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03" w:rsidRPr="00716E39" w:rsidRDefault="00C62803" w:rsidP="00C62803">
      <w:pPr>
        <w:jc w:val="center"/>
        <w:rPr>
          <w:b/>
        </w:rPr>
      </w:pPr>
      <w:r w:rsidRPr="00716E39">
        <w:rPr>
          <w:b/>
        </w:rPr>
        <w:t xml:space="preserve">ORIENTAÇÃO PARA </w:t>
      </w:r>
      <w:r>
        <w:rPr>
          <w:b/>
        </w:rPr>
        <w:t xml:space="preserve">INGRESSO NO </w:t>
      </w:r>
      <w:r w:rsidRPr="00716E39">
        <w:rPr>
          <w:b/>
        </w:rPr>
        <w:t>PROGRAMA CIÊNCIA SEM FRONTEIRAS</w:t>
      </w:r>
    </w:p>
    <w:p w:rsidR="00C62803" w:rsidRPr="00FC7B0D" w:rsidRDefault="00C62803" w:rsidP="00C62803">
      <w:pPr>
        <w:jc w:val="both"/>
        <w:rPr>
          <w:b/>
          <w:sz w:val="20"/>
          <w:szCs w:val="20"/>
        </w:rPr>
      </w:pPr>
      <w:r w:rsidRPr="00FC7B0D">
        <w:rPr>
          <w:b/>
          <w:sz w:val="20"/>
          <w:szCs w:val="20"/>
        </w:rPr>
        <w:t>ORIENTAÇÕES GERAIS DA CAPES</w:t>
      </w:r>
    </w:p>
    <w:p w:rsidR="00C62803" w:rsidRPr="00FC7B0D" w:rsidRDefault="00C62803" w:rsidP="00C62803">
      <w:pPr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 xml:space="preserve">Para as novas Chamadas de graduação sanduíche reforçamos que o candidato deverá possuir nota do </w:t>
      </w:r>
      <w:hyperlink r:id="rId4" w:history="1">
        <w:r w:rsidRPr="00FC7B0D">
          <w:rPr>
            <w:rStyle w:val="Hyperlink"/>
            <w:bCs/>
            <w:sz w:val="20"/>
            <w:szCs w:val="20"/>
          </w:rPr>
          <w:t>ENEM</w:t>
        </w:r>
      </w:hyperlink>
      <w:r w:rsidRPr="00FC7B0D">
        <w:rPr>
          <w:bCs/>
          <w:sz w:val="20"/>
          <w:szCs w:val="20"/>
        </w:rPr>
        <w:t xml:space="preserve"> igual ou acima de </w:t>
      </w:r>
      <w:r w:rsidRPr="00FC7B0D">
        <w:rPr>
          <w:b/>
          <w:bCs/>
          <w:sz w:val="20"/>
          <w:szCs w:val="20"/>
        </w:rPr>
        <w:t>600</w:t>
      </w:r>
      <w:r w:rsidRPr="00FC7B0D">
        <w:rPr>
          <w:bCs/>
          <w:sz w:val="20"/>
          <w:szCs w:val="20"/>
        </w:rPr>
        <w:t xml:space="preserve">, em teste realizado a partir de </w:t>
      </w:r>
      <w:r w:rsidRPr="00FC7B0D">
        <w:rPr>
          <w:b/>
          <w:bCs/>
          <w:sz w:val="20"/>
          <w:szCs w:val="20"/>
        </w:rPr>
        <w:t>2009</w:t>
      </w:r>
      <w:r w:rsidRPr="00FC7B0D">
        <w:rPr>
          <w:bCs/>
          <w:sz w:val="20"/>
          <w:szCs w:val="20"/>
        </w:rPr>
        <w:t>.</w:t>
      </w:r>
    </w:p>
    <w:p w:rsidR="00C62803" w:rsidRPr="00FC7B0D" w:rsidRDefault="00C62803" w:rsidP="00C62803">
      <w:pPr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Caso o candidato venha a se inscrever em mais de um país, a única candidatura a ser considerada será a última delas, sendo todas as demais automaticamente canceladas.</w:t>
      </w:r>
    </w:p>
    <w:p w:rsidR="00C62803" w:rsidRPr="00FC7B0D" w:rsidRDefault="00C62803" w:rsidP="00C62803">
      <w:pPr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Estudantes que já usufruíram da bolsa SWG ou que tiveram candidatura a essa bolsa aprovada não poderão ser contemplados novamente, mesmo após cumprimento do interstício exigido pela CAPES/CNPq. </w:t>
      </w:r>
    </w:p>
    <w:p w:rsidR="00C62803" w:rsidRPr="00FC7B0D" w:rsidRDefault="00C62803" w:rsidP="00C62803">
      <w:pPr>
        <w:pStyle w:val="NormalWeb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C7B0D">
        <w:rPr>
          <w:rFonts w:asciiTheme="minorHAnsi" w:hAnsiTheme="minorHAnsi"/>
          <w:b/>
          <w:color w:val="000000"/>
          <w:sz w:val="20"/>
          <w:szCs w:val="20"/>
        </w:rPr>
        <w:t>PROCEDIMENTOS NA UENF</w:t>
      </w:r>
    </w:p>
    <w:p w:rsidR="00C62803" w:rsidRPr="00FC7B0D" w:rsidRDefault="00C62803" w:rsidP="00C62803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FC7B0D">
        <w:rPr>
          <w:rFonts w:asciiTheme="minorHAnsi" w:hAnsiTheme="minorHAnsi"/>
          <w:color w:val="000000"/>
          <w:sz w:val="20"/>
          <w:szCs w:val="20"/>
        </w:rPr>
        <w:t>Alunos participantes do Programa CSF:</w:t>
      </w:r>
    </w:p>
    <w:p w:rsidR="00C62803" w:rsidRPr="00FC7B0D" w:rsidRDefault="00C62803" w:rsidP="00C62803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 w:rsidRPr="00FC7B0D">
        <w:rPr>
          <w:rFonts w:asciiTheme="minorHAnsi" w:hAnsiTheme="minorHAnsi"/>
          <w:color w:val="000000"/>
          <w:sz w:val="20"/>
          <w:szCs w:val="20"/>
        </w:rPr>
        <w:t xml:space="preserve">Os alunos que forem contemplados com a  Bolsa Graduação Sanduíche no Exterior </w:t>
      </w:r>
      <w:proofErr w:type="gramStart"/>
      <w:r w:rsidRPr="00FC7B0D">
        <w:rPr>
          <w:rFonts w:asciiTheme="minorHAnsi" w:hAnsiTheme="minorHAnsi"/>
          <w:color w:val="000000"/>
          <w:sz w:val="20"/>
          <w:szCs w:val="20"/>
        </w:rPr>
        <w:t>devem</w:t>
      </w:r>
      <w:proofErr w:type="gramEnd"/>
      <w:r w:rsidRPr="00FC7B0D">
        <w:rPr>
          <w:rFonts w:asciiTheme="minorHAnsi" w:hAnsiTheme="minorHAnsi"/>
          <w:color w:val="000000"/>
          <w:sz w:val="20"/>
          <w:szCs w:val="20"/>
        </w:rPr>
        <w:t>:</w:t>
      </w:r>
    </w:p>
    <w:p w:rsidR="00C62803" w:rsidRPr="00FC7B0D" w:rsidRDefault="00C62803" w:rsidP="00C6280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  <w:r w:rsidRPr="00FC7B0D">
        <w:rPr>
          <w:rFonts w:eastAsia="Times New Roman" w:cs="Arial"/>
          <w:color w:val="222222"/>
          <w:sz w:val="20"/>
          <w:szCs w:val="20"/>
          <w:lang w:eastAsia="pt-BR"/>
        </w:rPr>
        <w:t>Após inscrição e confirmação de aprovação da Instituição Receptora da candidatura ao Programa:</w:t>
      </w: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  <w:r w:rsidRPr="00FC7B0D">
        <w:rPr>
          <w:rFonts w:eastAsia="Times New Roman" w:cs="Arial"/>
          <w:color w:val="222222"/>
          <w:sz w:val="20"/>
          <w:szCs w:val="20"/>
          <w:lang w:eastAsia="pt-BR"/>
        </w:rPr>
        <w:t>O Plano de Estudo das disciplinas que irá cursar na Instituição Receptora deverá ser elaborado pelo aluno (baseado nas ementas dos dois cursos: o da UENF e o da IR) em parceria com a Coordenação do Curso (Conforme Resolução Nº 001/2013 do COLAC em seu artigo 3º). Observo que um agendamento de horário entre o aluno e o Coordenador do Curso deverá ser feito previamente para a consolidação do PE.</w:t>
      </w: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  <w:r w:rsidRPr="00FC7B0D">
        <w:rPr>
          <w:rFonts w:eastAsia="Times New Roman" w:cs="Arial"/>
          <w:color w:val="222222"/>
          <w:sz w:val="20"/>
          <w:szCs w:val="20"/>
          <w:lang w:eastAsia="pt-BR"/>
        </w:rPr>
        <w:t>Uma cópia digitalizada do PE com a assinatura e carimbo a Coordenação deverá ser arquivada na Secretaria do Curso (Macaé) juntamente com as vias digitalizadas do Termo de Compromisso, da Carta de Aceite da IR e da Carta de Benefícios do CNPq.</w:t>
      </w: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  <w:r w:rsidRPr="00FC7B0D">
        <w:rPr>
          <w:rFonts w:eastAsia="Times New Roman" w:cs="Arial"/>
          <w:color w:val="222222"/>
          <w:sz w:val="20"/>
          <w:szCs w:val="20"/>
          <w:lang w:eastAsia="pt-BR"/>
        </w:rPr>
        <w:t>Após aprovação pelo Coordenador, o PE</w:t>
      </w:r>
      <w:proofErr w:type="gramStart"/>
      <w:r w:rsidRPr="00FC7B0D">
        <w:rPr>
          <w:rFonts w:eastAsia="Times New Roman" w:cs="Arial"/>
          <w:color w:val="222222"/>
          <w:sz w:val="20"/>
          <w:szCs w:val="20"/>
          <w:lang w:eastAsia="pt-BR"/>
        </w:rPr>
        <w:t xml:space="preserve">  </w:t>
      </w:r>
      <w:proofErr w:type="gramEnd"/>
      <w:r w:rsidRPr="00FC7B0D">
        <w:rPr>
          <w:rFonts w:eastAsia="Times New Roman" w:cs="Arial"/>
          <w:color w:val="222222"/>
          <w:sz w:val="20"/>
          <w:szCs w:val="20"/>
          <w:lang w:eastAsia="pt-BR"/>
        </w:rPr>
        <w:t>juntamente com as 2 vias do Termo de Compromisso e a Carta de Aceite do CNPq deverão ser apresentados pelo aluno requerente ou portador à PROGRAD para assinatura pela Pró-Reitora.</w:t>
      </w: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  <w:r w:rsidRPr="00FC7B0D">
        <w:rPr>
          <w:rFonts w:eastAsia="Times New Roman" w:cs="Arial"/>
          <w:color w:val="222222"/>
          <w:sz w:val="20"/>
          <w:szCs w:val="20"/>
          <w:lang w:eastAsia="pt-BR"/>
        </w:rPr>
        <w:t>Após aprovação pela PROGRAD o aluno ou portador deverá dirigir-se à SECACAD/UENF apresentando um requerimento solicitando providências referentes ao Programa CSF a fim do mesmo ser posto em Mobilidade Estudantil.</w:t>
      </w: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  <w:r w:rsidRPr="00FC7B0D">
        <w:rPr>
          <w:rFonts w:eastAsia="Times New Roman" w:cs="Arial"/>
          <w:color w:val="222222"/>
          <w:sz w:val="20"/>
          <w:szCs w:val="20"/>
          <w:lang w:eastAsia="pt-BR"/>
        </w:rPr>
        <w:t>Observo que segundo a Resolução do COLAC, as Equivalências serão automáticas para as disciplinas aprovadas pela Coordenação do Curso no PE.</w:t>
      </w: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  <w:r w:rsidRPr="00FC7B0D">
        <w:rPr>
          <w:rFonts w:eastAsia="Times New Roman" w:cs="Arial"/>
          <w:color w:val="222222"/>
          <w:sz w:val="20"/>
          <w:szCs w:val="20"/>
          <w:lang w:eastAsia="pt-BR"/>
        </w:rPr>
        <w:t xml:space="preserve">Caso uma disciplina da IR não possua equivalência com disciplina da UENF poderão ter sua equivalência através das disciplinas </w:t>
      </w:r>
      <w:proofErr w:type="gramStart"/>
      <w:r w:rsidRPr="00FC7B0D">
        <w:rPr>
          <w:rFonts w:eastAsia="Times New Roman" w:cs="Arial"/>
          <w:color w:val="222222"/>
          <w:sz w:val="20"/>
          <w:szCs w:val="20"/>
          <w:lang w:eastAsia="pt-BR"/>
        </w:rPr>
        <w:t>Tópicos de Internacionalização assim distribuídas</w:t>
      </w:r>
      <w:proofErr w:type="gramEnd"/>
      <w:r w:rsidRPr="00FC7B0D">
        <w:rPr>
          <w:rFonts w:eastAsia="Times New Roman" w:cs="Arial"/>
          <w:color w:val="222222"/>
          <w:sz w:val="20"/>
          <w:szCs w:val="20"/>
          <w:lang w:eastAsia="pt-BR"/>
        </w:rPr>
        <w:t>:</w:t>
      </w:r>
    </w:p>
    <w:p w:rsidR="00C62803" w:rsidRPr="00FC7B0D" w:rsidRDefault="00C62803" w:rsidP="00C628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C62803" w:rsidRPr="00FC7B0D" w:rsidRDefault="00C62803" w:rsidP="00C6280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n-US" w:eastAsia="pt-BR"/>
        </w:rPr>
      </w:pPr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>I     - LEP 01561 - 2 CR</w:t>
      </w:r>
    </w:p>
    <w:p w:rsidR="00C62803" w:rsidRPr="00FC7B0D" w:rsidRDefault="00C62803" w:rsidP="00C6280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n-US" w:eastAsia="pt-BR"/>
        </w:rPr>
      </w:pPr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 xml:space="preserve">II    - LEP 01562 </w:t>
      </w:r>
      <w:proofErr w:type="gramStart"/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>-  4</w:t>
      </w:r>
      <w:proofErr w:type="gramEnd"/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 xml:space="preserve"> CR</w:t>
      </w:r>
    </w:p>
    <w:p w:rsidR="00C62803" w:rsidRPr="00FC7B0D" w:rsidRDefault="00C62803" w:rsidP="00C6280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n-US" w:eastAsia="pt-BR"/>
        </w:rPr>
      </w:pPr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 xml:space="preserve">III   - LEP 01563 </w:t>
      </w:r>
      <w:proofErr w:type="gramStart"/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>-  4</w:t>
      </w:r>
      <w:proofErr w:type="gramEnd"/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 xml:space="preserve"> CR</w:t>
      </w:r>
    </w:p>
    <w:p w:rsidR="00C62803" w:rsidRPr="00FC7B0D" w:rsidRDefault="00C62803" w:rsidP="00C6280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n-US" w:eastAsia="pt-BR"/>
        </w:rPr>
      </w:pPr>
      <w:proofErr w:type="gramStart"/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>IV  -</w:t>
      </w:r>
      <w:proofErr w:type="gramEnd"/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 xml:space="preserve"> LEP 01564 -  2 CR</w:t>
      </w:r>
    </w:p>
    <w:p w:rsidR="00C62803" w:rsidRPr="00FC7B0D" w:rsidRDefault="00C62803" w:rsidP="00C6280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n-US" w:eastAsia="pt-BR"/>
        </w:rPr>
      </w:pPr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 xml:space="preserve">V   - LEP 01565 </w:t>
      </w:r>
      <w:proofErr w:type="gramStart"/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>-  4</w:t>
      </w:r>
      <w:proofErr w:type="gramEnd"/>
      <w:r w:rsidRPr="00FC7B0D">
        <w:rPr>
          <w:rFonts w:eastAsia="Times New Roman" w:cs="Arial"/>
          <w:color w:val="222222"/>
          <w:sz w:val="20"/>
          <w:szCs w:val="20"/>
          <w:lang w:val="en-US" w:eastAsia="pt-BR"/>
        </w:rPr>
        <w:t xml:space="preserve"> CR</w:t>
      </w:r>
    </w:p>
    <w:p w:rsidR="00C62803" w:rsidRPr="00C62803" w:rsidRDefault="00C62803" w:rsidP="00C62803">
      <w:pPr>
        <w:pStyle w:val="NormalWeb"/>
        <w:spacing w:before="0" w:after="0"/>
        <w:jc w:val="both"/>
        <w:rPr>
          <w:rFonts w:asciiTheme="minorHAnsi" w:hAnsiTheme="minorHAnsi"/>
          <w:b/>
          <w:color w:val="000000"/>
          <w:sz w:val="20"/>
          <w:szCs w:val="20"/>
          <w:lang w:val="en-US"/>
        </w:rPr>
      </w:pPr>
    </w:p>
    <w:p w:rsidR="00C62803" w:rsidRPr="00FC7B0D" w:rsidRDefault="00C62803" w:rsidP="00C62803">
      <w:pPr>
        <w:pStyle w:val="NormalWeb"/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FC7B0D">
        <w:rPr>
          <w:rFonts w:asciiTheme="minorHAnsi" w:hAnsiTheme="minorHAnsi"/>
          <w:b/>
          <w:color w:val="000000"/>
          <w:sz w:val="20"/>
          <w:szCs w:val="20"/>
        </w:rPr>
        <w:t xml:space="preserve">Maiores informações: </w:t>
      </w:r>
      <w:r w:rsidRPr="00FC7B0D">
        <w:rPr>
          <w:rFonts w:asciiTheme="minorHAnsi" w:hAnsiTheme="minorHAnsi"/>
          <w:color w:val="000000"/>
          <w:sz w:val="20"/>
          <w:szCs w:val="20"/>
        </w:rPr>
        <w:t xml:space="preserve">Portal do Programa Ciência sem Fronteiras – </w:t>
      </w:r>
      <w:hyperlink r:id="rId5" w:history="1">
        <w:r w:rsidRPr="00FC7B0D">
          <w:rPr>
            <w:rStyle w:val="Hyperlink"/>
            <w:rFonts w:asciiTheme="minorHAnsi" w:hAnsiTheme="minorHAnsi"/>
            <w:sz w:val="20"/>
            <w:szCs w:val="20"/>
          </w:rPr>
          <w:t>http://www.cienciasemfronteiras.cnpq.br</w:t>
        </w:r>
      </w:hyperlink>
    </w:p>
    <w:p w:rsidR="00C62803" w:rsidRPr="00FC7B0D" w:rsidRDefault="00C62803" w:rsidP="00C62803">
      <w:pPr>
        <w:pStyle w:val="NormalWeb"/>
        <w:spacing w:before="0" w:after="0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:rsidR="007F424B" w:rsidRDefault="00C62803"/>
    <w:sectPr w:rsidR="007F424B" w:rsidSect="00D43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62803"/>
    <w:rsid w:val="00353CED"/>
    <w:rsid w:val="004017E7"/>
    <w:rsid w:val="00C62803"/>
    <w:rsid w:val="00D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2803"/>
    <w:rPr>
      <w:b w:val="0"/>
      <w:bCs w:val="0"/>
      <w:strike w:val="0"/>
      <w:dstrike w:val="0"/>
      <w:color w:val="03374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28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enciasemfronteiras.cnpq.br" TargetMode="External"/><Relationship Id="rId4" Type="http://schemas.openxmlformats.org/officeDocument/2006/relationships/hyperlink" Target="http://enem.ine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verlaine</dc:creator>
  <cp:lastModifiedBy>verlaine</cp:lastModifiedBy>
  <cp:revision>1</cp:revision>
  <dcterms:created xsi:type="dcterms:W3CDTF">2015-02-27T17:42:00Z</dcterms:created>
  <dcterms:modified xsi:type="dcterms:W3CDTF">2015-02-27T17:42:00Z</dcterms:modified>
</cp:coreProperties>
</file>