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A6D" w:rsidRDefault="00DF6A6D">
      <w:pPr>
        <w:widowControl w:val="0"/>
        <w:pBdr>
          <w:top w:val="nil"/>
          <w:left w:val="nil"/>
          <w:bottom w:val="nil"/>
          <w:right w:val="nil"/>
          <w:between w:val="nil"/>
        </w:pBdr>
        <w:spacing w:line="276" w:lineRule="auto"/>
        <w:jc w:val="left"/>
      </w:pPr>
      <w:bookmarkStart w:id="0" w:name="_GoBack"/>
      <w:bookmarkEnd w:id="0"/>
    </w:p>
    <w:p w:rsidR="00DF6A6D" w:rsidRDefault="00A94067">
      <w:pPr>
        <w:tabs>
          <w:tab w:val="left" w:pos="5783"/>
        </w:tabs>
        <w:rPr>
          <w:rFonts w:ascii="Arial" w:eastAsia="Arial" w:hAnsi="Arial" w:cs="Arial"/>
        </w:rPr>
      </w:pPr>
      <w:r>
        <w:rPr>
          <w:rFonts w:ascii="Arial" w:eastAsia="Arial" w:hAnsi="Arial" w:cs="Arial"/>
        </w:rPr>
        <w:tab/>
      </w:r>
    </w:p>
    <w:p w:rsidR="00DF6A6D" w:rsidRDefault="00A94067">
      <w:pPr>
        <w:pStyle w:val="Ttulo"/>
      </w:pPr>
      <w:r>
        <w:t>SERVIÇO DE LIMPEZA PREDIAL</w:t>
      </w:r>
    </w:p>
    <w:p w:rsidR="00DF6A6D" w:rsidRDefault="00A94067">
      <w:pPr>
        <w:pStyle w:val="Ttulo"/>
      </w:pPr>
      <w:r>
        <w:t>ANEXO I - TERMO DE REFERÊNCIA</w:t>
      </w:r>
    </w:p>
    <w:p w:rsidR="00DF6A6D" w:rsidRDefault="00A94067">
      <w:pPr>
        <w:tabs>
          <w:tab w:val="center" w:pos="1134"/>
        </w:tabs>
        <w:rPr>
          <w:rFonts w:ascii="Arial" w:eastAsia="Arial" w:hAnsi="Arial" w:cs="Arial"/>
          <w:b/>
        </w:rPr>
      </w:pPr>
      <w:r>
        <w:t xml:space="preserve">     </w:t>
      </w:r>
    </w:p>
    <w:p w:rsidR="00DF6A6D" w:rsidRDefault="00A94067">
      <w:pPr>
        <w:pStyle w:val="Ttulo1"/>
        <w:numPr>
          <w:ilvl w:val="0"/>
          <w:numId w:val="1"/>
        </w:numPr>
      </w:pPr>
      <w:r>
        <w:t>OBJETO</w:t>
      </w:r>
    </w:p>
    <w:p w:rsidR="00DF6A6D" w:rsidRDefault="00A94067">
      <w:pPr>
        <w:numPr>
          <w:ilvl w:val="1"/>
          <w:numId w:val="1"/>
        </w:numPr>
        <w:pBdr>
          <w:top w:val="nil"/>
          <w:left w:val="nil"/>
          <w:bottom w:val="nil"/>
          <w:right w:val="nil"/>
          <w:between w:val="nil"/>
        </w:pBdr>
        <w:spacing w:after="200" w:line="360" w:lineRule="auto"/>
      </w:pPr>
      <w:r>
        <w:rPr>
          <w:color w:val="000000"/>
        </w:rPr>
        <w:t xml:space="preserve"> Prestação de serviços de </w:t>
      </w:r>
      <w:r>
        <w:rPr>
          <w:b/>
          <w:color w:val="000000"/>
        </w:rPr>
        <w:t>LIMPEZA PREDIAL</w:t>
      </w:r>
      <w:r>
        <w:rPr>
          <w:color w:val="000000"/>
        </w:rPr>
        <w:t xml:space="preserve"> em Edificações a Serviço do Estado do Rio de Janeiro, visando à obtenção de adequadas condições de higiene. No escopo dos serviços estão inclusos a disponibilização de mão de obra, saneantes domissanitários, materiais e equipamentos, nos locais determinad</w:t>
      </w:r>
      <w:r>
        <w:rPr>
          <w:color w:val="000000"/>
        </w:rPr>
        <w:t>os na relação de endereços deste Termo de Referência, conforme o Anexo I-A: Composição dos Lotes. Serão exigidos serviços em banheiros de uso público ou coletivo, para os quais deverá ser observada a necessidade de pagamento do adicional de insalubridade e</w:t>
      </w:r>
      <w:r>
        <w:rPr>
          <w:color w:val="000000"/>
        </w:rPr>
        <w:t xml:space="preserve">m grau máximo, de 40%. </w:t>
      </w:r>
      <w:r>
        <w:rPr>
          <w:b/>
          <w:color w:val="000000"/>
        </w:rPr>
        <w:t>Não</w:t>
      </w:r>
      <w:r>
        <w:rPr>
          <w:color w:val="000000"/>
        </w:rPr>
        <w:t xml:space="preserve"> faz parte do objeto a limpeza de áreas que deem ensejo ao adicional de periculosidade.</w:t>
      </w:r>
    </w:p>
    <w:p w:rsidR="00DF6A6D" w:rsidRDefault="00A94067">
      <w:pPr>
        <w:numPr>
          <w:ilvl w:val="1"/>
          <w:numId w:val="1"/>
        </w:numPr>
        <w:pBdr>
          <w:top w:val="nil"/>
          <w:left w:val="nil"/>
          <w:bottom w:val="nil"/>
          <w:right w:val="nil"/>
          <w:between w:val="nil"/>
        </w:pBdr>
        <w:spacing w:after="200" w:line="360" w:lineRule="auto"/>
      </w:pPr>
      <w:r>
        <w:rPr>
          <w:color w:val="000000"/>
        </w:rPr>
        <w:t xml:space="preserve"> A Ata de Registro de Preços será gerenciada pela Secretaria de Estado de Casa Civil e Governança - SECCG e terá prazo de 12 (doze) meses, imp</w:t>
      </w:r>
      <w:r>
        <w:rPr>
          <w:color w:val="000000"/>
        </w:rPr>
        <w:t>rorrogável.</w:t>
      </w:r>
    </w:p>
    <w:p w:rsidR="00DF6A6D" w:rsidRDefault="00A94067">
      <w:pPr>
        <w:numPr>
          <w:ilvl w:val="1"/>
          <w:numId w:val="1"/>
        </w:numPr>
        <w:pBdr>
          <w:top w:val="nil"/>
          <w:left w:val="nil"/>
          <w:bottom w:val="nil"/>
          <w:right w:val="nil"/>
          <w:between w:val="nil"/>
        </w:pBdr>
        <w:spacing w:after="200" w:line="360" w:lineRule="auto"/>
      </w:pPr>
      <w:r>
        <w:rPr>
          <w:color w:val="000000"/>
        </w:rPr>
        <w:t xml:space="preserve"> Serão considerados participantes do registro de preços os Órgãos e Entidades constantes da relação do Anexo I-A: Composição dos Lotes.</w:t>
      </w:r>
    </w:p>
    <w:p w:rsidR="00DF6A6D" w:rsidRDefault="00A94067">
      <w:pPr>
        <w:numPr>
          <w:ilvl w:val="1"/>
          <w:numId w:val="1"/>
        </w:numPr>
        <w:pBdr>
          <w:top w:val="nil"/>
          <w:left w:val="nil"/>
          <w:bottom w:val="nil"/>
          <w:right w:val="nil"/>
          <w:between w:val="nil"/>
        </w:pBdr>
        <w:spacing w:after="200" w:line="360" w:lineRule="auto"/>
      </w:pPr>
      <w:r>
        <w:rPr>
          <w:color w:val="000000"/>
        </w:rPr>
        <w:t xml:space="preserve"> O prazo dos contratos será de 24 (vinte e quatro meses), prorrogável, observando-se o limite previsto no ar</w:t>
      </w:r>
      <w:r>
        <w:rPr>
          <w:color w:val="000000"/>
        </w:rPr>
        <w:t>t. 57, II, da Lei n° 8.666/93, desde que a proposta da CONTRATADA seja comprovadamente mais vantajosa para a CONTRATANTE.</w:t>
      </w:r>
    </w:p>
    <w:p w:rsidR="00DF6A6D" w:rsidRDefault="00A94067">
      <w:pPr>
        <w:numPr>
          <w:ilvl w:val="1"/>
          <w:numId w:val="1"/>
        </w:numPr>
        <w:pBdr>
          <w:top w:val="nil"/>
          <w:left w:val="nil"/>
          <w:bottom w:val="nil"/>
          <w:right w:val="nil"/>
          <w:between w:val="nil"/>
        </w:pBdr>
        <w:spacing w:after="200" w:line="360" w:lineRule="auto"/>
      </w:pPr>
      <w:r>
        <w:rPr>
          <w:color w:val="000000"/>
        </w:rPr>
        <w:t xml:space="preserve"> O objeto será executado segundo o regime de execução de empreitada por preço global. </w:t>
      </w:r>
    </w:p>
    <w:p w:rsidR="00DF6A6D" w:rsidRDefault="00A94067">
      <w:pPr>
        <w:numPr>
          <w:ilvl w:val="1"/>
          <w:numId w:val="1"/>
        </w:numPr>
        <w:pBdr>
          <w:top w:val="nil"/>
          <w:left w:val="nil"/>
          <w:bottom w:val="nil"/>
          <w:right w:val="nil"/>
          <w:between w:val="nil"/>
        </w:pBdr>
        <w:spacing w:after="200" w:line="360" w:lineRule="auto"/>
      </w:pPr>
      <w:r>
        <w:rPr>
          <w:color w:val="000000"/>
        </w:rPr>
        <w:lastRenderedPageBreak/>
        <w:t xml:space="preserve"> O presente Pregão Eletrônico reger-se-á pelo t</w:t>
      </w:r>
      <w:r>
        <w:rPr>
          <w:color w:val="000000"/>
        </w:rPr>
        <w:t>ipo MENOR PREÇO GLOBAL POR LOTE.</w:t>
      </w:r>
    </w:p>
    <w:p w:rsidR="00DF6A6D" w:rsidRDefault="00A94067">
      <w:pPr>
        <w:numPr>
          <w:ilvl w:val="1"/>
          <w:numId w:val="1"/>
        </w:numPr>
        <w:pBdr>
          <w:top w:val="nil"/>
          <w:left w:val="nil"/>
          <w:bottom w:val="nil"/>
          <w:right w:val="nil"/>
          <w:between w:val="nil"/>
        </w:pBdr>
        <w:spacing w:after="200" w:line="360" w:lineRule="auto"/>
      </w:pPr>
      <w:r>
        <w:rPr>
          <w:color w:val="000000"/>
        </w:rPr>
        <w:t xml:space="preserve"> O critério de aceitabilidade de preços, em respeito à Resolução PGE/RJ </w:t>
      </w:r>
      <w:r>
        <w:rPr>
          <w:color w:val="000000"/>
        </w:rPr>
        <w:tab/>
        <w:t>n° 4.012/2017, será feito por meio do valor preço máximo (estimado) global de cada um dos lotes a serem licitados.</w:t>
      </w:r>
    </w:p>
    <w:p w:rsidR="00DF6A6D" w:rsidRDefault="00A94067">
      <w:pPr>
        <w:numPr>
          <w:ilvl w:val="1"/>
          <w:numId w:val="1"/>
        </w:numPr>
        <w:pBdr>
          <w:top w:val="nil"/>
          <w:left w:val="nil"/>
          <w:bottom w:val="nil"/>
          <w:right w:val="nil"/>
          <w:between w:val="nil"/>
        </w:pBdr>
        <w:spacing w:after="200" w:line="360" w:lineRule="auto"/>
      </w:pPr>
      <w:r>
        <w:rPr>
          <w:color w:val="000000"/>
        </w:rPr>
        <w:t xml:space="preserve"> Cada licitante poderá enviar SOMEN</w:t>
      </w:r>
      <w:r>
        <w:rPr>
          <w:color w:val="000000"/>
        </w:rPr>
        <w:t xml:space="preserve">TE ATÉ 02 (duas) propostas para os 09 (nove) lotes que </w:t>
      </w:r>
      <w:r>
        <w:t>compõem</w:t>
      </w:r>
      <w:r>
        <w:rPr>
          <w:color w:val="000000"/>
        </w:rPr>
        <w:t xml:space="preserve"> esta licitação.</w:t>
      </w:r>
    </w:p>
    <w:p w:rsidR="00DF6A6D" w:rsidRDefault="00A94067">
      <w:pPr>
        <w:numPr>
          <w:ilvl w:val="1"/>
          <w:numId w:val="1"/>
        </w:numPr>
        <w:pBdr>
          <w:top w:val="nil"/>
          <w:left w:val="nil"/>
          <w:bottom w:val="nil"/>
          <w:right w:val="nil"/>
          <w:between w:val="nil"/>
        </w:pBdr>
        <w:spacing w:after="200" w:line="360" w:lineRule="auto"/>
      </w:pPr>
      <w:r>
        <w:t xml:space="preserve"> As empresas que arremataram 02 (dois) lotes no pregão PERP05/16 R1, processo E-01/004/492/2015, não poderão arrematar nenhum lote no âmbito deste processo licitatório, tendo em</w:t>
      </w:r>
      <w:r>
        <w:t xml:space="preserve"> vista que se trata da continuação da mesma compra centralizada da Categoria Estratégica de Limpeza Predial.</w:t>
      </w:r>
    </w:p>
    <w:p w:rsidR="00DF6A6D" w:rsidRDefault="00A94067">
      <w:pPr>
        <w:numPr>
          <w:ilvl w:val="2"/>
          <w:numId w:val="1"/>
        </w:numPr>
        <w:pBdr>
          <w:top w:val="nil"/>
          <w:left w:val="nil"/>
          <w:bottom w:val="nil"/>
          <w:right w:val="nil"/>
          <w:between w:val="nil"/>
        </w:pBdr>
        <w:spacing w:after="200" w:line="360" w:lineRule="auto"/>
      </w:pPr>
      <w:r>
        <w:rPr>
          <w:color w:val="000000"/>
        </w:rPr>
        <w:t>Assim, encerrada a fase de lances, caso um licitante tenha enviado proposta em mais de 02 (dois) lotes, o Pregoeiro comunicará, através do chat, que o licitante será automaticamente desclassificado para os demais, sendo convocado o próximo colocado, respei</w:t>
      </w:r>
      <w:r>
        <w:rPr>
          <w:color w:val="000000"/>
        </w:rPr>
        <w:t>tando a ordem de classificação e a ordenação dos lotes, sem prejuízo da adoção das medidas previstas no art. 7º da Lei Federal n.º 10.520/2002.</w:t>
      </w:r>
    </w:p>
    <w:p w:rsidR="00DF6A6D" w:rsidRDefault="00A94067">
      <w:pPr>
        <w:numPr>
          <w:ilvl w:val="2"/>
          <w:numId w:val="1"/>
        </w:numPr>
        <w:pBdr>
          <w:top w:val="nil"/>
          <w:left w:val="nil"/>
          <w:bottom w:val="nil"/>
          <w:right w:val="nil"/>
          <w:between w:val="nil"/>
        </w:pBdr>
        <w:spacing w:after="200" w:line="360" w:lineRule="auto"/>
      </w:pPr>
      <w:r>
        <w:rPr>
          <w:color w:val="000000"/>
        </w:rPr>
        <w:t>Neste caso de desclassificação caberá ao Pregoeiro a decisão de escolha do lote que o licitante será desclassifi</w:t>
      </w:r>
      <w:r>
        <w:rPr>
          <w:color w:val="000000"/>
        </w:rPr>
        <w:t>cado, devidamente fundamentada no princípio da economicidade para a Administração.</w:t>
      </w:r>
    </w:p>
    <w:p w:rsidR="00DF6A6D" w:rsidRDefault="00A94067">
      <w:pPr>
        <w:numPr>
          <w:ilvl w:val="1"/>
          <w:numId w:val="1"/>
        </w:numPr>
        <w:pBdr>
          <w:top w:val="nil"/>
          <w:left w:val="nil"/>
          <w:bottom w:val="nil"/>
          <w:right w:val="nil"/>
          <w:between w:val="nil"/>
        </w:pBdr>
        <w:spacing w:after="200" w:line="360" w:lineRule="auto"/>
      </w:pPr>
      <w:r>
        <w:rPr>
          <w:color w:val="000000"/>
        </w:rPr>
        <w:t xml:space="preserve"> Será admitida a adesão à futura ata de registro de preços, conforme as informações do Quadro Resumo das Demandas:</w:t>
      </w:r>
    </w:p>
    <w:p w:rsidR="00DF6A6D" w:rsidRDefault="00DF6A6D">
      <w:pPr>
        <w:pBdr>
          <w:top w:val="nil"/>
          <w:left w:val="nil"/>
          <w:bottom w:val="nil"/>
          <w:right w:val="nil"/>
          <w:between w:val="nil"/>
        </w:pBdr>
        <w:spacing w:after="200" w:line="360" w:lineRule="auto"/>
        <w:ind w:left="764"/>
      </w:pPr>
    </w:p>
    <w:p w:rsidR="00DF6A6D" w:rsidRDefault="00A94067">
      <w:pPr>
        <w:pBdr>
          <w:top w:val="nil"/>
          <w:left w:val="nil"/>
          <w:bottom w:val="nil"/>
          <w:right w:val="nil"/>
          <w:between w:val="nil"/>
        </w:pBdr>
        <w:spacing w:after="200" w:line="360" w:lineRule="auto"/>
        <w:ind w:left="630"/>
      </w:pPr>
      <w:r>
        <w:rPr>
          <w:noProof/>
        </w:rPr>
        <w:lastRenderedPageBreak/>
        <w:drawing>
          <wp:inline distT="0" distB="0" distL="0" distR="0">
            <wp:extent cx="5397884" cy="155316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397884" cy="1553160"/>
                    </a:xfrm>
                    <a:prstGeom prst="rect">
                      <a:avLst/>
                    </a:prstGeom>
                    <a:ln/>
                  </pic:spPr>
                </pic:pic>
              </a:graphicData>
            </a:graphic>
          </wp:inline>
        </w:drawing>
      </w:r>
    </w:p>
    <w:p w:rsidR="00DF6A6D" w:rsidRDefault="00A94067">
      <w:pPr>
        <w:pBdr>
          <w:top w:val="nil"/>
          <w:left w:val="nil"/>
          <w:bottom w:val="nil"/>
          <w:right w:val="nil"/>
          <w:between w:val="nil"/>
        </w:pBdr>
        <w:spacing w:after="200" w:line="360" w:lineRule="auto"/>
        <w:ind w:left="567"/>
      </w:pPr>
      <w:r>
        <w:rPr>
          <w:noProof/>
        </w:rPr>
        <w:drawing>
          <wp:inline distT="0" distB="0" distL="0" distR="0">
            <wp:extent cx="5430969" cy="160451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430969" cy="1604515"/>
                    </a:xfrm>
                    <a:prstGeom prst="rect">
                      <a:avLst/>
                    </a:prstGeom>
                    <a:ln/>
                  </pic:spPr>
                </pic:pic>
              </a:graphicData>
            </a:graphic>
          </wp:inline>
        </w:drawing>
      </w:r>
    </w:p>
    <w:p w:rsidR="00DF6A6D" w:rsidRDefault="00A94067">
      <w:pPr>
        <w:pBdr>
          <w:top w:val="nil"/>
          <w:left w:val="nil"/>
          <w:bottom w:val="nil"/>
          <w:right w:val="nil"/>
          <w:between w:val="nil"/>
        </w:pBdr>
        <w:spacing w:after="200" w:line="360" w:lineRule="auto"/>
        <w:ind w:left="567"/>
      </w:pPr>
      <w:r>
        <w:rPr>
          <w:noProof/>
        </w:rPr>
        <w:drawing>
          <wp:inline distT="0" distB="0" distL="0" distR="0">
            <wp:extent cx="5422559" cy="160202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422559" cy="1602027"/>
                    </a:xfrm>
                    <a:prstGeom prst="rect">
                      <a:avLst/>
                    </a:prstGeom>
                    <a:ln/>
                  </pic:spPr>
                </pic:pic>
              </a:graphicData>
            </a:graphic>
          </wp:inline>
        </w:drawing>
      </w:r>
    </w:p>
    <w:p w:rsidR="00DF6A6D" w:rsidRDefault="00DF6A6D">
      <w:pPr>
        <w:pBdr>
          <w:top w:val="nil"/>
          <w:left w:val="nil"/>
          <w:bottom w:val="nil"/>
          <w:right w:val="nil"/>
          <w:between w:val="nil"/>
        </w:pBdr>
        <w:spacing w:after="200" w:line="360" w:lineRule="auto"/>
        <w:ind w:left="567"/>
      </w:pPr>
    </w:p>
    <w:p w:rsidR="00DF6A6D" w:rsidRDefault="00DF6A6D">
      <w:pPr>
        <w:pBdr>
          <w:top w:val="nil"/>
          <w:left w:val="nil"/>
          <w:bottom w:val="nil"/>
          <w:right w:val="nil"/>
          <w:between w:val="nil"/>
        </w:pBdr>
        <w:spacing w:after="200" w:line="360" w:lineRule="auto"/>
        <w:ind w:left="567"/>
        <w:rPr>
          <w:color w:val="000000"/>
        </w:rPr>
      </w:pPr>
    </w:p>
    <w:p w:rsidR="00DF6A6D" w:rsidRDefault="00A94067">
      <w:pPr>
        <w:pStyle w:val="Ttulo1"/>
        <w:numPr>
          <w:ilvl w:val="0"/>
          <w:numId w:val="1"/>
        </w:numPr>
      </w:pPr>
      <w:r>
        <w:t>ESCOPO DOS SERVIÇOS</w:t>
      </w:r>
    </w:p>
    <w:p w:rsidR="00DF6A6D" w:rsidRDefault="00A94067">
      <w:pPr>
        <w:numPr>
          <w:ilvl w:val="1"/>
          <w:numId w:val="1"/>
        </w:numPr>
        <w:pBdr>
          <w:top w:val="nil"/>
          <w:left w:val="nil"/>
          <w:bottom w:val="nil"/>
          <w:right w:val="nil"/>
          <w:between w:val="nil"/>
        </w:pBdr>
        <w:spacing w:after="200" w:line="360" w:lineRule="auto"/>
      </w:pPr>
      <w:r>
        <w:rPr>
          <w:color w:val="000000"/>
        </w:rPr>
        <w:t xml:space="preserve"> Consiste na limpeza – e manutenção da limpeza - dos ambientes e das superfícies fixas de prédios administrativos ou comerciais, de forma a promover a remoção de sujidades, mediante aplicação de energias químicas, mecânicas ou térmicas.</w:t>
      </w:r>
    </w:p>
    <w:p w:rsidR="00DF6A6D" w:rsidRDefault="00A94067">
      <w:pPr>
        <w:numPr>
          <w:ilvl w:val="1"/>
          <w:numId w:val="1"/>
        </w:numPr>
        <w:pBdr>
          <w:top w:val="nil"/>
          <w:left w:val="nil"/>
          <w:bottom w:val="nil"/>
          <w:right w:val="nil"/>
          <w:between w:val="nil"/>
        </w:pBdr>
        <w:spacing w:after="200" w:line="360" w:lineRule="auto"/>
      </w:pPr>
      <w:r>
        <w:rPr>
          <w:color w:val="000000"/>
        </w:rPr>
        <w:lastRenderedPageBreak/>
        <w:t xml:space="preserve"> Os serviços serão </w:t>
      </w:r>
      <w:r>
        <w:rPr>
          <w:color w:val="000000"/>
        </w:rPr>
        <w:t>executados em superfícies, tais como: pisos, paredes, divisórias, tetos, portas, visores, janelas – nas partes interna e externa desde que não dê ensejo aos adicionais de periculosidade, mobiliário administrativo, equipamentos, inclusive de informática e e</w:t>
      </w:r>
      <w:r>
        <w:rPr>
          <w:color w:val="000000"/>
        </w:rPr>
        <w:t xml:space="preserve">m instalações sanitárias (este último implica no pagamento de adicional de insalubridade em grau máximo para os serventes envolvidos). </w:t>
      </w:r>
    </w:p>
    <w:p w:rsidR="00DF6A6D" w:rsidRDefault="00A94067">
      <w:pPr>
        <w:pStyle w:val="Ttulo1"/>
        <w:numPr>
          <w:ilvl w:val="0"/>
          <w:numId w:val="1"/>
        </w:numPr>
      </w:pPr>
      <w:r>
        <w:t>JUSTIFICATIVA</w:t>
      </w:r>
    </w:p>
    <w:p w:rsidR="00DF6A6D" w:rsidRDefault="00A94067">
      <w:pPr>
        <w:numPr>
          <w:ilvl w:val="1"/>
          <w:numId w:val="1"/>
        </w:numPr>
        <w:pBdr>
          <w:top w:val="nil"/>
          <w:left w:val="nil"/>
          <w:bottom w:val="nil"/>
          <w:right w:val="nil"/>
          <w:between w:val="nil"/>
        </w:pBdr>
        <w:spacing w:after="200" w:line="360" w:lineRule="auto"/>
        <w:rPr>
          <w:color w:val="000000"/>
        </w:rPr>
      </w:pPr>
      <w:r>
        <w:rPr>
          <w:color w:val="000000"/>
        </w:rPr>
        <w:t xml:space="preserve"> Justifica-se esta contratação levando-se em consideração a necessidade de limpeza, desinfecção, higiene e</w:t>
      </w:r>
      <w:r>
        <w:rPr>
          <w:color w:val="000000"/>
        </w:rPr>
        <w:t xml:space="preserve"> conservação predial a fim de permitir o bem estar dos servidores e do público circulante.</w:t>
      </w:r>
    </w:p>
    <w:p w:rsidR="00DF6A6D" w:rsidRDefault="00A94067">
      <w:pPr>
        <w:numPr>
          <w:ilvl w:val="1"/>
          <w:numId w:val="1"/>
        </w:numPr>
        <w:pBdr>
          <w:top w:val="nil"/>
          <w:left w:val="nil"/>
          <w:bottom w:val="nil"/>
          <w:right w:val="nil"/>
          <w:between w:val="nil"/>
        </w:pBdr>
        <w:spacing w:after="200" w:line="360" w:lineRule="auto"/>
        <w:rPr>
          <w:color w:val="000000"/>
        </w:rPr>
      </w:pPr>
      <w:r>
        <w:rPr>
          <w:color w:val="000000"/>
        </w:rPr>
        <w:t xml:space="preserve"> Após avaliação realizada pela Subsecretaria de Logística e Patrimônio, com base em estatísticas das compras públicas estaduais e informações sobre o mercado, identificou-se que a demanda por serviços de limpeza predial constitui uma necessidade em comum d</w:t>
      </w:r>
      <w:r>
        <w:rPr>
          <w:color w:val="000000"/>
        </w:rPr>
        <w:t>os Órgãos e Entidades da Administração Pública do Estado do Rio de Janeiro.</w:t>
      </w:r>
    </w:p>
    <w:p w:rsidR="00DF6A6D" w:rsidRDefault="00A94067">
      <w:pPr>
        <w:numPr>
          <w:ilvl w:val="1"/>
          <w:numId w:val="1"/>
        </w:numPr>
        <w:pBdr>
          <w:top w:val="nil"/>
          <w:left w:val="nil"/>
          <w:bottom w:val="nil"/>
          <w:right w:val="nil"/>
          <w:between w:val="nil"/>
        </w:pBdr>
        <w:spacing w:after="200" w:line="360" w:lineRule="auto"/>
        <w:rPr>
          <w:color w:val="000000"/>
        </w:rPr>
      </w:pPr>
      <w:r>
        <w:rPr>
          <w:color w:val="000000"/>
        </w:rPr>
        <w:t xml:space="preserve"> Para atender a essa necessidade em comum e para proporcionar maior racionalidade e padronização às compras públicas, a SEFAZ decidiu centralizar as compras de material de limpeza </w:t>
      </w:r>
      <w:r>
        <w:rPr>
          <w:color w:val="000000"/>
        </w:rPr>
        <w:t>utilizando como instrumento o Sistema de Registro de Preços por se tratar de demandas futuras, frequentes, parceladas e incertas.</w:t>
      </w:r>
    </w:p>
    <w:p w:rsidR="00DF6A6D" w:rsidRDefault="00A94067">
      <w:pPr>
        <w:numPr>
          <w:ilvl w:val="1"/>
          <w:numId w:val="1"/>
        </w:numPr>
        <w:pBdr>
          <w:top w:val="nil"/>
          <w:left w:val="nil"/>
          <w:bottom w:val="nil"/>
          <w:right w:val="nil"/>
          <w:between w:val="nil"/>
        </w:pBdr>
        <w:spacing w:after="200" w:line="360" w:lineRule="auto"/>
        <w:rPr>
          <w:color w:val="000000"/>
        </w:rPr>
      </w:pPr>
      <w:r>
        <w:rPr>
          <w:color w:val="000000"/>
        </w:rPr>
        <w:t xml:space="preserve"> Os serviços a serem contratados enquadram-se na classificação de bens comuns, nos termos do parágrafo único do art. 1° da Lei</w:t>
      </w:r>
      <w:r>
        <w:rPr>
          <w:color w:val="000000"/>
        </w:rPr>
        <w:t xml:space="preserve"> Federal n° 10.520/2002, uma vez que possuem especificações e padrões usuais de mercado.</w:t>
      </w:r>
    </w:p>
    <w:p w:rsidR="00DF6A6D" w:rsidRDefault="00A94067">
      <w:pPr>
        <w:pStyle w:val="Ttulo1"/>
        <w:numPr>
          <w:ilvl w:val="0"/>
          <w:numId w:val="1"/>
        </w:numPr>
      </w:pPr>
      <w:r>
        <w:t>PRINCÍPIOS BÁSICOS DE LIMPEZA</w:t>
      </w:r>
    </w:p>
    <w:p w:rsidR="00DF6A6D" w:rsidRDefault="00A94067">
      <w:pPr>
        <w:numPr>
          <w:ilvl w:val="1"/>
          <w:numId w:val="1"/>
        </w:numPr>
        <w:pBdr>
          <w:top w:val="nil"/>
          <w:left w:val="nil"/>
          <w:bottom w:val="nil"/>
          <w:right w:val="nil"/>
          <w:between w:val="nil"/>
        </w:pBdr>
        <w:spacing w:after="200" w:line="360" w:lineRule="auto"/>
      </w:pPr>
      <w:r>
        <w:rPr>
          <w:color w:val="000000"/>
        </w:rPr>
        <w:lastRenderedPageBreak/>
        <w:t xml:space="preserve"> Os procedimentos de limpeza a serem adotados deverão observar a boa técnica e as normas estabelecidas pela legislação vigente, tais como</w:t>
      </w:r>
      <w:r>
        <w:rPr>
          <w:color w:val="000000"/>
        </w:rPr>
        <w:t>:</w:t>
      </w:r>
    </w:p>
    <w:p w:rsidR="00DF6A6D" w:rsidRDefault="00A94067">
      <w:pPr>
        <w:numPr>
          <w:ilvl w:val="1"/>
          <w:numId w:val="1"/>
        </w:numPr>
        <w:pBdr>
          <w:top w:val="nil"/>
          <w:left w:val="nil"/>
          <w:bottom w:val="nil"/>
          <w:right w:val="nil"/>
          <w:between w:val="nil"/>
        </w:pBdr>
        <w:spacing w:after="200" w:line="360" w:lineRule="auto"/>
      </w:pPr>
      <w:r>
        <w:rPr>
          <w:color w:val="000000"/>
        </w:rPr>
        <w:t xml:space="preserve"> Habilitar os profissionais de limpeza para o uso de equipamentos específicos destinados à limpeza das áreas.</w:t>
      </w:r>
    </w:p>
    <w:p w:rsidR="00DF6A6D" w:rsidRDefault="00A94067">
      <w:pPr>
        <w:numPr>
          <w:ilvl w:val="1"/>
          <w:numId w:val="1"/>
        </w:numPr>
        <w:pBdr>
          <w:top w:val="nil"/>
          <w:left w:val="nil"/>
          <w:bottom w:val="nil"/>
          <w:right w:val="nil"/>
          <w:between w:val="nil"/>
        </w:pBdr>
        <w:spacing w:after="200" w:line="360" w:lineRule="auto"/>
      </w:pPr>
      <w:r>
        <w:rPr>
          <w:color w:val="000000"/>
        </w:rPr>
        <w:t xml:space="preserve"> Identificar e/ou sinalizar os corredores e áreas durante o processo de limpeza, dividindo as áreas entre locais de livre trânsito e locais de trânsito impedido.</w:t>
      </w:r>
    </w:p>
    <w:p w:rsidR="00DF6A6D" w:rsidRDefault="00A94067">
      <w:pPr>
        <w:numPr>
          <w:ilvl w:val="1"/>
          <w:numId w:val="1"/>
        </w:numPr>
        <w:pBdr>
          <w:top w:val="nil"/>
          <w:left w:val="nil"/>
          <w:bottom w:val="nil"/>
          <w:right w:val="nil"/>
          <w:between w:val="nil"/>
        </w:pBdr>
        <w:spacing w:after="200" w:line="360" w:lineRule="auto"/>
      </w:pPr>
      <w:r>
        <w:rPr>
          <w:color w:val="000000"/>
        </w:rPr>
        <w:t xml:space="preserve"> Observar os procedimentos que devem ser realizados com relação à utilização de Equipamentos d</w:t>
      </w:r>
      <w:r>
        <w:rPr>
          <w:color w:val="000000"/>
        </w:rPr>
        <w:t>e Proteção Individual - EPI.</w:t>
      </w:r>
    </w:p>
    <w:p w:rsidR="00DF6A6D" w:rsidRDefault="00A94067">
      <w:pPr>
        <w:numPr>
          <w:ilvl w:val="1"/>
          <w:numId w:val="1"/>
        </w:numPr>
        <w:pBdr>
          <w:top w:val="nil"/>
          <w:left w:val="nil"/>
          <w:bottom w:val="nil"/>
          <w:right w:val="nil"/>
          <w:between w:val="nil"/>
        </w:pBdr>
        <w:spacing w:after="200" w:line="360" w:lineRule="auto"/>
      </w:pPr>
      <w:r>
        <w:rPr>
          <w:color w:val="000000"/>
        </w:rPr>
        <w:t xml:space="preserve"> Realizar a coleta do lixo nas frequências indicadas, ou quando o conteúdo ocupar 2/3 do volume total.</w:t>
      </w:r>
    </w:p>
    <w:p w:rsidR="00DF6A6D" w:rsidRDefault="00A94067">
      <w:pPr>
        <w:numPr>
          <w:ilvl w:val="1"/>
          <w:numId w:val="1"/>
        </w:numPr>
        <w:pBdr>
          <w:top w:val="nil"/>
          <w:left w:val="nil"/>
          <w:bottom w:val="nil"/>
          <w:right w:val="nil"/>
          <w:between w:val="nil"/>
        </w:pBdr>
        <w:spacing w:after="200" w:line="360" w:lineRule="auto"/>
      </w:pPr>
      <w:r>
        <w:rPr>
          <w:color w:val="000000"/>
        </w:rPr>
        <w:t xml:space="preserve"> Usar técnica de dois baldes, sendo um com água e solução detergente/ desinfetante, e outro com água para o enxágue.</w:t>
      </w:r>
    </w:p>
    <w:p w:rsidR="00DF6A6D" w:rsidRDefault="00A94067">
      <w:pPr>
        <w:numPr>
          <w:ilvl w:val="1"/>
          <w:numId w:val="1"/>
        </w:numPr>
        <w:pBdr>
          <w:top w:val="nil"/>
          <w:left w:val="nil"/>
          <w:bottom w:val="nil"/>
          <w:right w:val="nil"/>
          <w:between w:val="nil"/>
        </w:pBdr>
        <w:spacing w:after="200" w:line="360" w:lineRule="auto"/>
      </w:pPr>
      <w:r>
        <w:rPr>
          <w:color w:val="000000"/>
        </w:rPr>
        <w:t xml:space="preserve"> Lavar </w:t>
      </w:r>
      <w:r>
        <w:rPr>
          <w:color w:val="000000"/>
        </w:rPr>
        <w:t>os utensílios utilizados na prestação de serviços (mops, esfregões, panos de limpeza, escovas, baldes, etc.) nas áreas de utilidades indicadas pela unidade CONTRATANTE, na frequência que se fizer necessária.</w:t>
      </w:r>
    </w:p>
    <w:p w:rsidR="00DF6A6D" w:rsidRDefault="00A94067">
      <w:pPr>
        <w:numPr>
          <w:ilvl w:val="1"/>
          <w:numId w:val="1"/>
        </w:numPr>
        <w:pBdr>
          <w:top w:val="nil"/>
          <w:left w:val="nil"/>
          <w:bottom w:val="nil"/>
          <w:right w:val="nil"/>
          <w:between w:val="nil"/>
        </w:pBdr>
        <w:spacing w:after="200" w:line="360" w:lineRule="auto"/>
      </w:pPr>
      <w:r>
        <w:rPr>
          <w:color w:val="000000"/>
        </w:rPr>
        <w:t xml:space="preserve">  Atender aos requisitos básicos estabelecidos p</w:t>
      </w:r>
      <w:r>
        <w:rPr>
          <w:color w:val="000000"/>
        </w:rPr>
        <w:t>ela CONTRATANTE e pela legislação vigente e submetidos à prévia apreciação e aprovação pelo fiscal do contrato, e, disponibilizar germicidas que possuam Certificado de Registro no Ministério da Saúde, contendo as características básicas do produto aprovado</w:t>
      </w:r>
      <w:r>
        <w:rPr>
          <w:color w:val="000000"/>
        </w:rPr>
        <w:t xml:space="preserve"> e os laudos específicos.</w:t>
      </w:r>
    </w:p>
    <w:p w:rsidR="00DF6A6D" w:rsidRDefault="00A94067">
      <w:pPr>
        <w:pStyle w:val="Ttulo1"/>
        <w:numPr>
          <w:ilvl w:val="0"/>
          <w:numId w:val="1"/>
        </w:numPr>
        <w:spacing w:before="240"/>
      </w:pPr>
      <w:r>
        <w:t>DESCRIÇÃO DOS SERVIÇOS</w:t>
      </w:r>
    </w:p>
    <w:p w:rsidR="00DF6A6D" w:rsidRDefault="00A94067">
      <w:pPr>
        <w:pBdr>
          <w:top w:val="nil"/>
          <w:left w:val="nil"/>
          <w:bottom w:val="nil"/>
          <w:right w:val="nil"/>
          <w:between w:val="nil"/>
        </w:pBdr>
        <w:spacing w:after="200" w:line="360" w:lineRule="auto"/>
        <w:ind w:left="567"/>
        <w:rPr>
          <w:color w:val="000000"/>
        </w:rPr>
      </w:pPr>
      <w:r>
        <w:rPr>
          <w:color w:val="000000"/>
        </w:rPr>
        <w:t xml:space="preserve">As rotinas de serviço que são descritas a seguir tem por objetivo orientar o trabalho das empresas a serem contratadas. O ajuste fino das operações ficará a cargo de cada fiscal </w:t>
      </w:r>
      <w:r>
        <w:rPr>
          <w:color w:val="000000"/>
        </w:rPr>
        <w:lastRenderedPageBreak/>
        <w:t>de contrato, que deverá acomp</w:t>
      </w:r>
      <w:r>
        <w:rPr>
          <w:color w:val="000000"/>
        </w:rPr>
        <w:t>anhar e avaliar a prestação do serviço de acordo com os critérios estabelecidos no Anexo 1.C. – Acordo de Nível de Serviço (ANS).</w:t>
      </w:r>
    </w:p>
    <w:p w:rsidR="00DF6A6D" w:rsidRDefault="00A94067">
      <w:pPr>
        <w:numPr>
          <w:ilvl w:val="1"/>
          <w:numId w:val="1"/>
        </w:numPr>
        <w:pBdr>
          <w:top w:val="nil"/>
          <w:left w:val="nil"/>
          <w:bottom w:val="nil"/>
          <w:right w:val="nil"/>
          <w:between w:val="nil"/>
        </w:pBdr>
        <w:spacing w:after="200" w:line="360" w:lineRule="auto"/>
      </w:pPr>
      <w:r>
        <w:rPr>
          <w:color w:val="000000"/>
        </w:rPr>
        <w:t xml:space="preserve"> </w:t>
      </w:r>
      <w:r>
        <w:rPr>
          <w:b/>
          <w:color w:val="000000"/>
        </w:rPr>
        <w:t>Sugerem-se</w:t>
      </w:r>
      <w:r>
        <w:rPr>
          <w:color w:val="000000"/>
        </w:rPr>
        <w:t xml:space="preserve"> as seguintes ROTINAS DIÁRIAS PARA LIMPEZA DE ÁREAS INTERNAS:</w:t>
      </w:r>
    </w:p>
    <w:p w:rsidR="00DF6A6D" w:rsidRDefault="00A94067">
      <w:pPr>
        <w:numPr>
          <w:ilvl w:val="2"/>
          <w:numId w:val="1"/>
        </w:numPr>
        <w:pBdr>
          <w:top w:val="nil"/>
          <w:left w:val="nil"/>
          <w:bottom w:val="nil"/>
          <w:right w:val="nil"/>
          <w:between w:val="nil"/>
        </w:pBdr>
        <w:spacing w:after="200" w:line="360" w:lineRule="auto"/>
      </w:pPr>
      <w:r>
        <w:rPr>
          <w:color w:val="000000"/>
        </w:rPr>
        <w:t>Remover o pó das mesas, armários, prateleiras, aparelhos elétricos, telefones, aparelhos de informática, extintores de incêndio e demais móveis que estejam no local.</w:t>
      </w:r>
    </w:p>
    <w:p w:rsidR="00DF6A6D" w:rsidRDefault="00A94067">
      <w:pPr>
        <w:numPr>
          <w:ilvl w:val="2"/>
          <w:numId w:val="1"/>
        </w:numPr>
        <w:pBdr>
          <w:top w:val="nil"/>
          <w:left w:val="nil"/>
          <w:bottom w:val="nil"/>
          <w:right w:val="nil"/>
          <w:between w:val="nil"/>
        </w:pBdr>
        <w:spacing w:after="200" w:line="360" w:lineRule="auto"/>
      </w:pPr>
      <w:r>
        <w:rPr>
          <w:color w:val="000000"/>
        </w:rPr>
        <w:t>Aspirar o pó dos pisos acarpetados, caso haja.</w:t>
      </w:r>
    </w:p>
    <w:p w:rsidR="00DF6A6D" w:rsidRDefault="00A94067">
      <w:pPr>
        <w:numPr>
          <w:ilvl w:val="2"/>
          <w:numId w:val="1"/>
        </w:numPr>
        <w:pBdr>
          <w:top w:val="nil"/>
          <w:left w:val="nil"/>
          <w:bottom w:val="nil"/>
          <w:right w:val="nil"/>
          <w:between w:val="nil"/>
        </w:pBdr>
        <w:spacing w:after="200" w:line="360" w:lineRule="auto"/>
      </w:pPr>
      <w:r>
        <w:rPr>
          <w:color w:val="000000"/>
        </w:rPr>
        <w:t>Lavar as bacias, assentos, pias dos sanitár</w:t>
      </w:r>
      <w:r>
        <w:rPr>
          <w:color w:val="000000"/>
        </w:rPr>
        <w:t xml:space="preserve">ios, e também a coleta de lixo dos sanitários (os serventes sujeitos a essas atividades deverão receber adicional de insalubridade em grau máximo, de 40%). </w:t>
      </w:r>
      <w:r>
        <w:rPr>
          <w:b/>
          <w:color w:val="000000"/>
        </w:rPr>
        <w:t>Sugere-se</w:t>
      </w:r>
      <w:r>
        <w:rPr>
          <w:color w:val="000000"/>
        </w:rPr>
        <w:t xml:space="preserve"> que essa limpeza seja realizada duas vezes ao dia.</w:t>
      </w:r>
    </w:p>
    <w:p w:rsidR="00DF6A6D" w:rsidRDefault="00A94067">
      <w:pPr>
        <w:numPr>
          <w:ilvl w:val="2"/>
          <w:numId w:val="1"/>
        </w:numPr>
        <w:pBdr>
          <w:top w:val="nil"/>
          <w:left w:val="nil"/>
          <w:bottom w:val="nil"/>
          <w:right w:val="nil"/>
          <w:between w:val="nil"/>
        </w:pBdr>
        <w:spacing w:after="200" w:line="360" w:lineRule="auto"/>
      </w:pPr>
      <w:r>
        <w:rPr>
          <w:color w:val="000000"/>
        </w:rPr>
        <w:t>Varrer, limpar e remover as manchas dos</w:t>
      </w:r>
      <w:r>
        <w:rPr>
          <w:color w:val="000000"/>
        </w:rPr>
        <w:t xml:space="preserve"> pisos e rodapés.</w:t>
      </w:r>
    </w:p>
    <w:p w:rsidR="00DF6A6D" w:rsidRDefault="00A94067">
      <w:pPr>
        <w:numPr>
          <w:ilvl w:val="2"/>
          <w:numId w:val="1"/>
        </w:numPr>
        <w:pBdr>
          <w:top w:val="nil"/>
          <w:left w:val="nil"/>
          <w:bottom w:val="nil"/>
          <w:right w:val="nil"/>
          <w:between w:val="nil"/>
        </w:pBdr>
        <w:spacing w:after="200" w:line="360" w:lineRule="auto"/>
      </w:pPr>
      <w:r>
        <w:rPr>
          <w:color w:val="000000"/>
        </w:rPr>
        <w:t>Limpar os balcões, corrimões e demais estruturas que necessitem de limpeza sem que seja dado ensejo à cobrança de adicionais de periculosidade.</w:t>
      </w:r>
    </w:p>
    <w:p w:rsidR="00DF6A6D" w:rsidRDefault="00A94067">
      <w:pPr>
        <w:numPr>
          <w:ilvl w:val="2"/>
          <w:numId w:val="1"/>
        </w:numPr>
        <w:pBdr>
          <w:top w:val="nil"/>
          <w:left w:val="nil"/>
          <w:bottom w:val="nil"/>
          <w:right w:val="nil"/>
          <w:between w:val="nil"/>
        </w:pBdr>
        <w:spacing w:after="200" w:line="360" w:lineRule="auto"/>
      </w:pPr>
      <w:r>
        <w:rPr>
          <w:color w:val="000000"/>
        </w:rPr>
        <w:t>Limpar com saneantes domissanitários os pisos dos sanitários (este exige que os serventes envo</w:t>
      </w:r>
      <w:r>
        <w:rPr>
          <w:color w:val="000000"/>
        </w:rPr>
        <w:t>lvidos recebam adicional de insalubridade em grau máximo, de 40%), copas e outras áreas molhadas. Sugere-se que essa limpeza seja realizada duas vezes ao dia.</w:t>
      </w:r>
    </w:p>
    <w:p w:rsidR="00DF6A6D" w:rsidRDefault="00A94067">
      <w:pPr>
        <w:numPr>
          <w:ilvl w:val="2"/>
          <w:numId w:val="1"/>
        </w:numPr>
        <w:pBdr>
          <w:top w:val="nil"/>
          <w:left w:val="nil"/>
          <w:bottom w:val="nil"/>
          <w:right w:val="nil"/>
          <w:between w:val="nil"/>
        </w:pBdr>
        <w:spacing w:after="200" w:line="360" w:lineRule="auto"/>
      </w:pPr>
      <w:r>
        <w:rPr>
          <w:color w:val="000000"/>
        </w:rPr>
        <w:t>Abastecer com os materiais de higiene – conforme especificação deste TR – sempre que for necessár</w:t>
      </w:r>
      <w:r>
        <w:rPr>
          <w:color w:val="000000"/>
        </w:rPr>
        <w:t>io.</w:t>
      </w:r>
    </w:p>
    <w:p w:rsidR="00DF6A6D" w:rsidRDefault="00A94067">
      <w:pPr>
        <w:numPr>
          <w:ilvl w:val="2"/>
          <w:numId w:val="1"/>
        </w:numPr>
        <w:pBdr>
          <w:top w:val="nil"/>
          <w:left w:val="nil"/>
          <w:bottom w:val="nil"/>
          <w:right w:val="nil"/>
          <w:between w:val="nil"/>
        </w:pBdr>
        <w:spacing w:after="200" w:line="360" w:lineRule="auto"/>
      </w:pPr>
      <w:r>
        <w:rPr>
          <w:color w:val="000000"/>
        </w:rPr>
        <w:t>Limpar elevadores e escadas com os materiais adequados.</w:t>
      </w:r>
    </w:p>
    <w:p w:rsidR="00DF6A6D" w:rsidRDefault="00A94067">
      <w:pPr>
        <w:numPr>
          <w:ilvl w:val="2"/>
          <w:numId w:val="1"/>
        </w:numPr>
        <w:pBdr>
          <w:top w:val="nil"/>
          <w:left w:val="nil"/>
          <w:bottom w:val="nil"/>
          <w:right w:val="nil"/>
          <w:between w:val="nil"/>
        </w:pBdr>
        <w:spacing w:after="200" w:line="360" w:lineRule="auto"/>
      </w:pPr>
      <w:r>
        <w:rPr>
          <w:color w:val="000000"/>
        </w:rPr>
        <w:lastRenderedPageBreak/>
        <w:t xml:space="preserve">Remover o lixo, acondicionando-o em sacos plásticos específicos para esta finalidade, para os locais indicados pela CONTRATANTE. </w:t>
      </w:r>
      <w:r>
        <w:rPr>
          <w:b/>
          <w:color w:val="000000"/>
        </w:rPr>
        <w:t>Sugere-se</w:t>
      </w:r>
      <w:r>
        <w:rPr>
          <w:color w:val="000000"/>
        </w:rPr>
        <w:t xml:space="preserve"> que essa rotina seja executada duas vezes ao dia.</w:t>
      </w:r>
    </w:p>
    <w:p w:rsidR="00DF6A6D" w:rsidRDefault="00A94067">
      <w:pPr>
        <w:numPr>
          <w:ilvl w:val="2"/>
          <w:numId w:val="1"/>
        </w:numPr>
        <w:pBdr>
          <w:top w:val="nil"/>
          <w:left w:val="nil"/>
          <w:bottom w:val="nil"/>
          <w:right w:val="nil"/>
          <w:between w:val="nil"/>
        </w:pBdr>
        <w:spacing w:after="200" w:line="360" w:lineRule="auto"/>
      </w:pPr>
      <w:r>
        <w:rPr>
          <w:color w:val="000000"/>
        </w:rPr>
        <w:t>Executa</w:t>
      </w:r>
      <w:r>
        <w:rPr>
          <w:color w:val="000000"/>
        </w:rPr>
        <w:t xml:space="preserve">r demais serviços que os fiscais de contrato entendam como necessários para a limpeza diária dos ambientes internos. </w:t>
      </w:r>
      <w:r>
        <w:rPr>
          <w:b/>
          <w:color w:val="000000"/>
        </w:rPr>
        <w:t>Qualquer rotina deverá estar refletida nos critérios do ANS</w:t>
      </w:r>
      <w:r>
        <w:rPr>
          <w:color w:val="000000"/>
        </w:rPr>
        <w:t xml:space="preserve">. </w:t>
      </w:r>
    </w:p>
    <w:p w:rsidR="00DF6A6D" w:rsidRDefault="00A94067">
      <w:pPr>
        <w:numPr>
          <w:ilvl w:val="1"/>
          <w:numId w:val="1"/>
        </w:numPr>
        <w:pBdr>
          <w:top w:val="nil"/>
          <w:left w:val="nil"/>
          <w:bottom w:val="nil"/>
          <w:right w:val="nil"/>
          <w:between w:val="nil"/>
        </w:pBdr>
        <w:spacing w:after="200" w:line="360" w:lineRule="auto"/>
      </w:pPr>
      <w:r>
        <w:rPr>
          <w:color w:val="000000"/>
        </w:rPr>
        <w:t xml:space="preserve"> </w:t>
      </w:r>
      <w:r>
        <w:rPr>
          <w:b/>
          <w:color w:val="000000"/>
        </w:rPr>
        <w:t>Sugerem-se</w:t>
      </w:r>
      <w:r>
        <w:rPr>
          <w:color w:val="000000"/>
        </w:rPr>
        <w:t xml:space="preserve"> as seguintes ROTINAS SEMANAIS PARA LIMPEZA DE ÁREAS INTERNAS:</w:t>
      </w:r>
    </w:p>
    <w:p w:rsidR="00DF6A6D" w:rsidRDefault="00A94067">
      <w:pPr>
        <w:numPr>
          <w:ilvl w:val="2"/>
          <w:numId w:val="1"/>
        </w:numPr>
        <w:pBdr>
          <w:top w:val="nil"/>
          <w:left w:val="nil"/>
          <w:bottom w:val="nil"/>
          <w:right w:val="nil"/>
          <w:between w:val="nil"/>
        </w:pBdr>
        <w:spacing w:after="200" w:line="360" w:lineRule="auto"/>
      </w:pPr>
      <w:r>
        <w:rPr>
          <w:color w:val="000000"/>
        </w:rPr>
        <w:t>Lim</w:t>
      </w:r>
      <w:r>
        <w:rPr>
          <w:color w:val="000000"/>
        </w:rPr>
        <w:t xml:space="preserve">par atrás dos móveis, armários, arquivos, divisórias, portas, barras, batentes, mobiliários envernizados, forrações de couro ou plástico, assentos, poltronas, peças de metal (torneiras, maçanetas, registros, etc.), espelhos e vidros. </w:t>
      </w:r>
    </w:p>
    <w:p w:rsidR="00DF6A6D" w:rsidRDefault="00A94067">
      <w:pPr>
        <w:numPr>
          <w:ilvl w:val="2"/>
          <w:numId w:val="1"/>
        </w:numPr>
        <w:pBdr>
          <w:top w:val="nil"/>
          <w:left w:val="nil"/>
          <w:bottom w:val="nil"/>
          <w:right w:val="nil"/>
          <w:between w:val="nil"/>
        </w:pBdr>
        <w:spacing w:after="200" w:line="360" w:lineRule="auto"/>
      </w:pPr>
      <w:r>
        <w:rPr>
          <w:color w:val="000000"/>
        </w:rPr>
        <w:t>Executar demais servi</w:t>
      </w:r>
      <w:r>
        <w:rPr>
          <w:color w:val="000000"/>
        </w:rPr>
        <w:t xml:space="preserve">ços que os fiscais de contrato entendam como necessários para a limpeza semanal dos ambientes internos. </w:t>
      </w:r>
      <w:r>
        <w:rPr>
          <w:b/>
          <w:color w:val="000000"/>
        </w:rPr>
        <w:t>Qualquer rotina deverá estar refletida nos critérios do ANS</w:t>
      </w:r>
      <w:r>
        <w:rPr>
          <w:color w:val="000000"/>
        </w:rPr>
        <w:t>.</w:t>
      </w:r>
    </w:p>
    <w:p w:rsidR="00DF6A6D" w:rsidRDefault="00A94067">
      <w:pPr>
        <w:numPr>
          <w:ilvl w:val="1"/>
          <w:numId w:val="1"/>
        </w:numPr>
        <w:pBdr>
          <w:top w:val="nil"/>
          <w:left w:val="nil"/>
          <w:bottom w:val="nil"/>
          <w:right w:val="nil"/>
          <w:between w:val="nil"/>
        </w:pBdr>
        <w:spacing w:after="200" w:line="360" w:lineRule="auto"/>
      </w:pPr>
      <w:r>
        <w:rPr>
          <w:color w:val="000000"/>
        </w:rPr>
        <w:t xml:space="preserve"> </w:t>
      </w:r>
      <w:r>
        <w:rPr>
          <w:b/>
          <w:color w:val="000000"/>
        </w:rPr>
        <w:t>Sugerem-se</w:t>
      </w:r>
      <w:r>
        <w:rPr>
          <w:color w:val="000000"/>
        </w:rPr>
        <w:t xml:space="preserve"> as seguintes ROTINAS MENSAIS PARA LIMPEZA DE ÁREAS INTERNAS:</w:t>
      </w:r>
    </w:p>
    <w:p w:rsidR="00DF6A6D" w:rsidRDefault="00A94067">
      <w:pPr>
        <w:numPr>
          <w:ilvl w:val="2"/>
          <w:numId w:val="1"/>
        </w:numPr>
        <w:pBdr>
          <w:top w:val="nil"/>
          <w:left w:val="nil"/>
          <w:bottom w:val="nil"/>
          <w:right w:val="nil"/>
          <w:between w:val="nil"/>
        </w:pBdr>
        <w:spacing w:after="200" w:line="360" w:lineRule="auto"/>
      </w:pPr>
      <w:r>
        <w:rPr>
          <w:color w:val="000000"/>
        </w:rPr>
        <w:t>Limpar e remover m</w:t>
      </w:r>
      <w:r>
        <w:rPr>
          <w:color w:val="000000"/>
        </w:rPr>
        <w:t>anchas das paredes.</w:t>
      </w:r>
    </w:p>
    <w:p w:rsidR="00DF6A6D" w:rsidRDefault="00A94067">
      <w:pPr>
        <w:numPr>
          <w:ilvl w:val="2"/>
          <w:numId w:val="1"/>
        </w:numPr>
        <w:pBdr>
          <w:top w:val="nil"/>
          <w:left w:val="nil"/>
          <w:bottom w:val="nil"/>
          <w:right w:val="nil"/>
          <w:between w:val="nil"/>
        </w:pBdr>
        <w:spacing w:after="200" w:line="360" w:lineRule="auto"/>
      </w:pPr>
      <w:r>
        <w:rPr>
          <w:color w:val="000000"/>
        </w:rPr>
        <w:t>Limpar cortinas, grades, basculantes, caixilhos e persianas.</w:t>
      </w:r>
    </w:p>
    <w:p w:rsidR="00DF6A6D" w:rsidRDefault="00A94067">
      <w:pPr>
        <w:numPr>
          <w:ilvl w:val="2"/>
          <w:numId w:val="1"/>
        </w:numPr>
        <w:pBdr>
          <w:top w:val="nil"/>
          <w:left w:val="nil"/>
          <w:bottom w:val="nil"/>
          <w:right w:val="nil"/>
          <w:between w:val="nil"/>
        </w:pBdr>
        <w:spacing w:after="200" w:line="360" w:lineRule="auto"/>
      </w:pPr>
      <w:r>
        <w:rPr>
          <w:color w:val="000000"/>
        </w:rPr>
        <w:t xml:space="preserve">Executar demais serviços que os fiscais de contrato entendam como necessários para a limpeza mensal dos ambientes internos. </w:t>
      </w:r>
      <w:r>
        <w:rPr>
          <w:b/>
          <w:color w:val="000000"/>
        </w:rPr>
        <w:t>Qualquer rotina deverá estar refletida nos critério</w:t>
      </w:r>
      <w:r>
        <w:rPr>
          <w:b/>
          <w:color w:val="000000"/>
        </w:rPr>
        <w:t>s do ANS</w:t>
      </w:r>
      <w:r>
        <w:rPr>
          <w:color w:val="000000"/>
        </w:rPr>
        <w:t>.</w:t>
      </w:r>
    </w:p>
    <w:p w:rsidR="00DF6A6D" w:rsidRDefault="00A94067">
      <w:pPr>
        <w:numPr>
          <w:ilvl w:val="1"/>
          <w:numId w:val="1"/>
        </w:numPr>
        <w:pBdr>
          <w:top w:val="nil"/>
          <w:left w:val="nil"/>
          <w:bottom w:val="nil"/>
          <w:right w:val="nil"/>
          <w:between w:val="nil"/>
        </w:pBdr>
        <w:spacing w:after="200" w:line="360" w:lineRule="auto"/>
      </w:pPr>
      <w:r>
        <w:rPr>
          <w:color w:val="000000"/>
        </w:rPr>
        <w:t xml:space="preserve"> Sugerem-se as seguintes ROTINAS ANUAIS PARA LIMPEZA DE ÁREAS INTERNAS:</w:t>
      </w:r>
    </w:p>
    <w:p w:rsidR="00DF6A6D" w:rsidRDefault="00A94067">
      <w:pPr>
        <w:numPr>
          <w:ilvl w:val="2"/>
          <w:numId w:val="1"/>
        </w:numPr>
        <w:pBdr>
          <w:top w:val="nil"/>
          <w:left w:val="nil"/>
          <w:bottom w:val="nil"/>
          <w:right w:val="nil"/>
          <w:between w:val="nil"/>
        </w:pBdr>
        <w:spacing w:after="200" w:line="360" w:lineRule="auto"/>
      </w:pPr>
      <w:r>
        <w:rPr>
          <w:color w:val="000000"/>
        </w:rPr>
        <w:t>Limpar calhas e luminárias.</w:t>
      </w:r>
    </w:p>
    <w:p w:rsidR="00DF6A6D" w:rsidRDefault="00A94067">
      <w:pPr>
        <w:numPr>
          <w:ilvl w:val="1"/>
          <w:numId w:val="1"/>
        </w:numPr>
        <w:pBdr>
          <w:top w:val="nil"/>
          <w:left w:val="nil"/>
          <w:bottom w:val="nil"/>
          <w:right w:val="nil"/>
          <w:between w:val="nil"/>
        </w:pBdr>
        <w:spacing w:after="200" w:line="360" w:lineRule="auto"/>
      </w:pPr>
      <w:r>
        <w:rPr>
          <w:color w:val="000000"/>
        </w:rPr>
        <w:t xml:space="preserve"> </w:t>
      </w:r>
      <w:r>
        <w:rPr>
          <w:b/>
          <w:color w:val="000000"/>
        </w:rPr>
        <w:t>Sugerem-se</w:t>
      </w:r>
      <w:r>
        <w:rPr>
          <w:color w:val="000000"/>
        </w:rPr>
        <w:t xml:space="preserve"> as seguintes ROTINAS DIÁRIAS PARA LIMPEZA DE ÁREAS EXTERNAS:</w:t>
      </w:r>
    </w:p>
    <w:p w:rsidR="00DF6A6D" w:rsidRDefault="00A94067">
      <w:pPr>
        <w:numPr>
          <w:ilvl w:val="2"/>
          <w:numId w:val="1"/>
        </w:numPr>
        <w:pBdr>
          <w:top w:val="nil"/>
          <w:left w:val="nil"/>
          <w:bottom w:val="nil"/>
          <w:right w:val="nil"/>
          <w:between w:val="nil"/>
        </w:pBdr>
        <w:spacing w:after="200" w:line="360" w:lineRule="auto"/>
      </w:pPr>
      <w:r>
        <w:rPr>
          <w:color w:val="000000"/>
        </w:rPr>
        <w:t>Remover capachos e tapetes e realizar a limpeza destes objetos.</w:t>
      </w:r>
    </w:p>
    <w:p w:rsidR="00DF6A6D" w:rsidRDefault="00A94067">
      <w:pPr>
        <w:numPr>
          <w:ilvl w:val="2"/>
          <w:numId w:val="1"/>
        </w:numPr>
        <w:pBdr>
          <w:top w:val="nil"/>
          <w:left w:val="nil"/>
          <w:bottom w:val="nil"/>
          <w:right w:val="nil"/>
          <w:between w:val="nil"/>
        </w:pBdr>
        <w:spacing w:after="200" w:line="360" w:lineRule="auto"/>
      </w:pPr>
      <w:r>
        <w:rPr>
          <w:color w:val="000000"/>
        </w:rPr>
        <w:t>Varrer as áreas pavimentadas.</w:t>
      </w:r>
    </w:p>
    <w:p w:rsidR="00DF6A6D" w:rsidRDefault="00A94067">
      <w:pPr>
        <w:numPr>
          <w:ilvl w:val="2"/>
          <w:numId w:val="1"/>
        </w:numPr>
        <w:pBdr>
          <w:top w:val="nil"/>
          <w:left w:val="nil"/>
          <w:bottom w:val="nil"/>
          <w:right w:val="nil"/>
          <w:between w:val="nil"/>
        </w:pBdr>
        <w:spacing w:after="200" w:line="360" w:lineRule="auto"/>
      </w:pPr>
      <w:r>
        <w:rPr>
          <w:color w:val="000000"/>
        </w:rPr>
        <w:t xml:space="preserve">Remover o lixo, acondicionando-o em sacos plásticos específicos para esta finalidade, para os locais indicados pela CONTRATANTE. </w:t>
      </w:r>
      <w:r>
        <w:rPr>
          <w:b/>
          <w:color w:val="000000"/>
        </w:rPr>
        <w:t>Sugere-se</w:t>
      </w:r>
      <w:r>
        <w:rPr>
          <w:color w:val="000000"/>
        </w:rPr>
        <w:t xml:space="preserve"> que essa rotina seja executada duas vezes ao dia.</w:t>
      </w:r>
    </w:p>
    <w:p w:rsidR="00DF6A6D" w:rsidRDefault="00A94067">
      <w:pPr>
        <w:numPr>
          <w:ilvl w:val="2"/>
          <w:numId w:val="1"/>
        </w:numPr>
        <w:pBdr>
          <w:top w:val="nil"/>
          <w:left w:val="nil"/>
          <w:bottom w:val="nil"/>
          <w:right w:val="nil"/>
          <w:between w:val="nil"/>
        </w:pBdr>
        <w:spacing w:after="200" w:line="360" w:lineRule="auto"/>
      </w:pPr>
      <w:r>
        <w:rPr>
          <w:color w:val="000000"/>
        </w:rPr>
        <w:t>Executar demais serviços que os fisca</w:t>
      </w:r>
      <w:r>
        <w:rPr>
          <w:color w:val="000000"/>
        </w:rPr>
        <w:t xml:space="preserve">is de contrato entendam como necessários para a limpeza diária dos ambientes externos. </w:t>
      </w:r>
      <w:r>
        <w:rPr>
          <w:b/>
          <w:color w:val="000000"/>
        </w:rPr>
        <w:t>Qualquer rotina deverá estar refletida nos critérios do ANS</w:t>
      </w:r>
      <w:r>
        <w:rPr>
          <w:color w:val="000000"/>
        </w:rPr>
        <w:t>.</w:t>
      </w:r>
    </w:p>
    <w:p w:rsidR="00DF6A6D" w:rsidRDefault="00A94067">
      <w:pPr>
        <w:numPr>
          <w:ilvl w:val="1"/>
          <w:numId w:val="1"/>
        </w:numPr>
        <w:pBdr>
          <w:top w:val="nil"/>
          <w:left w:val="nil"/>
          <w:bottom w:val="nil"/>
          <w:right w:val="nil"/>
          <w:between w:val="nil"/>
        </w:pBdr>
        <w:spacing w:after="200" w:line="360" w:lineRule="auto"/>
      </w:pPr>
      <w:r>
        <w:rPr>
          <w:color w:val="000000"/>
        </w:rPr>
        <w:t xml:space="preserve"> </w:t>
      </w:r>
      <w:r>
        <w:rPr>
          <w:b/>
          <w:color w:val="000000"/>
        </w:rPr>
        <w:t>Sugerem-se</w:t>
      </w:r>
      <w:r>
        <w:rPr>
          <w:color w:val="000000"/>
        </w:rPr>
        <w:t xml:space="preserve"> as seguintes ROTINAS SEMANAIS PARA LIMPEZA DE ÁREAS EXTERNAS: </w:t>
      </w:r>
    </w:p>
    <w:p w:rsidR="00DF6A6D" w:rsidRDefault="00A94067">
      <w:pPr>
        <w:numPr>
          <w:ilvl w:val="2"/>
          <w:numId w:val="1"/>
        </w:numPr>
        <w:pBdr>
          <w:top w:val="nil"/>
          <w:left w:val="nil"/>
          <w:bottom w:val="nil"/>
          <w:right w:val="nil"/>
          <w:between w:val="nil"/>
        </w:pBdr>
        <w:spacing w:after="200" w:line="360" w:lineRule="auto"/>
      </w:pPr>
      <w:r>
        <w:rPr>
          <w:color w:val="000000"/>
        </w:rPr>
        <w:t xml:space="preserve">Limpar e polir as peças de metal (torneiras, maçanetas, registros, etc.). </w:t>
      </w:r>
    </w:p>
    <w:p w:rsidR="00DF6A6D" w:rsidRDefault="00A94067">
      <w:pPr>
        <w:numPr>
          <w:ilvl w:val="2"/>
          <w:numId w:val="1"/>
        </w:numPr>
        <w:pBdr>
          <w:top w:val="nil"/>
          <w:left w:val="nil"/>
          <w:bottom w:val="nil"/>
          <w:right w:val="nil"/>
          <w:between w:val="nil"/>
        </w:pBdr>
        <w:spacing w:after="200" w:line="360" w:lineRule="auto"/>
      </w:pPr>
      <w:r>
        <w:rPr>
          <w:color w:val="000000"/>
        </w:rPr>
        <w:t xml:space="preserve">Retirar papéis, detritos e folhagens das áreas externas. </w:t>
      </w:r>
    </w:p>
    <w:p w:rsidR="00DF6A6D" w:rsidRDefault="00A94067">
      <w:pPr>
        <w:numPr>
          <w:ilvl w:val="2"/>
          <w:numId w:val="1"/>
        </w:numPr>
        <w:pBdr>
          <w:top w:val="nil"/>
          <w:left w:val="nil"/>
          <w:bottom w:val="nil"/>
          <w:right w:val="nil"/>
          <w:between w:val="nil"/>
        </w:pBdr>
        <w:spacing w:after="200" w:line="360" w:lineRule="auto"/>
      </w:pPr>
      <w:r>
        <w:rPr>
          <w:color w:val="000000"/>
        </w:rPr>
        <w:t>Lavar as áreas cobertas, como garagens e estacionamentos.</w:t>
      </w:r>
    </w:p>
    <w:p w:rsidR="00DF6A6D" w:rsidRDefault="00A94067">
      <w:pPr>
        <w:numPr>
          <w:ilvl w:val="2"/>
          <w:numId w:val="1"/>
        </w:numPr>
        <w:pBdr>
          <w:top w:val="nil"/>
          <w:left w:val="nil"/>
          <w:bottom w:val="nil"/>
          <w:right w:val="nil"/>
          <w:between w:val="nil"/>
        </w:pBdr>
        <w:spacing w:after="200" w:line="360" w:lineRule="auto"/>
      </w:pPr>
      <w:r>
        <w:rPr>
          <w:color w:val="000000"/>
        </w:rPr>
        <w:t>Executar demais serviços que os fiscais de contrato entendam como</w:t>
      </w:r>
      <w:r>
        <w:rPr>
          <w:color w:val="000000"/>
        </w:rPr>
        <w:t xml:space="preserve"> necessários para a limpeza semanal dos ambientes externos. </w:t>
      </w:r>
      <w:r>
        <w:rPr>
          <w:b/>
          <w:color w:val="000000"/>
        </w:rPr>
        <w:t>Qualquer rotina deverá estar refletida nos critérios do ANS</w:t>
      </w:r>
      <w:r>
        <w:rPr>
          <w:color w:val="000000"/>
        </w:rPr>
        <w:t>.</w:t>
      </w:r>
    </w:p>
    <w:p w:rsidR="00DF6A6D" w:rsidRDefault="00A94067">
      <w:pPr>
        <w:pStyle w:val="Ttulo1"/>
        <w:numPr>
          <w:ilvl w:val="0"/>
          <w:numId w:val="1"/>
        </w:numPr>
        <w:spacing w:before="240"/>
      </w:pPr>
      <w:r>
        <w:t>OBRIGAÇÕES E RESPONSABILIDADES DA CONTRATADA</w:t>
      </w:r>
    </w:p>
    <w:p w:rsidR="00DF6A6D" w:rsidRDefault="00A94067">
      <w:pPr>
        <w:pBdr>
          <w:top w:val="nil"/>
          <w:left w:val="nil"/>
          <w:bottom w:val="nil"/>
          <w:right w:val="nil"/>
          <w:between w:val="nil"/>
        </w:pBdr>
        <w:spacing w:after="200" w:line="360" w:lineRule="auto"/>
        <w:ind w:left="567"/>
        <w:rPr>
          <w:color w:val="000000"/>
        </w:rPr>
      </w:pPr>
      <w:r>
        <w:rPr>
          <w:color w:val="000000"/>
        </w:rPr>
        <w:t>A CONTRATADA, além da disponibilização de mão de obra, produtos, materiais, utensílios e equipamentos em quantidades suficientes para a perfeita execução dos serviços de limpeza das áreas internas e externas, bem como das obrigações constantes na Minuta de</w:t>
      </w:r>
      <w:r>
        <w:rPr>
          <w:color w:val="000000"/>
        </w:rPr>
        <w:t xml:space="preserve"> Termo de Contrato, obriga-se a:</w:t>
      </w:r>
    </w:p>
    <w:p w:rsidR="00DF6A6D" w:rsidRDefault="00A94067">
      <w:pPr>
        <w:numPr>
          <w:ilvl w:val="1"/>
          <w:numId w:val="1"/>
        </w:numPr>
        <w:pBdr>
          <w:top w:val="nil"/>
          <w:left w:val="nil"/>
          <w:bottom w:val="nil"/>
          <w:right w:val="nil"/>
          <w:between w:val="nil"/>
        </w:pBdr>
        <w:spacing w:after="200" w:line="360" w:lineRule="auto"/>
      </w:pPr>
      <w:r>
        <w:rPr>
          <w:color w:val="000000"/>
        </w:rPr>
        <w:t xml:space="preserve"> Quanto à mão de obra alocada:</w:t>
      </w:r>
    </w:p>
    <w:p w:rsidR="00DF6A6D" w:rsidRDefault="00A94067">
      <w:pPr>
        <w:numPr>
          <w:ilvl w:val="2"/>
          <w:numId w:val="1"/>
        </w:numPr>
        <w:pBdr>
          <w:top w:val="nil"/>
          <w:left w:val="nil"/>
          <w:bottom w:val="nil"/>
          <w:right w:val="nil"/>
          <w:between w:val="nil"/>
        </w:pBdr>
        <w:spacing w:after="200" w:line="360" w:lineRule="auto"/>
      </w:pPr>
      <w:r>
        <w:rPr>
          <w:color w:val="000000"/>
        </w:rPr>
        <w:t>Responsabilizar-se integralmente pelos serviços contratados, nos termos da legislação vigente.</w:t>
      </w:r>
    </w:p>
    <w:p w:rsidR="00DF6A6D" w:rsidRDefault="00A94067">
      <w:pPr>
        <w:numPr>
          <w:ilvl w:val="2"/>
          <w:numId w:val="1"/>
        </w:numPr>
        <w:pBdr>
          <w:top w:val="nil"/>
          <w:left w:val="nil"/>
          <w:bottom w:val="nil"/>
          <w:right w:val="nil"/>
          <w:between w:val="nil"/>
        </w:pBdr>
        <w:spacing w:after="200" w:line="360" w:lineRule="auto"/>
      </w:pPr>
      <w:r>
        <w:rPr>
          <w:color w:val="000000"/>
        </w:rPr>
        <w:t>Selecionar e preparar rigorosamente os empregados que irão prestar os serviços, encaminhando aque</w:t>
      </w:r>
      <w:r>
        <w:rPr>
          <w:color w:val="000000"/>
        </w:rPr>
        <w:t>les com nível de instrução compatível e funções profissionais devidamente registradas em suas carteiras de trabalho.</w:t>
      </w:r>
    </w:p>
    <w:p w:rsidR="00DF6A6D" w:rsidRDefault="00A94067">
      <w:pPr>
        <w:numPr>
          <w:ilvl w:val="2"/>
          <w:numId w:val="1"/>
        </w:numPr>
        <w:pBdr>
          <w:top w:val="nil"/>
          <w:left w:val="nil"/>
          <w:bottom w:val="nil"/>
          <w:right w:val="nil"/>
          <w:between w:val="nil"/>
        </w:pBdr>
        <w:spacing w:after="200" w:line="360" w:lineRule="auto"/>
      </w:pPr>
      <w:r>
        <w:rPr>
          <w:color w:val="000000"/>
        </w:rPr>
        <w:t>Alocar os funcionários que irão desenvolver os serviços contratados somente após efetivo treinamento pertinente à limpeza em ambiente predi</w:t>
      </w:r>
      <w:r>
        <w:rPr>
          <w:color w:val="000000"/>
        </w:rPr>
        <w:t>al, com avaliação do conteúdo programático, tais como: uso correto de EPIs, comportamento e disciplina compatível com um estabelecimento administrativo, seguindo as normas e deveres, as rotinas de trabalho a serem executadas, conhecimento dos princípios de</w:t>
      </w:r>
      <w:r>
        <w:rPr>
          <w:color w:val="000000"/>
        </w:rPr>
        <w:t xml:space="preserve"> limpeza, dentre outros.</w:t>
      </w:r>
    </w:p>
    <w:p w:rsidR="00DF6A6D" w:rsidRDefault="00A94067">
      <w:pPr>
        <w:numPr>
          <w:ilvl w:val="2"/>
          <w:numId w:val="1"/>
        </w:numPr>
        <w:pBdr>
          <w:top w:val="nil"/>
          <w:left w:val="nil"/>
          <w:bottom w:val="nil"/>
          <w:right w:val="nil"/>
          <w:between w:val="nil"/>
        </w:pBdr>
        <w:spacing w:after="200" w:line="360" w:lineRule="auto"/>
      </w:pPr>
      <w:r>
        <w:rPr>
          <w:color w:val="000000"/>
        </w:rPr>
        <w:t xml:space="preserve">Indicar o preposto devidamente habilitado e capacitado para supervisionar e garantir a execução dos serviços dentro das normas de boa prática e qualidade requerida, ministrar treinamentos, selecionar, escolher, adquirir e prover o </w:t>
      </w:r>
      <w:r>
        <w:rPr>
          <w:color w:val="000000"/>
        </w:rPr>
        <w:t>uso adequado de EPIs e produtos saneantes.</w:t>
      </w:r>
    </w:p>
    <w:p w:rsidR="00DF6A6D" w:rsidRDefault="00A94067">
      <w:pPr>
        <w:numPr>
          <w:ilvl w:val="2"/>
          <w:numId w:val="1"/>
        </w:numPr>
        <w:pBdr>
          <w:top w:val="nil"/>
          <w:left w:val="nil"/>
          <w:bottom w:val="nil"/>
          <w:right w:val="nil"/>
          <w:between w:val="nil"/>
        </w:pBdr>
        <w:spacing w:after="200" w:line="360" w:lineRule="auto"/>
      </w:pPr>
      <w:r>
        <w:rPr>
          <w:color w:val="000000"/>
        </w:rPr>
        <w:t>Nomear encarregados responsáveis pelos serviços, com a missão de garantir, o bom andamento dos trabalhos, fiscalizando e ministrando as orientações necessárias aos executantes dos serviços. Esses encarregados terã</w:t>
      </w:r>
      <w:r>
        <w:rPr>
          <w:color w:val="000000"/>
        </w:rPr>
        <w:t>o a obrigação de reportar, quando houver necessidade, aos fiscais do contrato e tomar as providências pertinentes.</w:t>
      </w:r>
    </w:p>
    <w:p w:rsidR="00DF6A6D" w:rsidRDefault="00A94067">
      <w:pPr>
        <w:numPr>
          <w:ilvl w:val="2"/>
          <w:numId w:val="1"/>
        </w:numPr>
        <w:pBdr>
          <w:top w:val="nil"/>
          <w:left w:val="nil"/>
          <w:bottom w:val="nil"/>
          <w:right w:val="nil"/>
          <w:between w:val="nil"/>
        </w:pBdr>
        <w:spacing w:after="200" w:line="360" w:lineRule="auto"/>
      </w:pPr>
      <w:r>
        <w:rPr>
          <w:color w:val="000000"/>
        </w:rPr>
        <w:t>Manter seu pessoal uniformizado, identificando-os mediante crachás com fotografia recente e provendo-os com Equipamentos de Proteção Individu</w:t>
      </w:r>
      <w:r>
        <w:rPr>
          <w:color w:val="000000"/>
        </w:rPr>
        <w:t>al - EPI.</w:t>
      </w:r>
    </w:p>
    <w:p w:rsidR="00DF6A6D" w:rsidRDefault="00A94067">
      <w:pPr>
        <w:numPr>
          <w:ilvl w:val="2"/>
          <w:numId w:val="1"/>
        </w:numPr>
        <w:pBdr>
          <w:top w:val="nil"/>
          <w:left w:val="nil"/>
          <w:bottom w:val="nil"/>
          <w:right w:val="nil"/>
          <w:between w:val="nil"/>
        </w:pBdr>
        <w:spacing w:after="200" w:line="360" w:lineRule="auto"/>
      </w:pPr>
      <w:r>
        <w:rPr>
          <w:color w:val="000000"/>
        </w:rPr>
        <w:t>Fornecer todo o material de higiene e equipamentos de segurança para execução do trabalho aos seus empregados alocados para prestar os serviços.</w:t>
      </w:r>
    </w:p>
    <w:p w:rsidR="00DF6A6D" w:rsidRDefault="00A94067">
      <w:pPr>
        <w:numPr>
          <w:ilvl w:val="2"/>
          <w:numId w:val="1"/>
        </w:numPr>
        <w:pBdr>
          <w:top w:val="nil"/>
          <w:left w:val="nil"/>
          <w:bottom w:val="nil"/>
          <w:right w:val="nil"/>
          <w:between w:val="nil"/>
        </w:pBdr>
        <w:spacing w:after="200" w:line="360" w:lineRule="auto"/>
      </w:pPr>
      <w:r>
        <w:rPr>
          <w:color w:val="000000"/>
        </w:rPr>
        <w:t>Instruir seus empregados quanto à necessidade de acatar as orientações da CONTRATANTE, inclusive quan</w:t>
      </w:r>
      <w:r>
        <w:rPr>
          <w:color w:val="000000"/>
        </w:rPr>
        <w:t>to ao cumprimento das Normas Internas e de Segurança e Medicina do Trabalho, tal como prevenção de incêndio nas áreas da CONTRATANTE.</w:t>
      </w:r>
    </w:p>
    <w:p w:rsidR="00DF6A6D" w:rsidRDefault="00A94067">
      <w:pPr>
        <w:numPr>
          <w:ilvl w:val="2"/>
          <w:numId w:val="1"/>
        </w:numPr>
        <w:pBdr>
          <w:top w:val="nil"/>
          <w:left w:val="nil"/>
          <w:bottom w:val="nil"/>
          <w:right w:val="nil"/>
          <w:between w:val="nil"/>
        </w:pBdr>
        <w:spacing w:after="200" w:line="360" w:lineRule="auto"/>
      </w:pPr>
      <w:r>
        <w:rPr>
          <w:color w:val="000000"/>
        </w:rPr>
        <w:t>Manter a disciplina entre os seus funcionários.</w:t>
      </w:r>
    </w:p>
    <w:p w:rsidR="00DF6A6D" w:rsidRDefault="00A94067">
      <w:pPr>
        <w:numPr>
          <w:ilvl w:val="2"/>
          <w:numId w:val="1"/>
        </w:numPr>
        <w:pBdr>
          <w:top w:val="nil"/>
          <w:left w:val="nil"/>
          <w:bottom w:val="nil"/>
          <w:right w:val="nil"/>
          <w:between w:val="nil"/>
        </w:pBdr>
        <w:spacing w:after="200" w:line="360" w:lineRule="auto"/>
      </w:pPr>
      <w:r>
        <w:rPr>
          <w:color w:val="000000"/>
        </w:rPr>
        <w:t>Assegurar que todo empregado que cometer falta disciplinar não será mantido nas dependências da execução dos serviços ou em quaisquer outras instalações da CONTRATANTE.</w:t>
      </w:r>
    </w:p>
    <w:p w:rsidR="00DF6A6D" w:rsidRDefault="00A94067">
      <w:pPr>
        <w:numPr>
          <w:ilvl w:val="2"/>
          <w:numId w:val="1"/>
        </w:numPr>
        <w:pBdr>
          <w:top w:val="nil"/>
          <w:left w:val="nil"/>
          <w:bottom w:val="nil"/>
          <w:right w:val="nil"/>
          <w:between w:val="nil"/>
        </w:pBdr>
        <w:spacing w:after="200" w:line="360" w:lineRule="auto"/>
      </w:pPr>
      <w:r>
        <w:rPr>
          <w:color w:val="000000"/>
        </w:rPr>
        <w:t>Assumir todas as responsabilidades e tomar as medidas necessárias ao atendimento dos se</w:t>
      </w:r>
      <w:r>
        <w:rPr>
          <w:color w:val="000000"/>
        </w:rPr>
        <w:t>us funcionários acidentados ou com mal súbito, por meio de seus encarregados.</w:t>
      </w:r>
    </w:p>
    <w:p w:rsidR="00DF6A6D" w:rsidRDefault="00A94067">
      <w:pPr>
        <w:numPr>
          <w:ilvl w:val="2"/>
          <w:numId w:val="1"/>
        </w:numPr>
        <w:pBdr>
          <w:top w:val="nil"/>
          <w:left w:val="nil"/>
          <w:bottom w:val="nil"/>
          <w:right w:val="nil"/>
          <w:between w:val="nil"/>
        </w:pBdr>
        <w:spacing w:after="200" w:line="360" w:lineRule="auto"/>
      </w:pPr>
      <w:r>
        <w:rPr>
          <w:color w:val="000000"/>
        </w:rPr>
        <w:t>Apresentar, quando solicitado, os comprovantes de fornecimento de benefícios e encargos.</w:t>
      </w:r>
    </w:p>
    <w:p w:rsidR="00DF6A6D" w:rsidRDefault="00A94067">
      <w:pPr>
        <w:numPr>
          <w:ilvl w:val="2"/>
          <w:numId w:val="1"/>
        </w:numPr>
        <w:pBdr>
          <w:top w:val="nil"/>
          <w:left w:val="nil"/>
          <w:bottom w:val="nil"/>
          <w:right w:val="nil"/>
          <w:between w:val="nil"/>
        </w:pBdr>
        <w:spacing w:after="200" w:line="360" w:lineRule="auto"/>
      </w:pPr>
      <w:r>
        <w:rPr>
          <w:color w:val="000000"/>
        </w:rPr>
        <w:t>Preservar e manter a CONTRATANTE à margem de todas as reivindicações, queixas e represent</w:t>
      </w:r>
      <w:r>
        <w:rPr>
          <w:color w:val="000000"/>
        </w:rPr>
        <w:t>ações de quaisquer naturezas, referente aos serviços, responsabilizando-se expressamente pelos encargos trabalhistas e previdenciários.</w:t>
      </w:r>
    </w:p>
    <w:p w:rsidR="00DF6A6D" w:rsidRDefault="00A94067">
      <w:pPr>
        <w:numPr>
          <w:ilvl w:val="2"/>
          <w:numId w:val="1"/>
        </w:numPr>
        <w:pBdr>
          <w:top w:val="nil"/>
          <w:left w:val="nil"/>
          <w:bottom w:val="nil"/>
          <w:right w:val="nil"/>
          <w:between w:val="nil"/>
        </w:pBdr>
        <w:spacing w:after="200" w:line="360" w:lineRule="auto"/>
      </w:pPr>
      <w:r>
        <w:rPr>
          <w:color w:val="000000"/>
        </w:rPr>
        <w:t>Responder por qualquer dano causado por seus empregados ao patrimônio da CONTRATANTE, ou de terceiros, ainda que em caso</w:t>
      </w:r>
      <w:r>
        <w:rPr>
          <w:color w:val="000000"/>
        </w:rPr>
        <w:t xml:space="preserve"> de omissão, devendo ser adotadas, dentro do prazo de 48 (quarenta e oito) horas, as providências necessárias ao ressarcimento; responsabilizar-se inteira e exclusivamente pelas eventuais perdas e extravios de seus materiais e equipamentos no decorrer da e</w:t>
      </w:r>
      <w:r>
        <w:rPr>
          <w:color w:val="000000"/>
        </w:rPr>
        <w:t>xecução dos serviços.</w:t>
      </w:r>
    </w:p>
    <w:p w:rsidR="00DF6A6D" w:rsidRDefault="00A94067">
      <w:pPr>
        <w:numPr>
          <w:ilvl w:val="2"/>
          <w:numId w:val="1"/>
        </w:numPr>
        <w:pBdr>
          <w:top w:val="nil"/>
          <w:left w:val="nil"/>
          <w:bottom w:val="nil"/>
          <w:right w:val="nil"/>
          <w:between w:val="nil"/>
        </w:pBdr>
        <w:spacing w:after="200" w:line="360" w:lineRule="auto"/>
      </w:pPr>
      <w:r>
        <w:rPr>
          <w:color w:val="000000"/>
        </w:rPr>
        <w:t>Em consonância com o disposto no Anexo 14 da NR-15, da Portaria do Ministério do Trabalho e Emprego – MTE n</w:t>
      </w:r>
      <w:r>
        <w:rPr>
          <w:color w:val="000000"/>
          <w:vertAlign w:val="superscript"/>
        </w:rPr>
        <w:t>o</w:t>
      </w:r>
      <w:r>
        <w:rPr>
          <w:color w:val="000000"/>
        </w:rPr>
        <w:t xml:space="preserve"> 3.214/78, em função do teor do inciso II do Enunciado n</w:t>
      </w:r>
      <w:r>
        <w:rPr>
          <w:color w:val="000000"/>
          <w:vertAlign w:val="superscript"/>
        </w:rPr>
        <w:t>o</w:t>
      </w:r>
      <w:r>
        <w:rPr>
          <w:color w:val="000000"/>
        </w:rPr>
        <w:t xml:space="preserve"> 448, da Súmula do Tribunal Superior do Trabalho – TST, o pagamento d</w:t>
      </w:r>
      <w:r>
        <w:rPr>
          <w:color w:val="000000"/>
        </w:rPr>
        <w:t xml:space="preserve">o adicional de insalubridade em grau máximo é obrigatório para os empregados que prestam serviços de limpeza de instalações sanitárias de utilização coletiva do sanitário em ambiente compartilhado e a respectiva coleta de lixo. </w:t>
      </w:r>
    </w:p>
    <w:p w:rsidR="00DF6A6D" w:rsidRDefault="00A94067">
      <w:pPr>
        <w:numPr>
          <w:ilvl w:val="2"/>
          <w:numId w:val="1"/>
        </w:numPr>
        <w:pBdr>
          <w:top w:val="nil"/>
          <w:left w:val="nil"/>
          <w:bottom w:val="nil"/>
          <w:right w:val="nil"/>
          <w:between w:val="nil"/>
        </w:pBdr>
        <w:spacing w:after="200" w:line="360" w:lineRule="auto"/>
      </w:pPr>
      <w:r>
        <w:rPr>
          <w:color w:val="000000"/>
        </w:rPr>
        <w:t>Segundo os julgados do TST,</w:t>
      </w:r>
      <w:r>
        <w:rPr>
          <w:color w:val="000000"/>
        </w:rPr>
        <w:t xml:space="preserve"> se tem incluído no conceito de uso público ou coletivo de grande circulação, para fins de incidência do adicional de insalubridade em grau máximo, a limpeza de instalações sanitárias acessíveis a funcionários e usuários internos, em locais onde haja inten</w:t>
      </w:r>
      <w:r>
        <w:rPr>
          <w:color w:val="000000"/>
        </w:rPr>
        <w:t>sa circulação de pessoas, equiparando esta situação ao contato com lixo urbano, e não com lixo doméstico. Assim, na coleta de lixo no tocante aos sanitários compartilhados exclusivamente por usuários específicos, como naqueles localizados em postos acessív</w:t>
      </w:r>
      <w:r>
        <w:rPr>
          <w:color w:val="000000"/>
        </w:rPr>
        <w:t>eis ao público externo, deverá incidir o pagamento obrigatório do adicional de insalubridade.</w:t>
      </w:r>
    </w:p>
    <w:p w:rsidR="00DF6A6D" w:rsidRDefault="00A94067">
      <w:pPr>
        <w:numPr>
          <w:ilvl w:val="2"/>
          <w:numId w:val="1"/>
        </w:numPr>
        <w:pBdr>
          <w:top w:val="nil"/>
          <w:left w:val="nil"/>
          <w:bottom w:val="nil"/>
          <w:right w:val="nil"/>
          <w:between w:val="nil"/>
        </w:pBdr>
        <w:spacing w:after="200" w:line="360" w:lineRule="auto"/>
      </w:pPr>
      <w:r>
        <w:rPr>
          <w:color w:val="000000"/>
        </w:rPr>
        <w:t>A CONTRATADA deverá observar os percentuais e valores informados nas planilhas do Anexo I-B quando de seu preenchimento como proponente sendo de sua responsabilid</w:t>
      </w:r>
      <w:r>
        <w:rPr>
          <w:color w:val="000000"/>
        </w:rPr>
        <w:t>ade exclusiva em dimensionar e equacionar os componentes do preço ofertado, inclusive encargos trabalhistas, tais como o adicional de insalubridade.</w:t>
      </w:r>
    </w:p>
    <w:p w:rsidR="00DF6A6D" w:rsidRDefault="00A94067">
      <w:pPr>
        <w:numPr>
          <w:ilvl w:val="2"/>
          <w:numId w:val="1"/>
        </w:numPr>
        <w:pBdr>
          <w:top w:val="nil"/>
          <w:left w:val="nil"/>
          <w:bottom w:val="nil"/>
          <w:right w:val="nil"/>
          <w:between w:val="nil"/>
        </w:pBdr>
        <w:spacing w:after="200" w:line="360" w:lineRule="auto"/>
      </w:pPr>
      <w:r>
        <w:rPr>
          <w:color w:val="000000"/>
        </w:rPr>
        <w:t xml:space="preserve">Deverá a CONTRATADA comprovar perante a CONTRATANTE o pagamento do adicional de insalubridade ao empregado </w:t>
      </w:r>
      <w:r>
        <w:rPr>
          <w:color w:val="000000"/>
        </w:rPr>
        <w:t>da empresa, devendo utilizar o salário mínimo regional ou salário normativo como base de cálculo do respectivo adicional em função do teor da Súmula Vinculante n</w:t>
      </w:r>
      <w:r>
        <w:rPr>
          <w:color w:val="000000"/>
          <w:vertAlign w:val="superscript"/>
        </w:rPr>
        <w:t>o</w:t>
      </w:r>
      <w:r>
        <w:rPr>
          <w:color w:val="000000"/>
        </w:rPr>
        <w:t xml:space="preserve"> 4 do STF.</w:t>
      </w:r>
    </w:p>
    <w:p w:rsidR="00DF6A6D" w:rsidRDefault="00A94067">
      <w:pPr>
        <w:numPr>
          <w:ilvl w:val="1"/>
          <w:numId w:val="1"/>
        </w:numPr>
        <w:pBdr>
          <w:top w:val="nil"/>
          <w:left w:val="nil"/>
          <w:bottom w:val="nil"/>
          <w:right w:val="nil"/>
          <w:between w:val="nil"/>
        </w:pBdr>
        <w:spacing w:after="200" w:line="360" w:lineRule="auto"/>
      </w:pPr>
      <w:r>
        <w:rPr>
          <w:color w:val="000000"/>
        </w:rPr>
        <w:t xml:space="preserve"> Quanto à execução do serviço:</w:t>
      </w:r>
    </w:p>
    <w:p w:rsidR="00DF6A6D" w:rsidRDefault="00A94067">
      <w:pPr>
        <w:numPr>
          <w:ilvl w:val="2"/>
          <w:numId w:val="1"/>
        </w:numPr>
        <w:pBdr>
          <w:top w:val="nil"/>
          <w:left w:val="nil"/>
          <w:bottom w:val="nil"/>
          <w:right w:val="nil"/>
          <w:between w:val="nil"/>
        </w:pBdr>
        <w:spacing w:after="200" w:line="360" w:lineRule="auto"/>
      </w:pPr>
      <w:r>
        <w:rPr>
          <w:color w:val="000000"/>
        </w:rPr>
        <w:t>Implantar, de forma adequada, e em conjunto com os f</w:t>
      </w:r>
      <w:r>
        <w:rPr>
          <w:color w:val="000000"/>
        </w:rPr>
        <w:t>iscais do contrato, a planificação, execução e supervisão permanente dos serviços, garantindo suporte para atender a eventuais necessidades de manutenção de limpeza das áreas requeridas.</w:t>
      </w:r>
    </w:p>
    <w:p w:rsidR="00DF6A6D" w:rsidRDefault="00A94067">
      <w:pPr>
        <w:numPr>
          <w:ilvl w:val="2"/>
          <w:numId w:val="1"/>
        </w:numPr>
        <w:pBdr>
          <w:top w:val="nil"/>
          <w:left w:val="nil"/>
          <w:bottom w:val="nil"/>
          <w:right w:val="nil"/>
          <w:between w:val="nil"/>
        </w:pBdr>
        <w:spacing w:after="200" w:line="360" w:lineRule="auto"/>
      </w:pPr>
      <w:r>
        <w:rPr>
          <w:color w:val="000000"/>
        </w:rPr>
        <w:t xml:space="preserve">Prestar os serviços dentro dos parâmetros de qualidade estabelecidos </w:t>
      </w:r>
      <w:r>
        <w:rPr>
          <w:color w:val="000000"/>
        </w:rPr>
        <w:t>pelo ANS, utilizando as boas práticas e tecnologias necessárias para o atingimento dos padrões esperados.</w:t>
      </w:r>
    </w:p>
    <w:p w:rsidR="00DF6A6D" w:rsidRDefault="00A94067">
      <w:pPr>
        <w:numPr>
          <w:ilvl w:val="2"/>
          <w:numId w:val="1"/>
        </w:numPr>
        <w:pBdr>
          <w:top w:val="nil"/>
          <w:left w:val="nil"/>
          <w:bottom w:val="nil"/>
          <w:right w:val="nil"/>
          <w:between w:val="nil"/>
        </w:pBdr>
        <w:spacing w:after="200" w:line="360" w:lineRule="auto"/>
      </w:pPr>
      <w:r>
        <w:rPr>
          <w:color w:val="000000"/>
        </w:rPr>
        <w:t>Dar ciência imediata e por escrito ao fiscal do contrato quanto a qualquer anormalidade verificada na execução dos serviços, utilizando-se quando nece</w:t>
      </w:r>
      <w:r>
        <w:rPr>
          <w:color w:val="000000"/>
        </w:rPr>
        <w:t>ssário do Anexo 1.E. - Formulário de Ocorrências para Manutenção.</w:t>
      </w:r>
    </w:p>
    <w:p w:rsidR="00DF6A6D" w:rsidRDefault="00A94067">
      <w:pPr>
        <w:numPr>
          <w:ilvl w:val="2"/>
          <w:numId w:val="1"/>
        </w:numPr>
        <w:pBdr>
          <w:top w:val="nil"/>
          <w:left w:val="nil"/>
          <w:bottom w:val="nil"/>
          <w:right w:val="nil"/>
          <w:between w:val="nil"/>
        </w:pBdr>
        <w:spacing w:after="200" w:line="360" w:lineRule="auto"/>
      </w:pPr>
      <w:r>
        <w:rPr>
          <w:color w:val="000000"/>
        </w:rPr>
        <w:t>Prestar todos os esclarecimentos que lhe forem solicitados e atender prontamente às reclamações de seus serviços, sanando-as no menor tempo possível.</w:t>
      </w:r>
    </w:p>
    <w:p w:rsidR="00DF6A6D" w:rsidRDefault="00A94067">
      <w:pPr>
        <w:numPr>
          <w:ilvl w:val="2"/>
          <w:numId w:val="1"/>
        </w:numPr>
        <w:pBdr>
          <w:top w:val="nil"/>
          <w:left w:val="nil"/>
          <w:bottom w:val="nil"/>
          <w:right w:val="nil"/>
          <w:between w:val="nil"/>
        </w:pBdr>
        <w:spacing w:after="200" w:line="360" w:lineRule="auto"/>
      </w:pPr>
      <w:r>
        <w:rPr>
          <w:color w:val="000000"/>
        </w:rPr>
        <w:t xml:space="preserve">Respeitar os horários das atividades da </w:t>
      </w:r>
      <w:r>
        <w:rPr>
          <w:color w:val="000000"/>
        </w:rPr>
        <w:t>CONTRATANTE, de modo que a execução dos serviços não interfira no bom andamento da rotina de funcionamento dos prédios administrativos, conforme estipulado pelo CONTRATANTE.</w:t>
      </w:r>
    </w:p>
    <w:p w:rsidR="00DF6A6D" w:rsidRDefault="00A94067">
      <w:pPr>
        <w:numPr>
          <w:ilvl w:val="2"/>
          <w:numId w:val="1"/>
        </w:numPr>
        <w:pBdr>
          <w:top w:val="nil"/>
          <w:left w:val="nil"/>
          <w:bottom w:val="nil"/>
          <w:right w:val="nil"/>
          <w:between w:val="nil"/>
        </w:pBdr>
        <w:spacing w:after="200" w:line="360" w:lineRule="auto"/>
      </w:pPr>
      <w:r>
        <w:rPr>
          <w:color w:val="000000"/>
        </w:rPr>
        <w:t>Responsabilizar-se por eventuais paralisações dos serviços, por parte dos seus emp</w:t>
      </w:r>
      <w:r>
        <w:rPr>
          <w:color w:val="000000"/>
        </w:rPr>
        <w:t>regados, sem repasse de qualquer ônus ao CONTRATANTE, para que não haja interrupção dos serviços prestados.</w:t>
      </w:r>
    </w:p>
    <w:p w:rsidR="00DF6A6D" w:rsidRDefault="00A94067">
      <w:pPr>
        <w:numPr>
          <w:ilvl w:val="2"/>
          <w:numId w:val="1"/>
        </w:numPr>
        <w:pBdr>
          <w:top w:val="nil"/>
          <w:left w:val="nil"/>
          <w:bottom w:val="nil"/>
          <w:right w:val="nil"/>
          <w:between w:val="nil"/>
        </w:pBdr>
        <w:spacing w:after="200" w:line="360" w:lineRule="auto"/>
      </w:pPr>
      <w:r>
        <w:rPr>
          <w:color w:val="000000"/>
        </w:rPr>
        <w:t>Permitir e colaborar com a fiscalização dos serviços pelo fiscal do contrato, que semanalmente coletará as informações sobre a qualidade dos serviço</w:t>
      </w:r>
      <w:r>
        <w:rPr>
          <w:color w:val="000000"/>
        </w:rPr>
        <w:t>s prestados, e emitirá o relatório mensal do ANS conforme a avaliação dos parâmetros de qualidade.</w:t>
      </w:r>
    </w:p>
    <w:p w:rsidR="00DF6A6D" w:rsidRDefault="00A94067">
      <w:pPr>
        <w:numPr>
          <w:ilvl w:val="2"/>
          <w:numId w:val="1"/>
        </w:numPr>
        <w:pBdr>
          <w:top w:val="nil"/>
          <w:left w:val="nil"/>
          <w:bottom w:val="nil"/>
          <w:right w:val="nil"/>
          <w:between w:val="nil"/>
        </w:pBdr>
        <w:spacing w:after="200" w:line="360" w:lineRule="auto"/>
      </w:pPr>
      <w:r>
        <w:rPr>
          <w:color w:val="000000"/>
        </w:rPr>
        <w:t>A CONTRATADA deverá fornecer um endereço eletrônico e número de telefone e/ou fax, pelo qual o gestor do contrato da CONTRATANTE tenha condições de encaminhar as demandas ao preposto da CONTRATADA.</w:t>
      </w:r>
    </w:p>
    <w:p w:rsidR="00DF6A6D" w:rsidRDefault="00A94067">
      <w:pPr>
        <w:numPr>
          <w:ilvl w:val="1"/>
          <w:numId w:val="1"/>
        </w:numPr>
        <w:pBdr>
          <w:top w:val="nil"/>
          <w:left w:val="nil"/>
          <w:bottom w:val="nil"/>
          <w:right w:val="nil"/>
          <w:between w:val="nil"/>
        </w:pBdr>
        <w:spacing w:after="200" w:line="360" w:lineRule="auto"/>
      </w:pPr>
      <w:r>
        <w:rPr>
          <w:color w:val="000000"/>
        </w:rPr>
        <w:t xml:space="preserve"> Quanto aos produtos utilizados:</w:t>
      </w:r>
    </w:p>
    <w:p w:rsidR="00DF6A6D" w:rsidRDefault="00A94067">
      <w:pPr>
        <w:numPr>
          <w:ilvl w:val="2"/>
          <w:numId w:val="1"/>
        </w:numPr>
        <w:pBdr>
          <w:top w:val="nil"/>
          <w:left w:val="nil"/>
          <w:bottom w:val="nil"/>
          <w:right w:val="nil"/>
          <w:between w:val="nil"/>
        </w:pBdr>
        <w:spacing w:after="200" w:line="360" w:lineRule="auto"/>
      </w:pPr>
      <w:r>
        <w:rPr>
          <w:color w:val="000000"/>
        </w:rPr>
        <w:t>Fornecer todos os produto</w:t>
      </w:r>
      <w:r>
        <w:rPr>
          <w:color w:val="000000"/>
        </w:rPr>
        <w:t>s necessários e em quantidade suficiente para a execução dos serviços.</w:t>
      </w:r>
    </w:p>
    <w:p w:rsidR="00DF6A6D" w:rsidRDefault="00A94067">
      <w:pPr>
        <w:numPr>
          <w:ilvl w:val="2"/>
          <w:numId w:val="1"/>
        </w:numPr>
        <w:pBdr>
          <w:top w:val="nil"/>
          <w:left w:val="nil"/>
          <w:bottom w:val="nil"/>
          <w:right w:val="nil"/>
          <w:between w:val="nil"/>
        </w:pBdr>
        <w:spacing w:after="200" w:line="360" w:lineRule="auto"/>
      </w:pPr>
      <w:r>
        <w:rPr>
          <w:color w:val="000000"/>
        </w:rPr>
        <w:t>Fornecer papel higiênico, sabonete líquido (sabonete em barra quando não houver porta sabonete líquido) e papel toalha para abastecer o local em que ocorre a prestação de serviços, de a</w:t>
      </w:r>
      <w:r>
        <w:rPr>
          <w:color w:val="000000"/>
        </w:rPr>
        <w:t>cordo com as especificações a seguir:</w:t>
      </w:r>
    </w:p>
    <w:p w:rsidR="00DF6A6D" w:rsidRDefault="00A94067">
      <w:pPr>
        <w:numPr>
          <w:ilvl w:val="3"/>
          <w:numId w:val="1"/>
        </w:numPr>
        <w:pBdr>
          <w:top w:val="nil"/>
          <w:left w:val="nil"/>
          <w:bottom w:val="nil"/>
          <w:right w:val="nil"/>
          <w:between w:val="nil"/>
        </w:pBdr>
        <w:spacing w:after="200" w:line="360" w:lineRule="auto"/>
      </w:pPr>
      <w:r>
        <w:rPr>
          <w:color w:val="000000"/>
        </w:rPr>
        <w:t xml:space="preserve">Papel Higiênico: papel 100% celulose, branco, para uso nos banheiros coletivos e banheiros privativos, em rolos de aproximadamente 300 (trezentos) metros, ou, em pacotes de aproximadamente 200 (duzentas) folhas duplas </w:t>
      </w:r>
      <w:r>
        <w:rPr>
          <w:color w:val="000000"/>
        </w:rPr>
        <w:t xml:space="preserve">interfolhadas, de acordo com os </w:t>
      </w:r>
      <w:r>
        <w:rPr>
          <w:i/>
          <w:color w:val="000000"/>
        </w:rPr>
        <w:t>dispensers</w:t>
      </w:r>
      <w:r>
        <w:rPr>
          <w:color w:val="000000"/>
        </w:rPr>
        <w:t>. No caso de inexistência ou quebra dos dispensers existentes, a CONTRATADA deverá informar ao fiscal do contrato.</w:t>
      </w:r>
    </w:p>
    <w:p w:rsidR="00DF6A6D" w:rsidRDefault="00A94067">
      <w:pPr>
        <w:numPr>
          <w:ilvl w:val="3"/>
          <w:numId w:val="1"/>
        </w:numPr>
        <w:pBdr>
          <w:top w:val="nil"/>
          <w:left w:val="nil"/>
          <w:bottom w:val="nil"/>
          <w:right w:val="nil"/>
          <w:between w:val="nil"/>
        </w:pBdr>
        <w:spacing w:after="200" w:line="360" w:lineRule="auto"/>
      </w:pPr>
      <w:r>
        <w:rPr>
          <w:color w:val="000000"/>
        </w:rPr>
        <w:t>Sabonete Líquido: sabonete líquido perolado não-diluído, formulado com agentes umectantes, sintéticos e emolientes, com grande poder de limpeza, mas preservando a epiderme. Fornecimento em unidades de refil para utilização nos dispensers existentes. No cas</w:t>
      </w:r>
      <w:r>
        <w:rPr>
          <w:color w:val="000000"/>
        </w:rPr>
        <w:t xml:space="preserve">o de inexistência ou quebra dos dispensers existentes, a CONTRATADA deverá informar ao fiscal do contrato. </w:t>
      </w:r>
    </w:p>
    <w:p w:rsidR="00DF6A6D" w:rsidRDefault="00A94067">
      <w:pPr>
        <w:numPr>
          <w:ilvl w:val="3"/>
          <w:numId w:val="1"/>
        </w:numPr>
        <w:pBdr>
          <w:top w:val="nil"/>
          <w:left w:val="nil"/>
          <w:bottom w:val="nil"/>
          <w:right w:val="nil"/>
          <w:between w:val="nil"/>
        </w:pBdr>
        <w:spacing w:after="200" w:line="360" w:lineRule="auto"/>
      </w:pPr>
      <w:r>
        <w:rPr>
          <w:color w:val="000000"/>
        </w:rPr>
        <w:t>Sabonete em Barra: somente utilizar onde não houver porta-sabonete líquido. Sabonete em barra, suave, com registro na ANVISA, aspecto físico sólido,</w:t>
      </w:r>
      <w:r>
        <w:rPr>
          <w:color w:val="000000"/>
        </w:rPr>
        <w:t xml:space="preserve"> para higienização.</w:t>
      </w:r>
    </w:p>
    <w:p w:rsidR="00DF6A6D" w:rsidRDefault="00A94067">
      <w:pPr>
        <w:numPr>
          <w:ilvl w:val="3"/>
          <w:numId w:val="1"/>
        </w:numPr>
        <w:pBdr>
          <w:top w:val="nil"/>
          <w:left w:val="nil"/>
          <w:bottom w:val="nil"/>
          <w:right w:val="nil"/>
          <w:between w:val="nil"/>
        </w:pBdr>
        <w:spacing w:after="200" w:line="360" w:lineRule="auto"/>
      </w:pPr>
      <w:r>
        <w:rPr>
          <w:color w:val="000000"/>
        </w:rPr>
        <w:t xml:space="preserve">Papel Toalha: papel 100% celulose, branco, em pacotes de 200 (duzentos) metros, com folhas e 20 x 30 (vinte por trinta) centímetros. No caso de inexistência ou quebra dos dispensers existentes, a CONTRATADA deverá informar ao fiscal do </w:t>
      </w:r>
      <w:r>
        <w:rPr>
          <w:color w:val="000000"/>
        </w:rPr>
        <w:t xml:space="preserve">contrato. </w:t>
      </w:r>
    </w:p>
    <w:p w:rsidR="00DF6A6D" w:rsidRDefault="00A94067">
      <w:pPr>
        <w:numPr>
          <w:ilvl w:val="2"/>
          <w:numId w:val="1"/>
        </w:numPr>
        <w:pBdr>
          <w:top w:val="nil"/>
          <w:left w:val="nil"/>
          <w:bottom w:val="nil"/>
          <w:right w:val="nil"/>
          <w:between w:val="nil"/>
        </w:pBdr>
        <w:spacing w:after="200" w:line="360" w:lineRule="auto"/>
      </w:pPr>
      <w:r>
        <w:rPr>
          <w:color w:val="000000"/>
        </w:rPr>
        <w:t>A Contratada deverá distribuir nos sanitários, papel higiênico, sabonete e papel toalha, de forma a garantir a manutenção de seu abastecimento.</w:t>
      </w:r>
    </w:p>
    <w:p w:rsidR="00DF6A6D" w:rsidRDefault="00A94067">
      <w:pPr>
        <w:numPr>
          <w:ilvl w:val="2"/>
          <w:numId w:val="1"/>
        </w:numPr>
        <w:pBdr>
          <w:top w:val="nil"/>
          <w:left w:val="nil"/>
          <w:bottom w:val="nil"/>
          <w:right w:val="nil"/>
          <w:between w:val="nil"/>
        </w:pBdr>
        <w:spacing w:after="200" w:line="360" w:lineRule="auto"/>
      </w:pPr>
      <w:r>
        <w:rPr>
          <w:color w:val="000000"/>
        </w:rPr>
        <w:t>Manter em segurança os produtos que oferecerem riscos, guardando-os em local disponibilizado pela CON</w:t>
      </w:r>
      <w:r>
        <w:rPr>
          <w:color w:val="000000"/>
        </w:rPr>
        <w:t>TRATANTE.</w:t>
      </w:r>
    </w:p>
    <w:p w:rsidR="00DF6A6D" w:rsidRDefault="00A94067">
      <w:pPr>
        <w:numPr>
          <w:ilvl w:val="2"/>
          <w:numId w:val="1"/>
        </w:numPr>
        <w:pBdr>
          <w:top w:val="nil"/>
          <w:left w:val="nil"/>
          <w:bottom w:val="nil"/>
          <w:right w:val="nil"/>
          <w:between w:val="nil"/>
        </w:pBdr>
        <w:spacing w:after="200" w:line="360" w:lineRule="auto"/>
      </w:pPr>
      <w:r>
        <w:rPr>
          <w:color w:val="000000"/>
        </w:rPr>
        <w:t>Apresentar, à CONTRATANTE, cópia dos Certificados de Registros no Ministério da Saúde emitidos em nome dos fornecedores dos produtos, com validade na data da aquisição e com as características básicas dos produtos aprovados, bem como os respectiv</w:t>
      </w:r>
      <w:r>
        <w:rPr>
          <w:color w:val="000000"/>
        </w:rPr>
        <w:t>os laudos de testes de laboratório credenciado para este fim. A CONTRATADA entregará todos estes documentos quando do início da prestação dos serviços.</w:t>
      </w:r>
    </w:p>
    <w:p w:rsidR="00DF6A6D" w:rsidRDefault="00A94067">
      <w:pPr>
        <w:numPr>
          <w:ilvl w:val="2"/>
          <w:numId w:val="1"/>
        </w:numPr>
        <w:pBdr>
          <w:top w:val="nil"/>
          <w:left w:val="nil"/>
          <w:bottom w:val="nil"/>
          <w:right w:val="nil"/>
          <w:between w:val="nil"/>
        </w:pBdr>
        <w:spacing w:after="200" w:line="360" w:lineRule="auto"/>
      </w:pPr>
      <w:r>
        <w:rPr>
          <w:color w:val="000000"/>
        </w:rPr>
        <w:t>Apresentar, à CONTRATANTE, sempre que solicitado, a composição química dos produtos, para análise e precauções com possíveis ocorrências que possam surgir com servidores, empregados da CONTRATADA, ou com terceiros.</w:t>
      </w:r>
    </w:p>
    <w:p w:rsidR="00DF6A6D" w:rsidRDefault="00A94067">
      <w:pPr>
        <w:numPr>
          <w:ilvl w:val="2"/>
          <w:numId w:val="1"/>
        </w:numPr>
        <w:pBdr>
          <w:top w:val="nil"/>
          <w:left w:val="nil"/>
          <w:bottom w:val="nil"/>
          <w:right w:val="nil"/>
          <w:between w:val="nil"/>
        </w:pBdr>
        <w:spacing w:after="200" w:line="360" w:lineRule="auto"/>
      </w:pPr>
      <w:r>
        <w:rPr>
          <w:color w:val="000000"/>
        </w:rPr>
        <w:t>Observar a conduta adequada na utilização</w:t>
      </w:r>
      <w:r>
        <w:rPr>
          <w:color w:val="000000"/>
        </w:rPr>
        <w:t xml:space="preserve"> dos produtos e materiais destinados à prestação dos serviços, objetivando correta higienização dos utensílios e das instalações objeto da prestação de serviços, tais como: estabelecer quais produtos podem ser utilizados; adquirir somente produtos com regi</w:t>
      </w:r>
      <w:r>
        <w:rPr>
          <w:color w:val="000000"/>
        </w:rPr>
        <w:t>stro no Ministério da Saúde; realizar a diluição em local adequado e por pessoal treinado; observar as condições de armazenamento (local e embalagem); orientar para que não sejam realizadas misturas de produtos.</w:t>
      </w:r>
    </w:p>
    <w:p w:rsidR="00DF6A6D" w:rsidRDefault="00A94067">
      <w:pPr>
        <w:numPr>
          <w:ilvl w:val="1"/>
          <w:numId w:val="1"/>
        </w:numPr>
        <w:pBdr>
          <w:top w:val="nil"/>
          <w:left w:val="nil"/>
          <w:bottom w:val="nil"/>
          <w:right w:val="nil"/>
          <w:between w:val="nil"/>
        </w:pBdr>
        <w:spacing w:after="200" w:line="360" w:lineRule="auto"/>
      </w:pPr>
      <w:r>
        <w:rPr>
          <w:color w:val="000000"/>
        </w:rPr>
        <w:t xml:space="preserve"> Quanto aos equipamentos e utensílios utiliz</w:t>
      </w:r>
      <w:r>
        <w:rPr>
          <w:color w:val="000000"/>
        </w:rPr>
        <w:t>ados:</w:t>
      </w:r>
    </w:p>
    <w:p w:rsidR="00DF6A6D" w:rsidRDefault="00A94067">
      <w:pPr>
        <w:numPr>
          <w:ilvl w:val="2"/>
          <w:numId w:val="1"/>
        </w:numPr>
        <w:pBdr>
          <w:top w:val="nil"/>
          <w:left w:val="nil"/>
          <w:bottom w:val="nil"/>
          <w:right w:val="nil"/>
          <w:between w:val="nil"/>
        </w:pBdr>
        <w:spacing w:after="200" w:line="360" w:lineRule="auto"/>
      </w:pPr>
      <w:r>
        <w:rPr>
          <w:color w:val="000000"/>
        </w:rPr>
        <w:t>Identificar todos os equipamentos, ferramentas e utensílios de sua propriedade, tais como: aspiradores de pó, mangueiras, baldes, carrinhos para transporte de lixo, escadas e outros, de forma a não serem confundidos com similares de propriedade da CO</w:t>
      </w:r>
      <w:r>
        <w:rPr>
          <w:color w:val="000000"/>
        </w:rPr>
        <w:t>NTRATANTE.</w:t>
      </w:r>
    </w:p>
    <w:p w:rsidR="00DF6A6D" w:rsidRDefault="00A94067">
      <w:pPr>
        <w:numPr>
          <w:ilvl w:val="2"/>
          <w:numId w:val="1"/>
        </w:numPr>
        <w:pBdr>
          <w:top w:val="nil"/>
          <w:left w:val="nil"/>
          <w:bottom w:val="nil"/>
          <w:right w:val="nil"/>
          <w:between w:val="nil"/>
        </w:pBdr>
        <w:spacing w:after="200" w:line="360" w:lineRule="auto"/>
      </w:pPr>
      <w:r>
        <w:rPr>
          <w:color w:val="000000"/>
        </w:rPr>
        <w:t>Os equipamentos elétricos devem ser dotados de sistema de proteção, de modo a evitar danos na rede elétrica.</w:t>
      </w:r>
    </w:p>
    <w:p w:rsidR="00DF6A6D" w:rsidRDefault="00A94067">
      <w:pPr>
        <w:numPr>
          <w:ilvl w:val="2"/>
          <w:numId w:val="1"/>
        </w:numPr>
        <w:pBdr>
          <w:top w:val="nil"/>
          <w:left w:val="nil"/>
          <w:bottom w:val="nil"/>
          <w:right w:val="nil"/>
          <w:between w:val="nil"/>
        </w:pBdr>
        <w:spacing w:after="200" w:line="360" w:lineRule="auto"/>
      </w:pPr>
      <w:r>
        <w:rPr>
          <w:color w:val="000000"/>
        </w:rPr>
        <w:t>Observar conduta adequada na utilização dos utensílios e dos equipamentos disponibilizados para a prestação dos serviços, objetivando co</w:t>
      </w:r>
      <w:r>
        <w:rPr>
          <w:color w:val="000000"/>
        </w:rPr>
        <w:t>rreta higienização dos utensílios e das instalações objeto da prestação de serviços.</w:t>
      </w:r>
    </w:p>
    <w:p w:rsidR="00DF6A6D" w:rsidRDefault="00A94067">
      <w:pPr>
        <w:numPr>
          <w:ilvl w:val="1"/>
          <w:numId w:val="1"/>
        </w:numPr>
        <w:pBdr>
          <w:top w:val="nil"/>
          <w:left w:val="nil"/>
          <w:bottom w:val="nil"/>
          <w:right w:val="nil"/>
          <w:between w:val="nil"/>
        </w:pBdr>
        <w:spacing w:after="200" w:line="360" w:lineRule="auto"/>
      </w:pPr>
      <w:r>
        <w:rPr>
          <w:color w:val="000000"/>
        </w:rPr>
        <w:t xml:space="preserve"> Quanto aos resíduos:</w:t>
      </w:r>
    </w:p>
    <w:p w:rsidR="00DF6A6D" w:rsidRDefault="00A94067">
      <w:pPr>
        <w:numPr>
          <w:ilvl w:val="2"/>
          <w:numId w:val="1"/>
        </w:numPr>
        <w:pBdr>
          <w:top w:val="nil"/>
          <w:left w:val="nil"/>
          <w:bottom w:val="nil"/>
          <w:right w:val="nil"/>
          <w:between w:val="nil"/>
        </w:pBdr>
        <w:spacing w:after="200" w:line="360" w:lineRule="auto"/>
      </w:pPr>
      <w:r>
        <w:rPr>
          <w:color w:val="000000"/>
        </w:rPr>
        <w:t>Dar destinação correta aos resíduos resultantes da limpeza dos ambientes.</w:t>
      </w:r>
    </w:p>
    <w:p w:rsidR="00DF6A6D" w:rsidRDefault="00A94067">
      <w:pPr>
        <w:numPr>
          <w:ilvl w:val="2"/>
          <w:numId w:val="1"/>
        </w:numPr>
        <w:pBdr>
          <w:top w:val="nil"/>
          <w:left w:val="nil"/>
          <w:bottom w:val="nil"/>
          <w:right w:val="nil"/>
          <w:between w:val="nil"/>
        </w:pBdr>
        <w:spacing w:after="200" w:line="360" w:lineRule="auto"/>
      </w:pPr>
      <w:r>
        <w:rPr>
          <w:color w:val="000000"/>
        </w:rPr>
        <w:t>Resíduos líquidos devem ser escoados junto à rede de esgoto.</w:t>
      </w:r>
    </w:p>
    <w:p w:rsidR="00DF6A6D" w:rsidRDefault="00A94067">
      <w:pPr>
        <w:numPr>
          <w:ilvl w:val="2"/>
          <w:numId w:val="1"/>
        </w:numPr>
        <w:pBdr>
          <w:top w:val="nil"/>
          <w:left w:val="nil"/>
          <w:bottom w:val="nil"/>
          <w:right w:val="nil"/>
          <w:between w:val="nil"/>
        </w:pBdr>
        <w:spacing w:after="200" w:line="360" w:lineRule="auto"/>
      </w:pPr>
      <w:r>
        <w:rPr>
          <w:color w:val="000000"/>
        </w:rPr>
        <w:t>Resíduos de ól</w:t>
      </w:r>
      <w:r>
        <w:rPr>
          <w:color w:val="000000"/>
        </w:rPr>
        <w:t xml:space="preserve">eo devem ser lançados na caixa de gordura. </w:t>
      </w:r>
    </w:p>
    <w:p w:rsidR="00DF6A6D" w:rsidRDefault="00A94067">
      <w:pPr>
        <w:numPr>
          <w:ilvl w:val="2"/>
          <w:numId w:val="1"/>
        </w:numPr>
        <w:pBdr>
          <w:top w:val="nil"/>
          <w:left w:val="nil"/>
          <w:bottom w:val="nil"/>
          <w:right w:val="nil"/>
          <w:between w:val="nil"/>
        </w:pBdr>
        <w:spacing w:after="200" w:line="360" w:lineRule="auto"/>
      </w:pPr>
      <w:r>
        <w:rPr>
          <w:color w:val="000000"/>
        </w:rPr>
        <w:t>Lavar e desinfetar os contêineres ou similares da área reservada aos expurgos.</w:t>
      </w:r>
    </w:p>
    <w:p w:rsidR="00DF6A6D" w:rsidRDefault="00A94067">
      <w:pPr>
        <w:pStyle w:val="Ttulo1"/>
        <w:numPr>
          <w:ilvl w:val="0"/>
          <w:numId w:val="1"/>
        </w:numPr>
        <w:spacing w:before="240"/>
      </w:pPr>
      <w:r>
        <w:t>BOAS PRÁTICAS AMBIENTAIS</w:t>
      </w:r>
    </w:p>
    <w:p w:rsidR="00DF6A6D" w:rsidRDefault="00A94067">
      <w:pPr>
        <w:numPr>
          <w:ilvl w:val="1"/>
          <w:numId w:val="1"/>
        </w:numPr>
        <w:pBdr>
          <w:top w:val="nil"/>
          <w:left w:val="nil"/>
          <w:bottom w:val="nil"/>
          <w:right w:val="nil"/>
          <w:between w:val="nil"/>
        </w:pBdr>
        <w:spacing w:after="200" w:line="360" w:lineRule="auto"/>
      </w:pPr>
      <w:r>
        <w:rPr>
          <w:color w:val="000000"/>
        </w:rPr>
        <w:t xml:space="preserve"> Elaborar e manter um programa interno de treinamento de seus empregados para redução de consumo de energia </w:t>
      </w:r>
      <w:r>
        <w:rPr>
          <w:color w:val="000000"/>
        </w:rPr>
        <w:t>elétrica, consumo de água e redução de produção de resíduos sólidos, observadas as normas ambientais vigentes e os critérios de avaliação do ANS.</w:t>
      </w:r>
    </w:p>
    <w:p w:rsidR="00DF6A6D" w:rsidRDefault="00A94067">
      <w:pPr>
        <w:numPr>
          <w:ilvl w:val="1"/>
          <w:numId w:val="1"/>
        </w:numPr>
        <w:pBdr>
          <w:top w:val="nil"/>
          <w:left w:val="nil"/>
          <w:bottom w:val="nil"/>
          <w:right w:val="nil"/>
          <w:between w:val="nil"/>
        </w:pBdr>
        <w:spacing w:after="200" w:line="360" w:lineRule="auto"/>
      </w:pPr>
      <w:r>
        <w:rPr>
          <w:color w:val="000000"/>
        </w:rPr>
        <w:t xml:space="preserve"> Responsabilizar-se pelo preenchimento do Anexo 1.E., Formulário de Ocorrências para Manutenção, que deverá se</w:t>
      </w:r>
      <w:r>
        <w:rPr>
          <w:color w:val="000000"/>
        </w:rPr>
        <w:t>r fornecido pela CONTRATANTE.</w:t>
      </w:r>
    </w:p>
    <w:p w:rsidR="00DF6A6D" w:rsidRDefault="00A94067">
      <w:pPr>
        <w:numPr>
          <w:ilvl w:val="1"/>
          <w:numId w:val="1"/>
        </w:numPr>
        <w:pBdr>
          <w:top w:val="nil"/>
          <w:left w:val="nil"/>
          <w:bottom w:val="nil"/>
          <w:right w:val="nil"/>
          <w:between w:val="nil"/>
        </w:pBdr>
        <w:spacing w:after="200" w:line="360" w:lineRule="auto"/>
      </w:pPr>
      <w:r>
        <w:rPr>
          <w:color w:val="000000"/>
        </w:rPr>
        <w:t xml:space="preserve"> Quando houver ocorrências, o encarregado deverá entregar à CONTRATANTE o Formulário de Ocorrências para Manutenção devidamente preenchido e assinado.</w:t>
      </w:r>
    </w:p>
    <w:p w:rsidR="00DF6A6D" w:rsidRDefault="00A94067">
      <w:pPr>
        <w:numPr>
          <w:ilvl w:val="1"/>
          <w:numId w:val="1"/>
        </w:numPr>
        <w:pBdr>
          <w:top w:val="nil"/>
          <w:left w:val="nil"/>
          <w:bottom w:val="nil"/>
          <w:right w:val="nil"/>
          <w:between w:val="nil"/>
        </w:pBdr>
        <w:spacing w:after="200" w:line="360" w:lineRule="auto"/>
      </w:pPr>
      <w:r>
        <w:rPr>
          <w:color w:val="000000"/>
        </w:rPr>
        <w:t xml:space="preserve"> A título de exemplo, algumas ocorrências mais corriqueiras: vazamentos nas</w:t>
      </w:r>
      <w:r>
        <w:rPr>
          <w:color w:val="000000"/>
        </w:rPr>
        <w:t xml:space="preserve"> torneiras e sifões; saboneteiras e </w:t>
      </w:r>
      <w:r>
        <w:rPr>
          <w:i/>
          <w:color w:val="000000"/>
        </w:rPr>
        <w:t>dispensers</w:t>
      </w:r>
      <w:r>
        <w:rPr>
          <w:color w:val="000000"/>
        </w:rPr>
        <w:t xml:space="preserve"> quebrados; lâmpadas queimadas ou piscando; tomadas e espelhos soltos; fios desencapados; janelas, fechaduras ou vidros quebrados; carpetes soltos.</w:t>
      </w:r>
    </w:p>
    <w:p w:rsidR="00DF6A6D" w:rsidRDefault="00A94067">
      <w:pPr>
        <w:pStyle w:val="Ttulo1"/>
        <w:numPr>
          <w:ilvl w:val="0"/>
          <w:numId w:val="1"/>
        </w:numPr>
        <w:spacing w:before="240"/>
      </w:pPr>
      <w:r>
        <w:t>USO RACIONAL DA ÁGUA</w:t>
      </w:r>
    </w:p>
    <w:p w:rsidR="00DF6A6D" w:rsidRDefault="00A94067">
      <w:pPr>
        <w:numPr>
          <w:ilvl w:val="1"/>
          <w:numId w:val="1"/>
        </w:numPr>
        <w:pBdr>
          <w:top w:val="nil"/>
          <w:left w:val="nil"/>
          <w:bottom w:val="nil"/>
          <w:right w:val="nil"/>
          <w:between w:val="nil"/>
        </w:pBdr>
        <w:spacing w:after="200" w:line="360" w:lineRule="auto"/>
      </w:pPr>
      <w:r>
        <w:rPr>
          <w:color w:val="000000"/>
        </w:rPr>
        <w:t xml:space="preserve"> A CONTRATADA deve capacitar seu pessoal para que sejam adotadas medidas que evitem o desperdício no uso da água, conforme os critérios estabelecidos no ANS.</w:t>
      </w:r>
    </w:p>
    <w:p w:rsidR="00DF6A6D" w:rsidRDefault="00A94067">
      <w:pPr>
        <w:numPr>
          <w:ilvl w:val="1"/>
          <w:numId w:val="1"/>
        </w:numPr>
        <w:pBdr>
          <w:top w:val="nil"/>
          <w:left w:val="nil"/>
          <w:bottom w:val="nil"/>
          <w:right w:val="nil"/>
          <w:between w:val="nil"/>
        </w:pBdr>
        <w:spacing w:after="200" w:line="360" w:lineRule="auto"/>
      </w:pPr>
      <w:r>
        <w:rPr>
          <w:color w:val="000000"/>
        </w:rPr>
        <w:t xml:space="preserve"> Colaborar para que as equipes de limpeza possuam uma mentalidade voltada para o uso racional da á</w:t>
      </w:r>
      <w:r>
        <w:rPr>
          <w:color w:val="000000"/>
        </w:rPr>
        <w:t xml:space="preserve">gua em todas as ocasiões. </w:t>
      </w:r>
    </w:p>
    <w:p w:rsidR="00DF6A6D" w:rsidRDefault="00A94067">
      <w:pPr>
        <w:numPr>
          <w:ilvl w:val="1"/>
          <w:numId w:val="1"/>
        </w:numPr>
        <w:pBdr>
          <w:top w:val="nil"/>
          <w:left w:val="nil"/>
          <w:bottom w:val="nil"/>
          <w:right w:val="nil"/>
          <w:between w:val="nil"/>
        </w:pBdr>
        <w:spacing w:after="200" w:line="360" w:lineRule="auto"/>
      </w:pPr>
      <w:r>
        <w:rPr>
          <w:color w:val="000000"/>
        </w:rPr>
        <w:t xml:space="preserve"> Sempre que possível, utilizar equipamentos que auxiliem na redução do consumo de água, como por exemplo: equipamento emissor de jatos de água vaporizada.</w:t>
      </w:r>
    </w:p>
    <w:p w:rsidR="00DF6A6D" w:rsidRDefault="00A94067">
      <w:pPr>
        <w:numPr>
          <w:ilvl w:val="1"/>
          <w:numId w:val="1"/>
        </w:numPr>
        <w:pBdr>
          <w:top w:val="nil"/>
          <w:left w:val="nil"/>
          <w:bottom w:val="nil"/>
          <w:right w:val="nil"/>
          <w:between w:val="nil"/>
        </w:pBdr>
        <w:spacing w:after="200" w:line="360" w:lineRule="auto"/>
      </w:pPr>
      <w:r>
        <w:rPr>
          <w:color w:val="000000"/>
        </w:rPr>
        <w:t xml:space="preserve"> É vedado o uso de água potável para execução dos serviços. </w:t>
      </w:r>
    </w:p>
    <w:p w:rsidR="00DF6A6D" w:rsidRDefault="00A94067">
      <w:pPr>
        <w:numPr>
          <w:ilvl w:val="1"/>
          <w:numId w:val="1"/>
        </w:numPr>
        <w:pBdr>
          <w:top w:val="nil"/>
          <w:left w:val="nil"/>
          <w:bottom w:val="nil"/>
          <w:right w:val="nil"/>
          <w:between w:val="nil"/>
        </w:pBdr>
        <w:spacing w:after="200" w:line="360" w:lineRule="auto"/>
      </w:pPr>
      <w:r>
        <w:rPr>
          <w:color w:val="000000"/>
        </w:rPr>
        <w:t xml:space="preserve"> A CONTRATADA</w:t>
      </w:r>
      <w:r>
        <w:rPr>
          <w:color w:val="000000"/>
        </w:rPr>
        <w:t xml:space="preserve"> deve priorizar a varrição das áreas externas e utilizar esfregões ou panos para as limpezas mais profundas. </w:t>
      </w:r>
    </w:p>
    <w:p w:rsidR="00DF6A6D" w:rsidRDefault="00A94067">
      <w:pPr>
        <w:numPr>
          <w:ilvl w:val="1"/>
          <w:numId w:val="1"/>
        </w:numPr>
        <w:pBdr>
          <w:top w:val="nil"/>
          <w:left w:val="nil"/>
          <w:bottom w:val="nil"/>
          <w:right w:val="nil"/>
          <w:between w:val="nil"/>
        </w:pBdr>
        <w:spacing w:after="200" w:line="360" w:lineRule="auto"/>
      </w:pPr>
      <w:r>
        <w:rPr>
          <w:color w:val="000000"/>
        </w:rPr>
        <w:t xml:space="preserve"> O uso racional da água é um dos critérios do ANS e a CONTRATA deve estar ciente que o desperdício deste recurso refletirá negativamente na avalia</w:t>
      </w:r>
      <w:r>
        <w:rPr>
          <w:color w:val="000000"/>
        </w:rPr>
        <w:t>ção final.</w:t>
      </w:r>
    </w:p>
    <w:p w:rsidR="00DF6A6D" w:rsidRDefault="00A94067">
      <w:pPr>
        <w:pStyle w:val="Ttulo1"/>
        <w:numPr>
          <w:ilvl w:val="0"/>
          <w:numId w:val="1"/>
        </w:numPr>
        <w:spacing w:before="240"/>
      </w:pPr>
      <w:r>
        <w:t>USO RACIONAL DE ENERGIA ELÉTRICA</w:t>
      </w:r>
    </w:p>
    <w:p w:rsidR="00DF6A6D" w:rsidRDefault="00A94067">
      <w:pPr>
        <w:numPr>
          <w:ilvl w:val="1"/>
          <w:numId w:val="1"/>
        </w:numPr>
        <w:pBdr>
          <w:top w:val="nil"/>
          <w:left w:val="nil"/>
          <w:bottom w:val="nil"/>
          <w:right w:val="nil"/>
          <w:between w:val="nil"/>
        </w:pBdr>
        <w:spacing w:after="200" w:line="360" w:lineRule="auto"/>
      </w:pPr>
      <w:r>
        <w:rPr>
          <w:color w:val="000000"/>
        </w:rPr>
        <w:t xml:space="preserve"> A CONTRATADA deve capacitar seu pessoal para que sejam adotadas medidas que evitem o desperdício no uso da energia elétrica, conforme os critérios estabelecidos no ANS.</w:t>
      </w:r>
    </w:p>
    <w:p w:rsidR="00DF6A6D" w:rsidRDefault="00A94067">
      <w:pPr>
        <w:numPr>
          <w:ilvl w:val="1"/>
          <w:numId w:val="1"/>
        </w:numPr>
        <w:pBdr>
          <w:top w:val="nil"/>
          <w:left w:val="nil"/>
          <w:bottom w:val="nil"/>
          <w:right w:val="nil"/>
          <w:between w:val="nil"/>
        </w:pBdr>
        <w:spacing w:after="200" w:line="360" w:lineRule="auto"/>
      </w:pPr>
      <w:r>
        <w:rPr>
          <w:color w:val="000000"/>
        </w:rPr>
        <w:t xml:space="preserve"> Colaborar para que as equipes de limpeza </w:t>
      </w:r>
      <w:r>
        <w:rPr>
          <w:color w:val="000000"/>
        </w:rPr>
        <w:t>possuam uma mentalidade voltada para o uso racional da energia elétrica em todas as ocasiões.</w:t>
      </w:r>
    </w:p>
    <w:p w:rsidR="00DF6A6D" w:rsidRDefault="00A94067">
      <w:pPr>
        <w:numPr>
          <w:ilvl w:val="1"/>
          <w:numId w:val="1"/>
        </w:numPr>
        <w:pBdr>
          <w:top w:val="nil"/>
          <w:left w:val="nil"/>
          <w:bottom w:val="nil"/>
          <w:right w:val="nil"/>
          <w:between w:val="nil"/>
        </w:pBdr>
        <w:spacing w:after="200" w:line="360" w:lineRule="auto"/>
      </w:pPr>
      <w:r>
        <w:rPr>
          <w:color w:val="000000"/>
        </w:rPr>
        <w:t xml:space="preserve"> Sempre que possível, utilizar equipamentos que auxiliem na redução d</w:t>
      </w:r>
      <w:r>
        <w:t xml:space="preserve">e energia elétrica. </w:t>
      </w:r>
      <w:r>
        <w:rPr>
          <w:color w:val="000000"/>
        </w:rPr>
        <w:t xml:space="preserve"> </w:t>
      </w:r>
    </w:p>
    <w:p w:rsidR="00DF6A6D" w:rsidRDefault="00A94067">
      <w:pPr>
        <w:numPr>
          <w:ilvl w:val="1"/>
          <w:numId w:val="1"/>
        </w:numPr>
        <w:pBdr>
          <w:top w:val="nil"/>
          <w:left w:val="nil"/>
          <w:bottom w:val="nil"/>
          <w:right w:val="nil"/>
          <w:between w:val="nil"/>
        </w:pBdr>
        <w:spacing w:after="200" w:line="360" w:lineRule="auto"/>
      </w:pPr>
      <w:r>
        <w:rPr>
          <w:color w:val="000000"/>
        </w:rPr>
        <w:t xml:space="preserve"> Ao remover o pó de cortinas ou persianas, verificar se essas não se en</w:t>
      </w:r>
      <w:r>
        <w:rPr>
          <w:color w:val="000000"/>
        </w:rPr>
        <w:t>contram impedindo a saída do ar condicionado ou de aparelho equivalente.</w:t>
      </w:r>
    </w:p>
    <w:p w:rsidR="00DF6A6D" w:rsidRDefault="00A94067">
      <w:pPr>
        <w:numPr>
          <w:ilvl w:val="1"/>
          <w:numId w:val="1"/>
        </w:numPr>
        <w:pBdr>
          <w:top w:val="nil"/>
          <w:left w:val="nil"/>
          <w:bottom w:val="nil"/>
          <w:right w:val="nil"/>
          <w:between w:val="nil"/>
        </w:pBdr>
        <w:spacing w:after="200" w:line="360" w:lineRule="auto"/>
      </w:pPr>
      <w:r>
        <w:rPr>
          <w:color w:val="000000"/>
        </w:rPr>
        <w:t xml:space="preserve"> Verificar se existem vazamentos de vapor ou de ar nos equipamentos de limpeza, sistema de proteção elétrica, bem como as condições de segurança de extensões elétricas utilizadas em a</w:t>
      </w:r>
      <w:r>
        <w:rPr>
          <w:color w:val="000000"/>
        </w:rPr>
        <w:t>spiradores de pó, enceradeiras, etc.</w:t>
      </w:r>
    </w:p>
    <w:p w:rsidR="00DF6A6D" w:rsidRDefault="00A94067">
      <w:pPr>
        <w:numPr>
          <w:ilvl w:val="1"/>
          <w:numId w:val="1"/>
        </w:numPr>
        <w:pBdr>
          <w:top w:val="nil"/>
          <w:left w:val="nil"/>
          <w:bottom w:val="nil"/>
          <w:right w:val="nil"/>
          <w:between w:val="nil"/>
        </w:pBdr>
        <w:spacing w:after="200" w:line="360" w:lineRule="auto"/>
      </w:pPr>
      <w:r>
        <w:rPr>
          <w:color w:val="000000"/>
        </w:rPr>
        <w:t xml:space="preserve"> Realizar verificações e, se for o caso, manutenções periódicas em seus aparelhos elétricos, extensões, filtros, recipientes dos aspiradores de pó e nas escovas das enceradeiras. Evitar ao máximo o uso de extensões elét</w:t>
      </w:r>
      <w:r>
        <w:rPr>
          <w:color w:val="000000"/>
        </w:rPr>
        <w:t>ricas.</w:t>
      </w:r>
    </w:p>
    <w:p w:rsidR="00DF6A6D" w:rsidRDefault="00A94067">
      <w:pPr>
        <w:numPr>
          <w:ilvl w:val="1"/>
          <w:numId w:val="1"/>
        </w:numPr>
        <w:pBdr>
          <w:top w:val="nil"/>
          <w:left w:val="nil"/>
          <w:bottom w:val="nil"/>
          <w:right w:val="nil"/>
          <w:between w:val="nil"/>
        </w:pBdr>
        <w:spacing w:after="200" w:line="360" w:lineRule="auto"/>
      </w:pPr>
      <w:r>
        <w:rPr>
          <w:color w:val="000000"/>
        </w:rPr>
        <w:t xml:space="preserve"> O uso racional da energia elétrica é um dos critérios do ANS e a CONTRATADA deve estar ciente que o desperdício deste recurso refletirá negativamente na avaliação final.</w:t>
      </w:r>
    </w:p>
    <w:p w:rsidR="00DF6A6D" w:rsidRDefault="00A94067">
      <w:pPr>
        <w:pStyle w:val="Ttulo1"/>
        <w:numPr>
          <w:ilvl w:val="0"/>
          <w:numId w:val="1"/>
        </w:numPr>
      </w:pPr>
      <w:r>
        <w:t xml:space="preserve"> REDUÇÃO NA PRODUÇÃO DE RESÍDUOS SÓLIDOS</w:t>
      </w:r>
    </w:p>
    <w:p w:rsidR="00DF6A6D" w:rsidRDefault="00A94067">
      <w:pPr>
        <w:numPr>
          <w:ilvl w:val="1"/>
          <w:numId w:val="1"/>
        </w:numPr>
        <w:pBdr>
          <w:top w:val="nil"/>
          <w:left w:val="nil"/>
          <w:bottom w:val="nil"/>
          <w:right w:val="nil"/>
          <w:between w:val="nil"/>
        </w:pBdr>
        <w:spacing w:after="200" w:line="360" w:lineRule="auto"/>
      </w:pPr>
      <w:r>
        <w:rPr>
          <w:color w:val="000000"/>
        </w:rPr>
        <w:t xml:space="preserve"> Quando a CONTRATANTE possuir Program</w:t>
      </w:r>
      <w:r>
        <w:rPr>
          <w:color w:val="000000"/>
        </w:rPr>
        <w:t>a de Coleta Seletiva de Resíduos Sólidos, a CONTRATADA deverá colaborar de forma efetiva no desenvolvimento das atividades do programa interno de separação de resíduos sólidos, em recipientes para coleta seletiva nas cores internacionalmente identificadas,</w:t>
      </w:r>
      <w:r>
        <w:rPr>
          <w:color w:val="000000"/>
        </w:rPr>
        <w:t xml:space="preserve"> disponibilizados pela CONTRATANTE, respeitando as seguintes regras:</w:t>
      </w:r>
    </w:p>
    <w:p w:rsidR="00DF6A6D" w:rsidRDefault="00A94067">
      <w:pPr>
        <w:numPr>
          <w:ilvl w:val="2"/>
          <w:numId w:val="1"/>
        </w:numPr>
        <w:pBdr>
          <w:top w:val="nil"/>
          <w:left w:val="nil"/>
          <w:bottom w:val="nil"/>
          <w:right w:val="nil"/>
          <w:between w:val="nil"/>
        </w:pBdr>
        <w:spacing w:after="200" w:line="360" w:lineRule="auto"/>
      </w:pPr>
      <w:r>
        <w:rPr>
          <w:color w:val="000000"/>
        </w:rPr>
        <w:t>Materiais não Recicláveis: Materiais para os quais ainda não são aplicadas técnicas de reaproveitamento, os quais são denominados REJEITOS, tais como: lixo de banheiro; papel higiênico; lenço de papel e outros como: cerâmicas, pratos, vidros pirex e simila</w:t>
      </w:r>
      <w:r>
        <w:rPr>
          <w:color w:val="000000"/>
        </w:rPr>
        <w:t>res; trapos e roupas sujas; toco de cigarro; cinza e ciscos (que deverão ser segregados e acondicionados separadamente para destinação adequada); acrílico; lâmpadas fluorescentes (acondicionadas em separado); papéis plastificados, metalizados ou parafinado</w:t>
      </w:r>
      <w:r>
        <w:rPr>
          <w:color w:val="000000"/>
        </w:rPr>
        <w:t>s; papel carbono e fotografias; fitas e etiquetas adesivas; copos descartáveis de papel; espelhos, vidros planos, cristais; pilhas.</w:t>
      </w:r>
    </w:p>
    <w:p w:rsidR="00DF6A6D" w:rsidRDefault="00A94067">
      <w:pPr>
        <w:numPr>
          <w:ilvl w:val="2"/>
          <w:numId w:val="1"/>
        </w:numPr>
        <w:pBdr>
          <w:top w:val="nil"/>
          <w:left w:val="nil"/>
          <w:bottom w:val="nil"/>
          <w:right w:val="nil"/>
          <w:between w:val="nil"/>
        </w:pBdr>
        <w:spacing w:after="200" w:line="360" w:lineRule="auto"/>
      </w:pPr>
      <w:r>
        <w:rPr>
          <w:color w:val="000000"/>
        </w:rPr>
        <w:t xml:space="preserve">Materiais Recicláveis: Para os materiais recicláveis, a coleta seletiva deverá seguir o modelo de padronização adotado pelo </w:t>
      </w:r>
      <w:r>
        <w:rPr>
          <w:color w:val="000000"/>
        </w:rPr>
        <w:t>órgão contratante. Quando implantadas pela CONTRATANTE operações de compostagem/fabricação de adubo orgânico, a CONTRATADA deverá separar os resíduos orgânicos da varrição de parques (folhas, gravetos, etc.) e encaminhá-los posteriormente para as referidas</w:t>
      </w:r>
      <w:r>
        <w:rPr>
          <w:color w:val="000000"/>
        </w:rPr>
        <w:t xml:space="preserve"> operações, de modo a evitar sua disposição em aterro sanitário.</w:t>
      </w:r>
    </w:p>
    <w:p w:rsidR="00DF6A6D" w:rsidRDefault="00A94067">
      <w:pPr>
        <w:numPr>
          <w:ilvl w:val="1"/>
          <w:numId w:val="1"/>
        </w:numPr>
        <w:pBdr>
          <w:top w:val="nil"/>
          <w:left w:val="nil"/>
          <w:bottom w:val="nil"/>
          <w:right w:val="nil"/>
          <w:between w:val="nil"/>
        </w:pBdr>
        <w:spacing w:after="200" w:line="360" w:lineRule="auto"/>
      </w:pPr>
      <w:r>
        <w:rPr>
          <w:color w:val="000000"/>
        </w:rPr>
        <w:t>Otimizar a utilização dos sacos de lixo, de cujo fornecimento é de sua responsabilidade, adequando sua disponibilização quanto à capacidade e necessidade, esgotando dentro do bom senso e da r</w:t>
      </w:r>
      <w:r>
        <w:rPr>
          <w:color w:val="000000"/>
        </w:rPr>
        <w:t>azoabilidade o volume útil de acondicionamento, objetivando a redução da destinação de resíduos sólidos.</w:t>
      </w:r>
    </w:p>
    <w:p w:rsidR="00DF6A6D" w:rsidRDefault="00A94067">
      <w:pPr>
        <w:pStyle w:val="Ttulo1"/>
        <w:numPr>
          <w:ilvl w:val="0"/>
          <w:numId w:val="1"/>
        </w:numPr>
        <w:spacing w:before="240"/>
      </w:pPr>
      <w:r>
        <w:t>SANEANTES DOMISSANITÁRIOS</w:t>
      </w:r>
    </w:p>
    <w:p w:rsidR="00DF6A6D" w:rsidRDefault="00A94067">
      <w:pPr>
        <w:numPr>
          <w:ilvl w:val="1"/>
          <w:numId w:val="1"/>
        </w:numPr>
        <w:pBdr>
          <w:top w:val="nil"/>
          <w:left w:val="nil"/>
          <w:bottom w:val="nil"/>
          <w:right w:val="nil"/>
          <w:between w:val="nil"/>
        </w:pBdr>
        <w:spacing w:after="200" w:line="360" w:lineRule="auto"/>
      </w:pPr>
      <w:r>
        <w:rPr>
          <w:color w:val="000000"/>
        </w:rPr>
        <w:t xml:space="preserve"> Adquirir, sempre que possível, saneantes domissanitários biodegradáveis.</w:t>
      </w:r>
    </w:p>
    <w:p w:rsidR="00DF6A6D" w:rsidRDefault="00A94067">
      <w:pPr>
        <w:numPr>
          <w:ilvl w:val="1"/>
          <w:numId w:val="1"/>
        </w:numPr>
        <w:pBdr>
          <w:top w:val="nil"/>
          <w:left w:val="nil"/>
          <w:bottom w:val="nil"/>
          <w:right w:val="nil"/>
          <w:between w:val="nil"/>
        </w:pBdr>
        <w:spacing w:after="200" w:line="360" w:lineRule="auto"/>
      </w:pPr>
      <w:r>
        <w:rPr>
          <w:color w:val="000000"/>
        </w:rPr>
        <w:t xml:space="preserve"> Utilizar racionalmente os saneantes domissanitários cuja aplicação nos serviços deverá observar regra basilar de menor toxicidade, livre de corantes e redução drástica de hipoclorito de sódio.</w:t>
      </w:r>
    </w:p>
    <w:p w:rsidR="00DF6A6D" w:rsidRDefault="00A94067">
      <w:pPr>
        <w:numPr>
          <w:ilvl w:val="1"/>
          <w:numId w:val="1"/>
        </w:numPr>
        <w:pBdr>
          <w:top w:val="nil"/>
          <w:left w:val="nil"/>
          <w:bottom w:val="nil"/>
          <w:right w:val="nil"/>
          <w:between w:val="nil"/>
        </w:pBdr>
        <w:spacing w:after="200" w:line="360" w:lineRule="auto"/>
      </w:pPr>
      <w:r>
        <w:rPr>
          <w:color w:val="000000"/>
        </w:rPr>
        <w:t xml:space="preserve"> Observar rigorosamente, quando da aplicação e/ou manipulação </w:t>
      </w:r>
      <w:r>
        <w:rPr>
          <w:color w:val="000000"/>
        </w:rPr>
        <w:t>de detergentes e seus congêneres, no que se refere ao atendimento das prescrições do artigo 44, da Lei Federal no 6.360/ 1976 e do artigo 67, do Decreto Federal nº 79.094/ 1977, as prescrições da Resolução Normativa nº 1, de 25 de outubro de 1978, cujos it</w:t>
      </w:r>
      <w:r>
        <w:rPr>
          <w:color w:val="000000"/>
        </w:rPr>
        <w:t>ens de controle e fiscalização por parte das autoridades sanitárias e da CONTRATANTE são os Anexos da referida Resolução: ANEXO I - Lista das substâncias permitidas na Elaboração de Detergentes e demais Produtos Destinados à Aplicação em objetos inanimados</w:t>
      </w:r>
      <w:r>
        <w:rPr>
          <w:color w:val="000000"/>
        </w:rPr>
        <w:t xml:space="preserve"> e ambientes; ANEXO II - Lista das substâncias permitidas somente para entrarem nas composições de detergentes profissionais; ANEXO III - Especificações e; ANEXO IV - Frases de Advertências para Detergentes e seus Congêneres.</w:t>
      </w:r>
    </w:p>
    <w:p w:rsidR="00DF6A6D" w:rsidRDefault="00A94067">
      <w:pPr>
        <w:numPr>
          <w:ilvl w:val="1"/>
          <w:numId w:val="1"/>
        </w:numPr>
        <w:pBdr>
          <w:top w:val="nil"/>
          <w:left w:val="nil"/>
          <w:bottom w:val="nil"/>
          <w:right w:val="nil"/>
          <w:between w:val="nil"/>
        </w:pBdr>
        <w:spacing w:after="200" w:line="360" w:lineRule="auto"/>
      </w:pPr>
      <w:r>
        <w:rPr>
          <w:color w:val="000000"/>
        </w:rPr>
        <w:t xml:space="preserve"> Não utilizar na manipulação, </w:t>
      </w:r>
      <w:r>
        <w:rPr>
          <w:color w:val="000000"/>
        </w:rPr>
        <w:t>sob nenhuma hipótese, os corantes relacionados no Anexo I da Portaria nº 09/MS/SNVS de 10 de abril de 1987, visto que a relação risco x benefício pertinente aos corantes relacionados no Anexo I é francamente desfavorável à sua utilização em produtos de uso</w:t>
      </w:r>
      <w:r>
        <w:rPr>
          <w:color w:val="000000"/>
        </w:rPr>
        <w:t xml:space="preserve"> rotineiro por seres humanos.</w:t>
      </w:r>
    </w:p>
    <w:p w:rsidR="00DF6A6D" w:rsidRDefault="00A94067">
      <w:pPr>
        <w:numPr>
          <w:ilvl w:val="1"/>
          <w:numId w:val="1"/>
        </w:numPr>
        <w:pBdr>
          <w:top w:val="nil"/>
          <w:left w:val="nil"/>
          <w:bottom w:val="nil"/>
          <w:right w:val="nil"/>
          <w:between w:val="nil"/>
        </w:pBdr>
        <w:spacing w:after="200" w:line="360" w:lineRule="auto"/>
      </w:pPr>
      <w:r>
        <w:rPr>
          <w:color w:val="000000"/>
        </w:rPr>
        <w:t xml:space="preserve"> Fornecer saneantes domissanitários devidamente registrados no órgão de vigilância sanitária competente do Ministério da Saúde (artigos 14 e 15 do Decreto Federal no 79.094/1977, que regulamenta a Lei Federal no 6.360/1976).</w:t>
      </w:r>
    </w:p>
    <w:p w:rsidR="00DF6A6D" w:rsidRDefault="00A94067">
      <w:pPr>
        <w:numPr>
          <w:ilvl w:val="1"/>
          <w:numId w:val="1"/>
        </w:numPr>
        <w:pBdr>
          <w:top w:val="nil"/>
          <w:left w:val="nil"/>
          <w:bottom w:val="nil"/>
          <w:right w:val="nil"/>
          <w:between w:val="nil"/>
        </w:pBdr>
        <w:spacing w:after="200" w:line="360" w:lineRule="auto"/>
      </w:pPr>
      <w:r>
        <w:rPr>
          <w:color w:val="000000"/>
        </w:rPr>
        <w:t xml:space="preserve"> </w:t>
      </w:r>
      <w:r>
        <w:rPr>
          <w:color w:val="000000"/>
        </w:rPr>
        <w:t>Não utilizar, na prestação dos serviços, conforme Resolução ANVISA RE nº 913, de 25 de junho de 2001, saneantes domissanitários de Risco I, listados pelo art. 5.º da Resolução 336, de 30 de julho de 1999.</w:t>
      </w:r>
    </w:p>
    <w:p w:rsidR="00DF6A6D" w:rsidRDefault="00A94067">
      <w:pPr>
        <w:numPr>
          <w:ilvl w:val="1"/>
          <w:numId w:val="1"/>
        </w:numPr>
        <w:pBdr>
          <w:top w:val="nil"/>
          <w:left w:val="nil"/>
          <w:bottom w:val="nil"/>
          <w:right w:val="nil"/>
          <w:between w:val="nil"/>
        </w:pBdr>
        <w:spacing w:after="200" w:line="360" w:lineRule="auto"/>
      </w:pPr>
      <w:r>
        <w:rPr>
          <w:color w:val="000000"/>
        </w:rPr>
        <w:t xml:space="preserve"> Fica terminantemente proibida a aplicação de sanea</w:t>
      </w:r>
      <w:r>
        <w:rPr>
          <w:color w:val="000000"/>
        </w:rPr>
        <w:t>ntes domissanitários fortemente alcalinos apresentados sob a forma de líquido premido (aerossol), ou líquido para pulverização, tais como produtos para limpeza de fornos e desincrustação de gorduras, conforme Portaria DISAD - Divisão Nacional de Vigilância</w:t>
      </w:r>
      <w:r>
        <w:rPr>
          <w:color w:val="000000"/>
        </w:rPr>
        <w:t xml:space="preserve"> Sanitária nº 8, de 10 de abril de 1987 e Portaria nº 13/MS/SNVS de 20 de junho de 1988.</w:t>
      </w:r>
    </w:p>
    <w:p w:rsidR="00DF6A6D" w:rsidRDefault="00A94067">
      <w:pPr>
        <w:numPr>
          <w:ilvl w:val="1"/>
          <w:numId w:val="1"/>
        </w:numPr>
        <w:pBdr>
          <w:top w:val="nil"/>
          <w:left w:val="nil"/>
          <w:bottom w:val="nil"/>
          <w:right w:val="nil"/>
          <w:between w:val="nil"/>
        </w:pBdr>
        <w:spacing w:after="200" w:line="360" w:lineRule="auto"/>
      </w:pPr>
      <w:r>
        <w:rPr>
          <w:color w:val="000000"/>
        </w:rPr>
        <w:t xml:space="preserve"> Observar a rotulagem quanto aos produtos desinfetantes domissanitários, conforme Resolução RDC nº 34, de 16 de agosto de 2010, e os anexos 4 e 5 da Portaria 321/MS/SN</w:t>
      </w:r>
      <w:r>
        <w:rPr>
          <w:color w:val="000000"/>
        </w:rPr>
        <w:t>VS, de 08 de agosto de 1997.</w:t>
      </w:r>
    </w:p>
    <w:p w:rsidR="00DF6A6D" w:rsidRDefault="00A94067">
      <w:pPr>
        <w:numPr>
          <w:ilvl w:val="1"/>
          <w:numId w:val="1"/>
        </w:numPr>
        <w:pBdr>
          <w:top w:val="nil"/>
          <w:left w:val="nil"/>
          <w:bottom w:val="nil"/>
          <w:right w:val="nil"/>
          <w:between w:val="nil"/>
        </w:pBdr>
        <w:spacing w:after="200" w:line="360" w:lineRule="auto"/>
      </w:pPr>
      <w:r>
        <w:rPr>
          <w:color w:val="000000"/>
        </w:rPr>
        <w:t xml:space="preserve"> Em face da necessidade de ser preservada a qualidade dos recursos hídricos naturais, de importância fundamental para a saúde, somente aplicar saneantes domissanitários cujas substâncias tensoativas aniônicas, utilizadas em sua</w:t>
      </w:r>
      <w:r>
        <w:rPr>
          <w:color w:val="000000"/>
        </w:rPr>
        <w:t xml:space="preserve"> composição sejam biodegradáveis, conforme disposições da Resolução RDC nº 180, de 03 de outubro de 2006, que aprova o Regulamento Técnico sobre Biodegradabilidade dos Tensoativos Aniônicos para Produtos Saneantes Domissanitários:</w:t>
      </w:r>
    </w:p>
    <w:p w:rsidR="00DF6A6D" w:rsidRDefault="00A94067">
      <w:pPr>
        <w:numPr>
          <w:ilvl w:val="2"/>
          <w:numId w:val="1"/>
        </w:numPr>
        <w:pBdr>
          <w:top w:val="nil"/>
          <w:left w:val="nil"/>
          <w:bottom w:val="nil"/>
          <w:right w:val="nil"/>
          <w:between w:val="nil"/>
        </w:pBdr>
        <w:spacing w:after="200" w:line="360" w:lineRule="auto"/>
      </w:pPr>
      <w:r>
        <w:rPr>
          <w:color w:val="000000"/>
        </w:rPr>
        <w:t>Considera-se biodegradáve</w:t>
      </w:r>
      <w:r>
        <w:rPr>
          <w:color w:val="000000"/>
        </w:rPr>
        <w:t>l a substância tensoativa susceptível de decomposição e biodegradação por microorganismos, com grau de biodegradabilidade mínimo de 90%. Para essa finalidade específica, fica definido como referência de biodegradabilidade o dodecilbenzeno sulfonato de sódi</w:t>
      </w:r>
      <w:r>
        <w:rPr>
          <w:color w:val="000000"/>
        </w:rPr>
        <w:t>o. A verificação da biodegradabilidade será realizada pela análise da substância tensoativa aniônica utilizada na formulação do saneante ou no produto acabado;</w:t>
      </w:r>
    </w:p>
    <w:p w:rsidR="00DF6A6D" w:rsidRDefault="00A94067">
      <w:pPr>
        <w:numPr>
          <w:ilvl w:val="2"/>
          <w:numId w:val="1"/>
        </w:numPr>
        <w:pBdr>
          <w:top w:val="nil"/>
          <w:left w:val="nil"/>
          <w:bottom w:val="nil"/>
          <w:right w:val="nil"/>
          <w:between w:val="nil"/>
        </w:pBdr>
        <w:spacing w:after="200" w:line="360" w:lineRule="auto"/>
      </w:pPr>
      <w:r>
        <w:rPr>
          <w:color w:val="000000"/>
        </w:rPr>
        <w:t>A CONTRATANTE poderá coletar uma vez por mês, e sempre que entender necessário, amostras de sane</w:t>
      </w:r>
      <w:r>
        <w:rPr>
          <w:color w:val="000000"/>
        </w:rPr>
        <w:t>antes domissanitários, que deverão ser devidamente acondicionadas em recipientes esterilizados e lacrados, para análises laboratoriais. Os laudos laboratoriais deverão ser elaborados por laboratórios habilitados pela Secretaria de Vigilância Sanitária. Dev</w:t>
      </w:r>
      <w:r>
        <w:rPr>
          <w:color w:val="000000"/>
        </w:rPr>
        <w:t>erão constar obrigatoriamente do laudo laboratorial, além do resultado dos ensaios de biodegradabilidade, os resultados da análise química da amostra analisada.</w:t>
      </w:r>
    </w:p>
    <w:p w:rsidR="00DF6A6D" w:rsidRDefault="00A94067">
      <w:pPr>
        <w:numPr>
          <w:ilvl w:val="1"/>
          <w:numId w:val="1"/>
        </w:numPr>
        <w:pBdr>
          <w:top w:val="nil"/>
          <w:left w:val="nil"/>
          <w:bottom w:val="nil"/>
          <w:right w:val="nil"/>
          <w:between w:val="nil"/>
        </w:pBdr>
        <w:spacing w:after="200" w:line="360" w:lineRule="auto"/>
      </w:pPr>
      <w:r>
        <w:rPr>
          <w:color w:val="000000"/>
        </w:rPr>
        <w:t xml:space="preserve"> Quando da aplicação de álcool, deverá se observar a Resolução RDC nº 46, de 20 de fevereiro de</w:t>
      </w:r>
      <w:r>
        <w:rPr>
          <w:color w:val="000000"/>
        </w:rPr>
        <w:t xml:space="preserve"> 2002 que aprova o Regulamento Técnico para o álcool etílico hidratado em todas as graduações e álcool etílico anidro.</w:t>
      </w:r>
    </w:p>
    <w:p w:rsidR="00DF6A6D" w:rsidRDefault="00A94067">
      <w:pPr>
        <w:numPr>
          <w:ilvl w:val="2"/>
          <w:numId w:val="1"/>
        </w:numPr>
        <w:pBdr>
          <w:top w:val="nil"/>
          <w:left w:val="nil"/>
          <w:bottom w:val="nil"/>
          <w:right w:val="nil"/>
          <w:between w:val="nil"/>
        </w:pBdr>
        <w:spacing w:after="200" w:line="360" w:lineRule="auto"/>
      </w:pPr>
      <w:r>
        <w:rPr>
          <w:color w:val="000000"/>
        </w:rPr>
        <w:t>Fica proibida a aplicação de produtos que contenham benzeno</w:t>
      </w:r>
      <w:r>
        <w:rPr>
          <w:color w:val="000000"/>
        </w:rPr>
        <w:t xml:space="preserve"> em sua composição, conforme Resolução RDC nº 252, de 16 de setembro de 2003, em face da necessidade de serem adotados procedimentos para reduzir a exposição da população frente aos riscos avaliados pela IARC - International Agency Research on Cancer, agên</w:t>
      </w:r>
      <w:r>
        <w:rPr>
          <w:color w:val="000000"/>
        </w:rPr>
        <w:t>cia de pesquisa referenciada pela OMS - Organização Mundial de Saúde, para analisar compostos suspeitos de causarem câncer. Uma vez que a substância foi categorizada como cancerígena para humanos, a necessidade de resguardar a saúde humana e o meio ambient</w:t>
      </w:r>
      <w:r>
        <w:rPr>
          <w:color w:val="000000"/>
        </w:rPr>
        <w:t>e e considerando os riscos de exposição, a tornam incompatível com as precauções recomendadas pela Lei Federal nº 6.360/1976, pelo Decreto Federal n.º 79.094/ 1977 e pela Lei Federal nº 8.078/1990.</w:t>
      </w:r>
    </w:p>
    <w:p w:rsidR="00DF6A6D" w:rsidRDefault="00A94067">
      <w:pPr>
        <w:numPr>
          <w:ilvl w:val="2"/>
          <w:numId w:val="1"/>
        </w:numPr>
        <w:pBdr>
          <w:top w:val="nil"/>
          <w:left w:val="nil"/>
          <w:bottom w:val="nil"/>
          <w:right w:val="nil"/>
          <w:between w:val="nil"/>
        </w:pBdr>
        <w:spacing w:after="200" w:line="360" w:lineRule="auto"/>
      </w:pPr>
      <w:r>
        <w:rPr>
          <w:color w:val="000000"/>
        </w:rPr>
        <w:t xml:space="preserve"> Fica proibida a aplicação de saneantes domissanitários qu</w:t>
      </w:r>
      <w:r>
        <w:rPr>
          <w:color w:val="000000"/>
        </w:rPr>
        <w:t>e apresentem associação de inseticidas a ceras para assoalhos, impermeabilizantes, polidores e outros produtos de limpeza, nos termos da Resolução Normativa CNS n° 0 1, de 04 de abril de 1979.</w:t>
      </w:r>
    </w:p>
    <w:p w:rsidR="00DF6A6D" w:rsidRDefault="00A94067">
      <w:pPr>
        <w:numPr>
          <w:ilvl w:val="1"/>
          <w:numId w:val="1"/>
        </w:numPr>
        <w:pBdr>
          <w:top w:val="nil"/>
          <w:left w:val="nil"/>
          <w:bottom w:val="nil"/>
          <w:right w:val="nil"/>
          <w:between w:val="nil"/>
        </w:pBdr>
        <w:spacing w:after="200" w:line="360" w:lineRule="auto"/>
      </w:pPr>
      <w:r>
        <w:rPr>
          <w:color w:val="000000"/>
        </w:rPr>
        <w:t xml:space="preserve"> Os produtos químicos relacionados pela CONTRATADA, de acordo c</w:t>
      </w:r>
      <w:r>
        <w:rPr>
          <w:color w:val="000000"/>
        </w:rPr>
        <w:t xml:space="preserve">om sua composição, fabricante e utilização, deverão ter registro no Ministério da Saúde e serem comprovados mediante apresentação de cópia reprográfica autenticada (frente e verso) do Certificado de Registro expedido pela Divisão de Produtos (DIPROD) e/ou </w:t>
      </w:r>
      <w:r>
        <w:rPr>
          <w:color w:val="000000"/>
        </w:rPr>
        <w:t>Divisão de Produtos Saneantes Domissanitários (DISAD), da Secretaria Nacional de Vigilância Sanitária do Ministério da Saúde.</w:t>
      </w:r>
    </w:p>
    <w:p w:rsidR="00DF6A6D" w:rsidRDefault="00A94067">
      <w:pPr>
        <w:numPr>
          <w:ilvl w:val="1"/>
          <w:numId w:val="1"/>
        </w:numPr>
        <w:pBdr>
          <w:top w:val="nil"/>
          <w:left w:val="nil"/>
          <w:bottom w:val="nil"/>
          <w:right w:val="nil"/>
          <w:between w:val="nil"/>
        </w:pBdr>
        <w:spacing w:after="200" w:line="360" w:lineRule="auto"/>
      </w:pPr>
      <w:r>
        <w:rPr>
          <w:color w:val="000000"/>
        </w:rPr>
        <w:t xml:space="preserve"> Recomenda-se que a CONTRATADA utilize produtos detergentes de baixas concentrações e baixo teores de fosfato.</w:t>
      </w:r>
    </w:p>
    <w:p w:rsidR="00DF6A6D" w:rsidRDefault="00A94067">
      <w:pPr>
        <w:numPr>
          <w:ilvl w:val="1"/>
          <w:numId w:val="1"/>
        </w:numPr>
        <w:pBdr>
          <w:top w:val="nil"/>
          <w:left w:val="nil"/>
          <w:bottom w:val="nil"/>
          <w:right w:val="nil"/>
          <w:between w:val="nil"/>
        </w:pBdr>
        <w:spacing w:after="200" w:line="360" w:lineRule="auto"/>
      </w:pPr>
      <w:r>
        <w:rPr>
          <w:color w:val="000000"/>
        </w:rPr>
        <w:t xml:space="preserve"> Apresentar à CONTR</w:t>
      </w:r>
      <w:r>
        <w:rPr>
          <w:color w:val="000000"/>
        </w:rPr>
        <w:t>ATANTE, sempre que solicitado, a composição química dos produtos, para análise e precauções com possíveis intercorrências que possam surgir com empregados da CONTRATADA, ou com terceiros.</w:t>
      </w:r>
    </w:p>
    <w:p w:rsidR="00DF6A6D" w:rsidRDefault="00A94067">
      <w:pPr>
        <w:pStyle w:val="Ttulo1"/>
        <w:numPr>
          <w:ilvl w:val="0"/>
          <w:numId w:val="1"/>
        </w:numPr>
        <w:spacing w:before="240"/>
      </w:pPr>
      <w:r>
        <w:t xml:space="preserve"> POLUIÇÃO SONORA</w:t>
      </w:r>
    </w:p>
    <w:p w:rsidR="00DF6A6D" w:rsidRDefault="00A94067">
      <w:pPr>
        <w:numPr>
          <w:ilvl w:val="1"/>
          <w:numId w:val="1"/>
        </w:numPr>
        <w:pBdr>
          <w:top w:val="nil"/>
          <w:left w:val="nil"/>
          <w:bottom w:val="nil"/>
          <w:right w:val="nil"/>
          <w:between w:val="nil"/>
        </w:pBdr>
        <w:spacing w:after="200" w:line="360" w:lineRule="auto"/>
      </w:pPr>
      <w:r>
        <w:rPr>
          <w:color w:val="000000"/>
        </w:rPr>
        <w:t xml:space="preserve"> Para seus equipamentos de limpeza que gerem ruído </w:t>
      </w:r>
      <w:r>
        <w:rPr>
          <w:color w:val="000000"/>
        </w:rPr>
        <w:t>em seu funcionamento, observar a necessidade de Selo Ruído, como forma de indicação do nível de potência sonora, medido em decibel - dB (A), conforme Resolução CONAMA nº 020, de 07 de dezembro de 1994, em face de o ruído excessivo causar prejuízo à saúde f</w:t>
      </w:r>
      <w:r>
        <w:rPr>
          <w:color w:val="000000"/>
        </w:rPr>
        <w:t>ísica e mental, afetando particularmente a audição. A utilização de tecnologias adequadas e conhecidas permite atender às necessidades de redução de níveis de ruído.</w:t>
      </w:r>
    </w:p>
    <w:p w:rsidR="00DF6A6D" w:rsidRDefault="00A94067">
      <w:pPr>
        <w:pStyle w:val="Ttulo1"/>
        <w:numPr>
          <w:ilvl w:val="0"/>
          <w:numId w:val="1"/>
        </w:numPr>
        <w:spacing w:before="240"/>
      </w:pPr>
      <w:r>
        <w:t xml:space="preserve"> DAS OBRIGAÇÕES E RESPONSABILIDADES DA CONTRATANTE</w:t>
      </w:r>
    </w:p>
    <w:p w:rsidR="00DF6A6D" w:rsidRDefault="00A94067">
      <w:pPr>
        <w:pBdr>
          <w:top w:val="nil"/>
          <w:left w:val="nil"/>
          <w:bottom w:val="nil"/>
          <w:right w:val="nil"/>
          <w:between w:val="nil"/>
        </w:pBdr>
        <w:spacing w:after="200" w:line="360" w:lineRule="auto"/>
        <w:ind w:left="567"/>
        <w:rPr>
          <w:color w:val="000000"/>
        </w:rPr>
      </w:pPr>
      <w:r>
        <w:rPr>
          <w:color w:val="000000"/>
        </w:rPr>
        <w:t>Além das obrigações contratualmente ass</w:t>
      </w:r>
      <w:r>
        <w:rPr>
          <w:color w:val="000000"/>
        </w:rPr>
        <w:t xml:space="preserve">umidas, a CONTRATANTE obriga-se a: </w:t>
      </w:r>
    </w:p>
    <w:p w:rsidR="00DF6A6D" w:rsidRDefault="00A94067">
      <w:pPr>
        <w:numPr>
          <w:ilvl w:val="1"/>
          <w:numId w:val="1"/>
        </w:numPr>
        <w:pBdr>
          <w:top w:val="nil"/>
          <w:left w:val="nil"/>
          <w:bottom w:val="nil"/>
          <w:right w:val="nil"/>
          <w:between w:val="nil"/>
        </w:pBdr>
        <w:spacing w:after="200" w:line="360" w:lineRule="auto"/>
      </w:pPr>
      <w:r>
        <w:rPr>
          <w:color w:val="000000"/>
        </w:rPr>
        <w:t xml:space="preserve"> Exercer a fiscalização dos serviços realizados pela CONTRATADA, emitindo mensalmente, relatórios da avaliação aplicada de acordo com o ANS.</w:t>
      </w:r>
    </w:p>
    <w:p w:rsidR="00DF6A6D" w:rsidRDefault="00A94067">
      <w:pPr>
        <w:numPr>
          <w:ilvl w:val="1"/>
          <w:numId w:val="1"/>
        </w:numPr>
        <w:pBdr>
          <w:top w:val="nil"/>
          <w:left w:val="nil"/>
          <w:bottom w:val="nil"/>
          <w:right w:val="nil"/>
          <w:between w:val="nil"/>
        </w:pBdr>
        <w:spacing w:after="200" w:line="360" w:lineRule="auto"/>
      </w:pPr>
      <w:r>
        <w:rPr>
          <w:color w:val="000000"/>
        </w:rPr>
        <w:t xml:space="preserve"> Indicar e disponibilizar as instalações necessárias à execução dos serviços.</w:t>
      </w:r>
    </w:p>
    <w:p w:rsidR="00DF6A6D" w:rsidRDefault="00A94067">
      <w:pPr>
        <w:numPr>
          <w:ilvl w:val="1"/>
          <w:numId w:val="1"/>
        </w:numPr>
        <w:pBdr>
          <w:top w:val="nil"/>
          <w:left w:val="nil"/>
          <w:bottom w:val="nil"/>
          <w:right w:val="nil"/>
          <w:between w:val="nil"/>
        </w:pBdr>
        <w:spacing w:after="200" w:line="360" w:lineRule="auto"/>
      </w:pPr>
      <w:r>
        <w:rPr>
          <w:color w:val="000000"/>
        </w:rPr>
        <w:t xml:space="preserve"> Relacionar as dependências das instalações físicas, bem como os bens de sua propriedade que serão disponibilizados para a execução dos serviços, quando for o caso, com a indicação do estado de conservação.</w:t>
      </w:r>
    </w:p>
    <w:p w:rsidR="00DF6A6D" w:rsidRDefault="00A94067">
      <w:pPr>
        <w:numPr>
          <w:ilvl w:val="1"/>
          <w:numId w:val="1"/>
        </w:numPr>
        <w:pBdr>
          <w:top w:val="nil"/>
          <w:left w:val="nil"/>
          <w:bottom w:val="nil"/>
          <w:right w:val="nil"/>
          <w:between w:val="nil"/>
        </w:pBdr>
        <w:spacing w:after="200" w:line="360" w:lineRule="auto"/>
      </w:pPr>
      <w:r>
        <w:rPr>
          <w:color w:val="000000"/>
        </w:rPr>
        <w:t xml:space="preserve"> Fornecer à CONTRATADA, se solicitado, o Formulár</w:t>
      </w:r>
      <w:r>
        <w:rPr>
          <w:color w:val="000000"/>
        </w:rPr>
        <w:t>io de Ocorrências para Manutenção.</w:t>
      </w:r>
    </w:p>
    <w:p w:rsidR="00DF6A6D" w:rsidRDefault="00A94067">
      <w:pPr>
        <w:numPr>
          <w:ilvl w:val="1"/>
          <w:numId w:val="1"/>
        </w:numPr>
        <w:pBdr>
          <w:top w:val="nil"/>
          <w:left w:val="nil"/>
          <w:bottom w:val="nil"/>
          <w:right w:val="nil"/>
          <w:between w:val="nil"/>
        </w:pBdr>
        <w:spacing w:after="200" w:line="360" w:lineRule="auto"/>
      </w:pPr>
      <w:r>
        <w:rPr>
          <w:color w:val="000000"/>
        </w:rPr>
        <w:t xml:space="preserve"> Receber da CONTRATADA as comunicações registradas no “Formulário de Ocorrências”, devidamente preenchido e assinado, encaminhando-o aos setores competentes para as providências cabíveis.</w:t>
      </w:r>
    </w:p>
    <w:p w:rsidR="00DF6A6D" w:rsidRDefault="00A94067">
      <w:pPr>
        <w:numPr>
          <w:ilvl w:val="1"/>
          <w:numId w:val="1"/>
        </w:numPr>
        <w:pBdr>
          <w:top w:val="nil"/>
          <w:left w:val="nil"/>
          <w:bottom w:val="nil"/>
          <w:right w:val="nil"/>
          <w:between w:val="nil"/>
        </w:pBdr>
        <w:spacing w:after="200" w:line="360" w:lineRule="auto"/>
      </w:pPr>
      <w:r>
        <w:rPr>
          <w:color w:val="000000"/>
        </w:rPr>
        <w:t xml:space="preserve"> Facilitar, por todos os meios, o</w:t>
      </w:r>
      <w:r>
        <w:rPr>
          <w:color w:val="000000"/>
        </w:rPr>
        <w:t xml:space="preserve"> exercício das funções da CONTRATADA, dando-lhe acesso às suas instalações.</w:t>
      </w:r>
    </w:p>
    <w:p w:rsidR="00DF6A6D" w:rsidRDefault="00A94067">
      <w:pPr>
        <w:numPr>
          <w:ilvl w:val="1"/>
          <w:numId w:val="1"/>
        </w:numPr>
        <w:pBdr>
          <w:top w:val="nil"/>
          <w:left w:val="nil"/>
          <w:bottom w:val="nil"/>
          <w:right w:val="nil"/>
          <w:between w:val="nil"/>
        </w:pBdr>
        <w:spacing w:after="200" w:line="360" w:lineRule="auto"/>
      </w:pPr>
      <w:r>
        <w:rPr>
          <w:color w:val="000000"/>
        </w:rPr>
        <w:t xml:space="preserve"> Elaborar e distribuir, quando for o caso, manuais de procedimentos referentes ao Programa de Coleta Seletiva de Resíduos Sólidos, para ocorrências relativas ao descarte de materia</w:t>
      </w:r>
      <w:r>
        <w:rPr>
          <w:color w:val="000000"/>
        </w:rPr>
        <w:t>is potencialmente poluidores, a serem observados tanto pelo gestor do contrato como pela CONTRATADA.</w:t>
      </w:r>
    </w:p>
    <w:p w:rsidR="00DF6A6D" w:rsidRDefault="00A94067">
      <w:pPr>
        <w:numPr>
          <w:ilvl w:val="1"/>
          <w:numId w:val="1"/>
        </w:numPr>
        <w:pBdr>
          <w:top w:val="nil"/>
          <w:left w:val="nil"/>
          <w:bottom w:val="nil"/>
          <w:right w:val="nil"/>
          <w:between w:val="nil"/>
        </w:pBdr>
        <w:spacing w:after="200" w:line="360" w:lineRule="auto"/>
      </w:pPr>
      <w:r>
        <w:rPr>
          <w:color w:val="000000"/>
        </w:rPr>
        <w:t xml:space="preserve"> Prestar informações e esclarecimentos que eventualmente venham a ser solicitados pela CONTRATADA e que digam respeito à natureza dos serviços que tenham d</w:t>
      </w:r>
      <w:r>
        <w:rPr>
          <w:color w:val="000000"/>
        </w:rPr>
        <w:t>e executar.</w:t>
      </w:r>
    </w:p>
    <w:p w:rsidR="00DF6A6D" w:rsidRDefault="00A94067">
      <w:pPr>
        <w:numPr>
          <w:ilvl w:val="1"/>
          <w:numId w:val="1"/>
        </w:numPr>
        <w:pBdr>
          <w:top w:val="nil"/>
          <w:left w:val="nil"/>
          <w:bottom w:val="nil"/>
          <w:right w:val="nil"/>
          <w:between w:val="nil"/>
        </w:pBdr>
        <w:spacing w:after="200" w:line="360" w:lineRule="auto"/>
      </w:pPr>
      <w:r>
        <w:rPr>
          <w:color w:val="000000"/>
        </w:rPr>
        <w:t xml:space="preserve"> Encaminhar, tempestivamente, a liberação de pagamento das faturas da prestação de serviços aprovadas aplicando-se os devidos fatores de desconto, conforme o ANS.</w:t>
      </w:r>
    </w:p>
    <w:p w:rsidR="00DF6A6D" w:rsidRDefault="00A94067">
      <w:pPr>
        <w:numPr>
          <w:ilvl w:val="2"/>
          <w:numId w:val="1"/>
        </w:numPr>
        <w:pBdr>
          <w:top w:val="nil"/>
          <w:left w:val="nil"/>
          <w:bottom w:val="nil"/>
          <w:right w:val="nil"/>
          <w:between w:val="nil"/>
        </w:pBdr>
        <w:spacing w:after="200" w:line="360" w:lineRule="auto"/>
      </w:pPr>
      <w:r>
        <w:rPr>
          <w:color w:val="000000"/>
        </w:rPr>
        <w:t>O requisito da aplicação da avaliação para fins de faturamento não dá poderes par</w:t>
      </w:r>
      <w:r>
        <w:rPr>
          <w:color w:val="000000"/>
        </w:rPr>
        <w:t>a qu</w:t>
      </w:r>
      <w:r>
        <w:t>e a CONTRATANTE se esquive de cumprir com os requisitos contratuais assumidos e com devido processo de pagamentos estabelecido nas normas estaduais. Tendo em vista a Resolução SECCG Nº 17 de 03 de abril de 2019 que institui as categorias estratégicas n</w:t>
      </w:r>
      <w:r>
        <w:t xml:space="preserve">o âmbito da Política Estadual de Gestão Estratégica de Suprimentos, a SECCG atuará como facilitadora nos problemas advindos da aplicação do ANS. Quando houver dúvidas, sugere-se </w:t>
      </w:r>
      <w:r>
        <w:rPr>
          <w:color w:val="000000"/>
        </w:rPr>
        <w:t>que tanto a CONTRATANTE quanto a CONTRATADA consultem a SE</w:t>
      </w:r>
      <w:r>
        <w:t>CCG</w:t>
      </w:r>
      <w:r>
        <w:rPr>
          <w:color w:val="000000"/>
        </w:rPr>
        <w:t xml:space="preserve"> para entender as</w:t>
      </w:r>
      <w:r>
        <w:rPr>
          <w:color w:val="000000"/>
        </w:rPr>
        <w:t xml:space="preserve"> soluções cabíveis.</w:t>
      </w:r>
    </w:p>
    <w:p w:rsidR="00DF6A6D" w:rsidRDefault="00A94067">
      <w:pPr>
        <w:numPr>
          <w:ilvl w:val="2"/>
          <w:numId w:val="1"/>
        </w:numPr>
        <w:pBdr>
          <w:top w:val="nil"/>
          <w:left w:val="nil"/>
          <w:bottom w:val="nil"/>
          <w:right w:val="nil"/>
          <w:between w:val="nil"/>
        </w:pBdr>
        <w:spacing w:after="200" w:line="360" w:lineRule="auto"/>
      </w:pPr>
      <w:r>
        <w:rPr>
          <w:color w:val="000000"/>
        </w:rPr>
        <w:t>Problemas, dúvidas e ocorrências quando da aplicação do ANS devem ser anotadas e relatadas para a SEFAZ visando contribuir para a evolução do Modelo de Compras de Limpeza Predial.</w:t>
      </w:r>
    </w:p>
    <w:p w:rsidR="00DF6A6D" w:rsidRDefault="00A94067">
      <w:pPr>
        <w:pStyle w:val="Ttulo1"/>
        <w:numPr>
          <w:ilvl w:val="0"/>
          <w:numId w:val="1"/>
        </w:numPr>
        <w:spacing w:before="240"/>
      </w:pPr>
      <w:r>
        <w:t xml:space="preserve"> HORÁRIO DE EXECUÇÃO DOS SERVIÇOS</w:t>
      </w:r>
    </w:p>
    <w:p w:rsidR="00DF6A6D" w:rsidRDefault="00A94067">
      <w:pPr>
        <w:numPr>
          <w:ilvl w:val="1"/>
          <w:numId w:val="1"/>
        </w:numPr>
        <w:pBdr>
          <w:top w:val="nil"/>
          <w:left w:val="nil"/>
          <w:bottom w:val="nil"/>
          <w:right w:val="nil"/>
          <w:between w:val="nil"/>
        </w:pBdr>
        <w:spacing w:after="200" w:line="360" w:lineRule="auto"/>
      </w:pPr>
      <w:r>
        <w:rPr>
          <w:color w:val="000000"/>
        </w:rPr>
        <w:t xml:space="preserve"> Para a execução dos s</w:t>
      </w:r>
      <w:r>
        <w:rPr>
          <w:color w:val="000000"/>
        </w:rPr>
        <w:t>erviços de limpeza, deverão ser observadas a localização, classificação e horários de limpeza. Os serviços deverão ser executados em horários que não interfiram nas atividades normais da CONTRATANTE, respeitadas as jornadas de trabalho previstas na legisla</w:t>
      </w:r>
      <w:r>
        <w:rPr>
          <w:color w:val="000000"/>
        </w:rPr>
        <w:t>ção vigente.</w:t>
      </w:r>
    </w:p>
    <w:p w:rsidR="00DF6A6D" w:rsidRDefault="00A94067">
      <w:pPr>
        <w:numPr>
          <w:ilvl w:val="1"/>
          <w:numId w:val="1"/>
        </w:numPr>
        <w:pBdr>
          <w:top w:val="nil"/>
          <w:left w:val="nil"/>
          <w:bottom w:val="nil"/>
          <w:right w:val="nil"/>
          <w:between w:val="nil"/>
        </w:pBdr>
        <w:spacing w:after="200" w:line="360" w:lineRule="auto"/>
      </w:pPr>
      <w:r>
        <w:rPr>
          <w:color w:val="000000"/>
        </w:rPr>
        <w:t xml:space="preserve"> Os horários de execução dos serviços para cada área devem ser definidos de forma a atender às necessidades, em função das especificidades requeridas por cada ambiente, lembrando sempre que o horário de funcionamento do setor não é determinant</w:t>
      </w:r>
      <w:r>
        <w:rPr>
          <w:color w:val="000000"/>
        </w:rPr>
        <w:t>e para a fixação do horário de execução dos serviços de limpeza, pois a necessidade de limpeza não necessariamente deve ocorrer durante todo o horário de funcionamento do ambiente.</w:t>
      </w:r>
    </w:p>
    <w:p w:rsidR="00DF6A6D" w:rsidRDefault="00A94067">
      <w:pPr>
        <w:numPr>
          <w:ilvl w:val="1"/>
          <w:numId w:val="1"/>
        </w:numPr>
        <w:pBdr>
          <w:top w:val="nil"/>
          <w:left w:val="nil"/>
          <w:bottom w:val="nil"/>
          <w:right w:val="nil"/>
          <w:between w:val="nil"/>
        </w:pBdr>
        <w:spacing w:after="200" w:line="360" w:lineRule="auto"/>
      </w:pPr>
      <w:r>
        <w:rPr>
          <w:color w:val="000000"/>
        </w:rPr>
        <w:t xml:space="preserve"> O horário de execução dos serviços não excederá o período de oito horas di</w:t>
      </w:r>
      <w:r>
        <w:rPr>
          <w:color w:val="000000"/>
        </w:rPr>
        <w:t>árias e quarenta horas semanais, conforme a necessidade do órgão contratante, desde que compreendidas entre as 06h (seis horas) e 22h (vinte e duas horas).</w:t>
      </w:r>
    </w:p>
    <w:p w:rsidR="00DF6A6D" w:rsidRDefault="00A94067">
      <w:pPr>
        <w:pStyle w:val="Ttulo1"/>
        <w:numPr>
          <w:ilvl w:val="0"/>
          <w:numId w:val="1"/>
        </w:numPr>
        <w:spacing w:before="240"/>
      </w:pPr>
      <w:r>
        <w:t xml:space="preserve"> FISCALIZAÇÃO E CONTROLE DA EXECUÇÃO DOS SERVIÇOS</w:t>
      </w:r>
    </w:p>
    <w:p w:rsidR="00DF6A6D" w:rsidRDefault="00A94067">
      <w:pPr>
        <w:numPr>
          <w:ilvl w:val="1"/>
          <w:numId w:val="1"/>
        </w:numPr>
        <w:pBdr>
          <w:top w:val="nil"/>
          <w:left w:val="nil"/>
          <w:bottom w:val="nil"/>
          <w:right w:val="nil"/>
          <w:between w:val="nil"/>
        </w:pBdr>
        <w:spacing w:after="200" w:line="360" w:lineRule="auto"/>
      </w:pPr>
      <w:r>
        <w:rPr>
          <w:color w:val="000000"/>
        </w:rPr>
        <w:t xml:space="preserve"> Não obstante a CONTRATADA ser a única e exclusiva</w:t>
      </w:r>
      <w:r>
        <w:rPr>
          <w:color w:val="000000"/>
        </w:rPr>
        <w:t xml:space="preserve"> responsável pela execução de todos os serviços, à CONTRATANTE é reservado o direito de, sem restringir a plenitude dessa responsabilidade, exercer a mais ampla e completa fiscalização dos serviços, diretamente ou por representantes designados, podendo par</w:t>
      </w:r>
      <w:r>
        <w:rPr>
          <w:color w:val="000000"/>
        </w:rPr>
        <w:t>a isso:</w:t>
      </w:r>
    </w:p>
    <w:p w:rsidR="00DF6A6D" w:rsidRDefault="00A94067">
      <w:pPr>
        <w:numPr>
          <w:ilvl w:val="2"/>
          <w:numId w:val="1"/>
        </w:numPr>
        <w:pBdr>
          <w:top w:val="nil"/>
          <w:left w:val="nil"/>
          <w:bottom w:val="nil"/>
          <w:right w:val="nil"/>
          <w:between w:val="nil"/>
        </w:pBdr>
        <w:spacing w:after="200" w:line="360" w:lineRule="auto"/>
      </w:pPr>
      <w:r>
        <w:rPr>
          <w:color w:val="000000"/>
        </w:rPr>
        <w:t>Ordenar a imediata retirada do local, bem como a substituição, de funcionário da CONTRATADA que estiver sem uniforme ou crachá, que embaraçar ou dificultar sua fiscalização ou cuja permanência na área, a seu exclusivo critério, julgar inconveniente.</w:t>
      </w:r>
    </w:p>
    <w:p w:rsidR="00DF6A6D" w:rsidRDefault="00A94067">
      <w:pPr>
        <w:numPr>
          <w:ilvl w:val="2"/>
          <w:numId w:val="1"/>
        </w:numPr>
        <w:pBdr>
          <w:top w:val="nil"/>
          <w:left w:val="nil"/>
          <w:bottom w:val="nil"/>
          <w:right w:val="nil"/>
          <w:between w:val="nil"/>
        </w:pBdr>
        <w:spacing w:after="200" w:line="360" w:lineRule="auto"/>
      </w:pPr>
      <w:r>
        <w:rPr>
          <w:color w:val="000000"/>
        </w:rPr>
        <w:t>Solici</w:t>
      </w:r>
      <w:r>
        <w:rPr>
          <w:color w:val="000000"/>
        </w:rPr>
        <w:t>tar aos supervisores/ encarregados da CONTRATADA o reparo/ correção de eventual imperfeição na execução dos serviços;</w:t>
      </w:r>
    </w:p>
    <w:p w:rsidR="00DF6A6D" w:rsidRDefault="00A94067">
      <w:pPr>
        <w:numPr>
          <w:ilvl w:val="2"/>
          <w:numId w:val="1"/>
        </w:numPr>
        <w:pBdr>
          <w:top w:val="nil"/>
          <w:left w:val="nil"/>
          <w:bottom w:val="nil"/>
          <w:right w:val="nil"/>
          <w:between w:val="nil"/>
        </w:pBdr>
        <w:spacing w:after="200" w:line="360" w:lineRule="auto"/>
      </w:pPr>
      <w:r>
        <w:rPr>
          <w:color w:val="000000"/>
        </w:rPr>
        <w:t>Examinar as Carteiras Profissionais dos prestadores de serviços, para comprovar o registro de função profissional, quando solicitado.</w:t>
      </w:r>
    </w:p>
    <w:p w:rsidR="00DF6A6D" w:rsidRDefault="00A94067">
      <w:pPr>
        <w:numPr>
          <w:ilvl w:val="2"/>
          <w:numId w:val="1"/>
        </w:numPr>
        <w:pBdr>
          <w:top w:val="nil"/>
          <w:left w:val="nil"/>
          <w:bottom w:val="nil"/>
          <w:right w:val="nil"/>
          <w:between w:val="nil"/>
        </w:pBdr>
        <w:spacing w:after="200" w:line="360" w:lineRule="auto"/>
      </w:pPr>
      <w:r>
        <w:rPr>
          <w:color w:val="000000"/>
        </w:rPr>
        <w:t>Soli</w:t>
      </w:r>
      <w:r>
        <w:rPr>
          <w:color w:val="000000"/>
        </w:rPr>
        <w:t>citar à CONTRATADA a substituição de qualquer produto, material, utensílio ou equipamento, cujo uso considere prejudicial à boa conservação de seus pertences, equipamentos ou instalações ou, ainda, que não atendam às necessidades;</w:t>
      </w:r>
    </w:p>
    <w:p w:rsidR="00DF6A6D" w:rsidRDefault="00A94067">
      <w:pPr>
        <w:numPr>
          <w:ilvl w:val="2"/>
          <w:numId w:val="1"/>
        </w:numPr>
        <w:pBdr>
          <w:top w:val="nil"/>
          <w:left w:val="nil"/>
          <w:bottom w:val="nil"/>
          <w:right w:val="nil"/>
          <w:between w:val="nil"/>
        </w:pBdr>
        <w:spacing w:after="200" w:line="360" w:lineRule="auto"/>
      </w:pPr>
      <w:r>
        <w:rPr>
          <w:color w:val="000000"/>
        </w:rPr>
        <w:t>Avaliar a CONTRATADA, men</w:t>
      </w:r>
      <w:r>
        <w:rPr>
          <w:color w:val="000000"/>
        </w:rPr>
        <w:t>salmente, de acordo com o ANS, realizando os descontos (ou não) de acordo com o nível de qualidade apresentado, sem prejuízo das demais sanções disciplinadas em contrato e sempre que não tenha sido dado motivo pela CONTRATANTE. A CONTRATADA tem o direito a</w:t>
      </w:r>
      <w:r>
        <w:rPr>
          <w:color w:val="000000"/>
        </w:rPr>
        <w:t xml:space="preserve">o contraditório e à ampla defesa sempre que um desconto for realizado por conta do resultado do ANS. </w:t>
      </w:r>
    </w:p>
    <w:p w:rsidR="00DF6A6D" w:rsidRDefault="00A94067">
      <w:pPr>
        <w:pStyle w:val="Ttulo1"/>
        <w:numPr>
          <w:ilvl w:val="0"/>
          <w:numId w:val="1"/>
        </w:numPr>
      </w:pPr>
      <w:r>
        <w:t xml:space="preserve"> RESPONSABILIDADE TÉCNICA</w:t>
      </w:r>
    </w:p>
    <w:p w:rsidR="00DF6A6D" w:rsidRDefault="00A94067">
      <w:pPr>
        <w:numPr>
          <w:ilvl w:val="1"/>
          <w:numId w:val="1"/>
        </w:numPr>
        <w:pBdr>
          <w:top w:val="nil"/>
          <w:left w:val="nil"/>
          <w:bottom w:val="nil"/>
          <w:right w:val="nil"/>
          <w:between w:val="nil"/>
        </w:pBdr>
        <w:spacing w:after="200" w:line="360" w:lineRule="auto"/>
      </w:pPr>
      <w:r>
        <w:rPr>
          <w:color w:val="000000"/>
        </w:rPr>
        <w:t xml:space="preserve"> A responsabilidade técnica dos serviços caberá ao profissional formalmente designado pela CONTRATADA no momento da formalização</w:t>
      </w:r>
      <w:r>
        <w:rPr>
          <w:color w:val="000000"/>
        </w:rPr>
        <w:t xml:space="preserve"> do contrato.</w:t>
      </w:r>
    </w:p>
    <w:p w:rsidR="00DF6A6D" w:rsidRDefault="00A94067">
      <w:pPr>
        <w:numPr>
          <w:ilvl w:val="1"/>
          <w:numId w:val="1"/>
        </w:numPr>
        <w:pBdr>
          <w:top w:val="nil"/>
          <w:left w:val="nil"/>
          <w:bottom w:val="nil"/>
          <w:right w:val="nil"/>
          <w:between w:val="nil"/>
        </w:pBdr>
        <w:spacing w:after="200" w:line="360" w:lineRule="auto"/>
      </w:pPr>
      <w:r>
        <w:rPr>
          <w:color w:val="000000"/>
        </w:rPr>
        <w:t xml:space="preserve"> A eventual alteração do titular Responsável Técnico deverá ser comunicada, de imediato, à CONTRATANTE, acompanhada de justificativa e de nova nomeação, juntamente com a respectiva documentação.  </w:t>
      </w:r>
    </w:p>
    <w:p w:rsidR="00DF6A6D" w:rsidRDefault="00A94067">
      <w:pPr>
        <w:pStyle w:val="Ttulo1"/>
        <w:numPr>
          <w:ilvl w:val="0"/>
          <w:numId w:val="1"/>
        </w:numPr>
      </w:pPr>
      <w:r>
        <w:t xml:space="preserve"> PRODUTIVIDADE</w:t>
      </w:r>
    </w:p>
    <w:p w:rsidR="00DF6A6D" w:rsidRDefault="00A94067">
      <w:pPr>
        <w:numPr>
          <w:ilvl w:val="1"/>
          <w:numId w:val="1"/>
        </w:numPr>
        <w:pBdr>
          <w:top w:val="nil"/>
          <w:left w:val="nil"/>
          <w:bottom w:val="nil"/>
          <w:right w:val="nil"/>
          <w:between w:val="nil"/>
        </w:pBdr>
        <w:spacing w:after="200" w:line="360" w:lineRule="auto"/>
      </w:pPr>
      <w:r>
        <w:rPr>
          <w:color w:val="000000"/>
        </w:rPr>
        <w:t xml:space="preserve"> Amparado pelo estudo conduzido pela Controladoria-Geral da União – CGU, que está relatado no RELATÓRIO DE AVALIAÇÃO POR ÁREA DE GESTÃO Nº 3 GASTOS DO GOVERNO FEDERAL COM TERCEIRIZAÇÃO DE SERVIÇOS DE VIGILÂNCIA, LIMPEZA E CONSERVAÇÃO PREDIAL, as produtivid</w:t>
      </w:r>
      <w:r>
        <w:rPr>
          <w:color w:val="000000"/>
        </w:rPr>
        <w:t>ades aceitas seguirão o seguinte padrão:</w:t>
      </w:r>
    </w:p>
    <w:p w:rsidR="00DF6A6D" w:rsidRDefault="00A94067">
      <w:pPr>
        <w:numPr>
          <w:ilvl w:val="2"/>
          <w:numId w:val="1"/>
        </w:numPr>
        <w:pBdr>
          <w:top w:val="nil"/>
          <w:left w:val="nil"/>
          <w:bottom w:val="nil"/>
          <w:right w:val="nil"/>
          <w:between w:val="nil"/>
        </w:pBdr>
        <w:spacing w:after="200" w:line="360" w:lineRule="auto"/>
      </w:pPr>
      <w:r>
        <w:rPr>
          <w:color w:val="000000"/>
        </w:rPr>
        <w:t xml:space="preserve"> Produtividade Mínima para Área Interna e Área Interna Insalubre: 625 m².</w:t>
      </w:r>
    </w:p>
    <w:p w:rsidR="00DF6A6D" w:rsidRDefault="00A94067">
      <w:pPr>
        <w:numPr>
          <w:ilvl w:val="2"/>
          <w:numId w:val="1"/>
        </w:numPr>
        <w:pBdr>
          <w:top w:val="nil"/>
          <w:left w:val="nil"/>
          <w:bottom w:val="nil"/>
          <w:right w:val="nil"/>
          <w:between w:val="nil"/>
        </w:pBdr>
        <w:spacing w:after="200" w:line="360" w:lineRule="auto"/>
      </w:pPr>
      <w:r>
        <w:rPr>
          <w:color w:val="000000"/>
        </w:rPr>
        <w:t xml:space="preserve"> Produtividade Máxima para Área Interna e Área Interna Insalubre: 1.600 m².</w:t>
      </w:r>
    </w:p>
    <w:p w:rsidR="00DF6A6D" w:rsidRDefault="00A94067">
      <w:pPr>
        <w:numPr>
          <w:ilvl w:val="2"/>
          <w:numId w:val="1"/>
        </w:numPr>
        <w:pBdr>
          <w:top w:val="nil"/>
          <w:left w:val="nil"/>
          <w:bottom w:val="nil"/>
          <w:right w:val="nil"/>
          <w:between w:val="nil"/>
        </w:pBdr>
        <w:spacing w:after="200" w:line="360" w:lineRule="auto"/>
      </w:pPr>
      <w:r>
        <w:rPr>
          <w:color w:val="000000"/>
        </w:rPr>
        <w:t xml:space="preserve"> Produtividade Mínima para Área Externa: 1.500 m².</w:t>
      </w:r>
    </w:p>
    <w:p w:rsidR="00DF6A6D" w:rsidRDefault="00A94067">
      <w:pPr>
        <w:numPr>
          <w:ilvl w:val="2"/>
          <w:numId w:val="1"/>
        </w:numPr>
        <w:pBdr>
          <w:top w:val="nil"/>
          <w:left w:val="nil"/>
          <w:bottom w:val="nil"/>
          <w:right w:val="nil"/>
          <w:between w:val="nil"/>
        </w:pBdr>
        <w:spacing w:after="200" w:line="360" w:lineRule="auto"/>
      </w:pPr>
      <w:r>
        <w:rPr>
          <w:color w:val="000000"/>
        </w:rPr>
        <w:t xml:space="preserve"> Produtividade</w:t>
      </w:r>
      <w:r>
        <w:rPr>
          <w:color w:val="000000"/>
        </w:rPr>
        <w:t xml:space="preserve"> Máxima para Área Externa: 6.300 m². </w:t>
      </w:r>
    </w:p>
    <w:p w:rsidR="00DF6A6D" w:rsidRDefault="00A94067">
      <w:pPr>
        <w:pStyle w:val="Ttulo1"/>
        <w:numPr>
          <w:ilvl w:val="0"/>
          <w:numId w:val="1"/>
        </w:numPr>
        <w:spacing w:before="240"/>
      </w:pPr>
      <w:r>
        <w:t xml:space="preserve"> DISPOSIÇÕES GERAIS</w:t>
      </w:r>
    </w:p>
    <w:p w:rsidR="00DF6A6D" w:rsidRDefault="00A94067">
      <w:pPr>
        <w:numPr>
          <w:ilvl w:val="1"/>
          <w:numId w:val="1"/>
        </w:numPr>
        <w:pBdr>
          <w:top w:val="nil"/>
          <w:left w:val="nil"/>
          <w:bottom w:val="nil"/>
          <w:right w:val="nil"/>
          <w:between w:val="nil"/>
        </w:pBdr>
        <w:spacing w:after="200" w:line="360" w:lineRule="auto"/>
      </w:pPr>
      <w:r>
        <w:rPr>
          <w:color w:val="000000"/>
        </w:rPr>
        <w:t xml:space="preserve"> Os produtos químicos relacionados pela CONTRATADA, de acordo com sua composição, fabricante e utilização, deverão ter registro no Ministério da Saúde e serem comprovados mediante apresentação mensal de cópia reprográfica autenticada (frente e verso) do Ce</w:t>
      </w:r>
      <w:r>
        <w:rPr>
          <w:color w:val="000000"/>
        </w:rPr>
        <w:t>rtificado de Registro expedido pela Divisão de Produtos (DIPROD) e/ou Divisão de Produtos Saneantes Domissanitários (DISAD), da Secretaria Nacional de Vigilância Sanitária do Ministério da Saúde.</w:t>
      </w:r>
    </w:p>
    <w:p w:rsidR="00DF6A6D" w:rsidRDefault="00A94067">
      <w:pPr>
        <w:numPr>
          <w:ilvl w:val="1"/>
          <w:numId w:val="1"/>
        </w:numPr>
        <w:pBdr>
          <w:top w:val="nil"/>
          <w:left w:val="nil"/>
          <w:bottom w:val="nil"/>
          <w:right w:val="nil"/>
          <w:between w:val="nil"/>
        </w:pBdr>
        <w:spacing w:after="200" w:line="360" w:lineRule="auto"/>
      </w:pPr>
      <w:r>
        <w:rPr>
          <w:color w:val="000000"/>
        </w:rPr>
        <w:t xml:space="preserve"> A CONTRATADA deve fornecer, aos seus empregados envolvidos </w:t>
      </w:r>
      <w:r>
        <w:rPr>
          <w:color w:val="000000"/>
        </w:rPr>
        <w:t>na prestação dos serviços, equipamentos e materiais de proteção individual e coletivo (EPIs e EPCs), tais como: bota de borracha, capa de chuva, balancim, cinto de segurança, luvas, avental, máscara, gorro e outros.</w:t>
      </w:r>
    </w:p>
    <w:p w:rsidR="00DF6A6D" w:rsidRDefault="00A94067">
      <w:pPr>
        <w:numPr>
          <w:ilvl w:val="1"/>
          <w:numId w:val="1"/>
        </w:numPr>
        <w:pBdr>
          <w:top w:val="nil"/>
          <w:left w:val="nil"/>
          <w:bottom w:val="nil"/>
          <w:right w:val="nil"/>
          <w:between w:val="nil"/>
        </w:pBdr>
        <w:spacing w:after="200" w:line="360" w:lineRule="auto"/>
      </w:pPr>
      <w:r>
        <w:rPr>
          <w:color w:val="000000"/>
        </w:rPr>
        <w:t xml:space="preserve"> Todos os materiais, equipamentos e prod</w:t>
      </w:r>
      <w:r>
        <w:rPr>
          <w:color w:val="000000"/>
        </w:rPr>
        <w:t>utos químicos a serem utilizados na prestação dos serviços, deverão ser fornecidos e distribuídos em quantidades necessárias e suficientes para a execução dos serviços, exceto os itens de higiene pessoal.</w:t>
      </w:r>
    </w:p>
    <w:p w:rsidR="00DF6A6D" w:rsidRDefault="00A94067">
      <w:pPr>
        <w:numPr>
          <w:ilvl w:val="1"/>
          <w:numId w:val="1"/>
        </w:numPr>
        <w:pBdr>
          <w:top w:val="nil"/>
          <w:left w:val="nil"/>
          <w:bottom w:val="nil"/>
          <w:right w:val="nil"/>
          <w:between w:val="nil"/>
        </w:pBdr>
        <w:spacing w:after="200" w:line="360" w:lineRule="auto"/>
      </w:pPr>
      <w:r>
        <w:rPr>
          <w:color w:val="000000"/>
        </w:rPr>
        <w:t>As metragens dispostas no Anexo 1.A., Composição de</w:t>
      </w:r>
      <w:r>
        <w:rPr>
          <w:color w:val="000000"/>
        </w:rPr>
        <w:t xml:space="preserve"> Lotes, poderão variar, dentro do percentual previsto por lei, em virtude de mudanças nas características das Unidades Prediais.</w:t>
      </w:r>
    </w:p>
    <w:p w:rsidR="00DF6A6D" w:rsidRDefault="00A94067">
      <w:pPr>
        <w:numPr>
          <w:ilvl w:val="1"/>
          <w:numId w:val="1"/>
        </w:numPr>
        <w:pBdr>
          <w:top w:val="nil"/>
          <w:left w:val="nil"/>
          <w:bottom w:val="nil"/>
          <w:right w:val="nil"/>
          <w:between w:val="nil"/>
        </w:pBdr>
        <w:spacing w:after="200" w:line="360" w:lineRule="auto"/>
      </w:pPr>
      <w:r>
        <w:rPr>
          <w:color w:val="000000"/>
        </w:rPr>
        <w:t xml:space="preserve"> O quantitativo de dias a serem contratados deverá respeitar as especificidades de cada Unidade Predial.</w:t>
      </w:r>
    </w:p>
    <w:p w:rsidR="00DF6A6D" w:rsidRDefault="00A94067">
      <w:pPr>
        <w:pStyle w:val="Ttulo1"/>
        <w:numPr>
          <w:ilvl w:val="0"/>
          <w:numId w:val="1"/>
        </w:numPr>
      </w:pPr>
      <w:r>
        <w:t>QUALIFICAÇÃO TÉCNICA</w:t>
      </w:r>
    </w:p>
    <w:p w:rsidR="00DF6A6D" w:rsidRDefault="00A94067">
      <w:pPr>
        <w:numPr>
          <w:ilvl w:val="1"/>
          <w:numId w:val="1"/>
        </w:numPr>
        <w:pBdr>
          <w:top w:val="nil"/>
          <w:left w:val="nil"/>
          <w:bottom w:val="nil"/>
          <w:right w:val="nil"/>
          <w:between w:val="nil"/>
        </w:pBdr>
        <w:spacing w:after="200" w:line="360" w:lineRule="auto"/>
      </w:pPr>
      <w:r>
        <w:rPr>
          <w:color w:val="000000"/>
        </w:rPr>
        <w:t xml:space="preserve"> </w:t>
      </w:r>
      <w:r>
        <w:rPr>
          <w:color w:val="000000"/>
        </w:rPr>
        <w:t>Comprovação de aptidão para a prestação dos serviços em características, quantidades e prazos compatíveis com pelo menos 40% (quarenta porcento) do objeto do lote almejado (a definição de objeto, neste caso, o total da demanda informada pelos Órgãos Partic</w:t>
      </w:r>
      <w:r>
        <w:rPr>
          <w:color w:val="000000"/>
        </w:rPr>
        <w:t>ipantes do respectivo lote pretendido), por período não inferior a 2 (dois) anos, mediante a apresentação de atestados fornecidos por pessoas jurídicas de direito público ou privado.</w:t>
      </w:r>
    </w:p>
    <w:p w:rsidR="00DF6A6D" w:rsidRDefault="00A94067">
      <w:pPr>
        <w:numPr>
          <w:ilvl w:val="1"/>
          <w:numId w:val="1"/>
        </w:numPr>
        <w:pBdr>
          <w:top w:val="nil"/>
          <w:left w:val="nil"/>
          <w:bottom w:val="nil"/>
          <w:right w:val="nil"/>
          <w:between w:val="nil"/>
        </w:pBdr>
        <w:spacing w:after="200" w:line="360" w:lineRule="auto"/>
      </w:pPr>
      <w:r>
        <w:rPr>
          <w:color w:val="000000"/>
        </w:rPr>
        <w:t xml:space="preserve"> Os atestados deverão trazer a informação das quantidades, prazos e carac</w:t>
      </w:r>
      <w:r>
        <w:rPr>
          <w:color w:val="000000"/>
        </w:rPr>
        <w:t>terísticas dos serviços prestados de maneira clara.</w:t>
      </w:r>
    </w:p>
    <w:p w:rsidR="00DF6A6D" w:rsidRDefault="00A94067">
      <w:pPr>
        <w:numPr>
          <w:ilvl w:val="1"/>
          <w:numId w:val="1"/>
        </w:numPr>
        <w:pBdr>
          <w:top w:val="nil"/>
          <w:left w:val="nil"/>
          <w:bottom w:val="nil"/>
          <w:right w:val="nil"/>
          <w:between w:val="nil"/>
        </w:pBdr>
        <w:spacing w:after="200" w:line="360" w:lineRule="auto"/>
      </w:pPr>
      <w:r>
        <w:rPr>
          <w:color w:val="000000"/>
        </w:rPr>
        <w:t xml:space="preserve"> Para a comprovação da área/demanda mínima exigida em relação ao objeto do lote almejado, será aceito o somatório de atestados que comprovem que o licitante gerenciou objeto compatível com o exigido.</w:t>
      </w:r>
    </w:p>
    <w:p w:rsidR="00DF6A6D" w:rsidRDefault="00A94067">
      <w:pPr>
        <w:numPr>
          <w:ilvl w:val="1"/>
          <w:numId w:val="1"/>
        </w:numPr>
        <w:pBdr>
          <w:top w:val="nil"/>
          <w:left w:val="nil"/>
          <w:bottom w:val="nil"/>
          <w:right w:val="nil"/>
          <w:between w:val="nil"/>
        </w:pBdr>
        <w:spacing w:after="200" w:line="360" w:lineRule="auto"/>
      </w:pPr>
      <w:r>
        <w:rPr>
          <w:color w:val="000000"/>
        </w:rPr>
        <w:t xml:space="preserve"> Os </w:t>
      </w:r>
      <w:r>
        <w:rPr>
          <w:color w:val="000000"/>
        </w:rPr>
        <w:t>atestados deverão referir-se a serviços prestados no âmbito de sua atividade econômica principal ou secundária especificadas no contrato social vigente.</w:t>
      </w:r>
    </w:p>
    <w:p w:rsidR="00DF6A6D" w:rsidRDefault="00A94067">
      <w:pPr>
        <w:numPr>
          <w:ilvl w:val="1"/>
          <w:numId w:val="1"/>
        </w:numPr>
        <w:pBdr>
          <w:top w:val="nil"/>
          <w:left w:val="nil"/>
          <w:bottom w:val="nil"/>
          <w:right w:val="nil"/>
          <w:between w:val="nil"/>
        </w:pBdr>
        <w:spacing w:after="200" w:line="360" w:lineRule="auto"/>
      </w:pPr>
      <w:r>
        <w:rPr>
          <w:color w:val="000000"/>
        </w:rPr>
        <w:t xml:space="preserve"> Para a comprovação da experiência mínima de 2 (dois) anos, será aceito o somatório de atestados de per</w:t>
      </w:r>
      <w:r>
        <w:rPr>
          <w:color w:val="000000"/>
        </w:rPr>
        <w:t>íodos diferentes.</w:t>
      </w:r>
    </w:p>
    <w:p w:rsidR="00DF6A6D" w:rsidRDefault="00A94067">
      <w:pPr>
        <w:numPr>
          <w:ilvl w:val="1"/>
          <w:numId w:val="1"/>
        </w:numPr>
        <w:pBdr>
          <w:top w:val="nil"/>
          <w:left w:val="nil"/>
          <w:bottom w:val="nil"/>
          <w:right w:val="nil"/>
          <w:between w:val="nil"/>
        </w:pBdr>
        <w:spacing w:after="200" w:line="360" w:lineRule="auto"/>
      </w:pPr>
      <w:r>
        <w:rPr>
          <w:color w:val="000000"/>
        </w:rPr>
        <w:t xml:space="preserve"> O licitante disponibilizará todas as informações necessárias à comprovação da legitimidade dos atestados apresentados, apresentando, dentre outros documentos, cópia do contrato que deu suporte à contratação, endereço atual da contratante</w:t>
      </w:r>
      <w:r>
        <w:rPr>
          <w:color w:val="000000"/>
        </w:rPr>
        <w:t xml:space="preserve"> e local em que foram prestados os serviços.</w:t>
      </w:r>
    </w:p>
    <w:p w:rsidR="00DF6A6D" w:rsidRDefault="00A94067">
      <w:pPr>
        <w:pStyle w:val="Ttulo1"/>
        <w:numPr>
          <w:ilvl w:val="0"/>
          <w:numId w:val="1"/>
        </w:numPr>
      </w:pPr>
      <w:r>
        <w:t>RECEBIMENTO E PAGAMENTO</w:t>
      </w:r>
    </w:p>
    <w:p w:rsidR="00DF6A6D" w:rsidRDefault="00A94067">
      <w:pPr>
        <w:numPr>
          <w:ilvl w:val="1"/>
          <w:numId w:val="1"/>
        </w:numPr>
        <w:pBdr>
          <w:top w:val="nil"/>
          <w:left w:val="nil"/>
          <w:bottom w:val="nil"/>
          <w:right w:val="nil"/>
          <w:between w:val="nil"/>
        </w:pBdr>
        <w:spacing w:after="200" w:line="360" w:lineRule="auto"/>
      </w:pPr>
      <w:r>
        <w:rPr>
          <w:color w:val="000000"/>
        </w:rPr>
        <w:t xml:space="preserve"> Executado o objeto, o mesmo será recebido na forma prevista no art. 73 da Lei n.º 8.666/1993, dispensado o recebimento provisório nas hipóteses previstas no art. 74 da mesma lei.</w:t>
      </w:r>
    </w:p>
    <w:p w:rsidR="00DF6A6D" w:rsidRDefault="00A94067">
      <w:pPr>
        <w:numPr>
          <w:ilvl w:val="1"/>
          <w:numId w:val="1"/>
        </w:numPr>
        <w:pBdr>
          <w:top w:val="nil"/>
          <w:left w:val="nil"/>
          <w:bottom w:val="nil"/>
          <w:right w:val="nil"/>
          <w:between w:val="nil"/>
        </w:pBdr>
        <w:spacing w:after="200" w:line="360" w:lineRule="auto"/>
      </w:pPr>
      <w:r>
        <w:rPr>
          <w:color w:val="000000"/>
        </w:rPr>
        <w:t xml:space="preserve"> Os pag</w:t>
      </w:r>
      <w:r>
        <w:rPr>
          <w:color w:val="000000"/>
        </w:rPr>
        <w:t>amentos serão realizados pelos Órgãos Contratantes, de acordo com os contratos assinados por cada um deles, considerando a quantidade, o valor dos itens contratados e os resultados do ANS, sempre com base mensal.</w:t>
      </w:r>
    </w:p>
    <w:p w:rsidR="00DF6A6D" w:rsidRDefault="00A94067">
      <w:pPr>
        <w:numPr>
          <w:ilvl w:val="1"/>
          <w:numId w:val="1"/>
        </w:numPr>
        <w:pBdr>
          <w:top w:val="nil"/>
          <w:left w:val="nil"/>
          <w:bottom w:val="nil"/>
          <w:right w:val="nil"/>
          <w:between w:val="nil"/>
        </w:pBdr>
        <w:spacing w:after="200" w:line="360" w:lineRule="auto"/>
      </w:pPr>
      <w:r>
        <w:rPr>
          <w:color w:val="000000"/>
        </w:rPr>
        <w:t xml:space="preserve"> Os pagamentos serão realizados mensalmente</w:t>
      </w:r>
      <w:r>
        <w:rPr>
          <w:color w:val="000000"/>
        </w:rPr>
        <w:t>, com prazo de pagamento de até 30 dias após a emissão da declaração de recebimento da execução dos serviços, pelo fiscal ou gestor do contrato, e, em consonância com o quantitativo empenhado, conforme os critérios de oportunidade e conveniência dos Órgãos</w:t>
      </w:r>
      <w:r>
        <w:rPr>
          <w:color w:val="000000"/>
        </w:rPr>
        <w:t xml:space="preserve"> Contratantes e conforme os resultados do ANS.</w:t>
      </w:r>
    </w:p>
    <w:p w:rsidR="00DF6A6D" w:rsidRDefault="00A94067">
      <w:pPr>
        <w:numPr>
          <w:ilvl w:val="1"/>
          <w:numId w:val="1"/>
        </w:numPr>
        <w:pBdr>
          <w:top w:val="nil"/>
          <w:left w:val="nil"/>
          <w:bottom w:val="nil"/>
          <w:right w:val="nil"/>
          <w:between w:val="nil"/>
        </w:pBdr>
        <w:spacing w:after="200" w:line="360" w:lineRule="auto"/>
      </w:pPr>
      <w:r>
        <w:rPr>
          <w:color w:val="000000"/>
        </w:rPr>
        <w:t xml:space="preserve"> Os pagamentos serão efetuados, obrigatoriamente, por meio de crédito em conta corrente da instituição financeira contratada pelo Estado cujo número e agência deverão ser informados pelo adjudicatário até a as</w:t>
      </w:r>
      <w:r>
        <w:rPr>
          <w:color w:val="000000"/>
        </w:rPr>
        <w:t>sinatura do contrato.</w:t>
      </w:r>
    </w:p>
    <w:p w:rsidR="00DF6A6D" w:rsidRDefault="00A94067">
      <w:pPr>
        <w:numPr>
          <w:ilvl w:val="2"/>
          <w:numId w:val="1"/>
        </w:numPr>
        <w:pBdr>
          <w:top w:val="nil"/>
          <w:left w:val="nil"/>
          <w:bottom w:val="nil"/>
          <w:right w:val="nil"/>
          <w:between w:val="nil"/>
        </w:pBdr>
        <w:spacing w:after="200" w:line="360" w:lineRule="auto"/>
      </w:pPr>
      <w:r>
        <w:rPr>
          <w:color w:val="000000"/>
        </w:rPr>
        <w:t xml:space="preserve"> No caso de a CONTRATADA estar estabelecida em localidade que não possua agência da instituição financeira contratada pelo Estado ou caso verificada pelo CONTRATANTE a impossibilidade de a contratada, em razão de negativa expressa da instituição financeira</w:t>
      </w:r>
      <w:r>
        <w:rPr>
          <w:color w:val="000000"/>
        </w:rPr>
        <w:t xml:space="preserve"> contratada pelo Estado, abrir ou manter conta corrente naquela instituição financeira, o pagamento poderá ser feito mediante crédito em conta corrente de outra instituição financeira. Nesse caso, eventuais ônus financeiros e/ou contratuais adicionais serã</w:t>
      </w:r>
      <w:r>
        <w:rPr>
          <w:color w:val="000000"/>
        </w:rPr>
        <w:t>o suportados exclusivamente pela CONTRATADA.</w:t>
      </w:r>
    </w:p>
    <w:p w:rsidR="00DF6A6D" w:rsidRDefault="00A94067">
      <w:pPr>
        <w:numPr>
          <w:ilvl w:val="1"/>
          <w:numId w:val="1"/>
        </w:numPr>
        <w:pBdr>
          <w:top w:val="nil"/>
          <w:left w:val="nil"/>
          <w:bottom w:val="nil"/>
          <w:right w:val="nil"/>
          <w:between w:val="nil"/>
        </w:pBdr>
        <w:spacing w:after="200" w:line="360" w:lineRule="auto"/>
      </w:pPr>
      <w:r>
        <w:rPr>
          <w:color w:val="000000"/>
        </w:rPr>
        <w:t xml:space="preserve"> Caso se faça necessária a reapresentação de qualquer fatura por culpa do contratado, o prazo de 30 (trinta) dias ficará suspenso, prosseguindo a sua contagem a partir da data da respectiva reapresentação.</w:t>
      </w:r>
    </w:p>
    <w:p w:rsidR="00DF6A6D" w:rsidRDefault="00A94067">
      <w:pPr>
        <w:numPr>
          <w:ilvl w:val="1"/>
          <w:numId w:val="1"/>
        </w:numPr>
        <w:pBdr>
          <w:top w:val="nil"/>
          <w:left w:val="nil"/>
          <w:bottom w:val="nil"/>
          <w:right w:val="nil"/>
          <w:between w:val="nil"/>
        </w:pBdr>
        <w:spacing w:after="200" w:line="360" w:lineRule="auto"/>
      </w:pPr>
      <w:r>
        <w:rPr>
          <w:color w:val="000000"/>
        </w:rPr>
        <w:t xml:space="preserve"> O co</w:t>
      </w:r>
      <w:r>
        <w:rPr>
          <w:color w:val="000000"/>
        </w:rPr>
        <w:t xml:space="preserve">ntratado deverá emitir a Nota Fiscal Eletrônica – NF-e, consoante o Protocolo ICMS 42, de 03 de julho de 2009, com a redação conferida pelo Protocolo ICMS 85, de 9 de julho de 2010, e caso seu estabelecimento estiver localizado no Estado do Rio de Janeiro </w:t>
      </w:r>
      <w:r>
        <w:rPr>
          <w:color w:val="000000"/>
        </w:rPr>
        <w:t>e deverá observar a forma prescrita no § 1º, alíneas “a”, “b”, “c”, “d” e “e”,  e do art. 2º da Resolução SER 971/2016.</w:t>
      </w:r>
    </w:p>
    <w:p w:rsidR="00DF6A6D" w:rsidRDefault="00A94067">
      <w:pPr>
        <w:pStyle w:val="Ttulo1"/>
        <w:numPr>
          <w:ilvl w:val="0"/>
          <w:numId w:val="1"/>
        </w:numPr>
      </w:pPr>
      <w:r>
        <w:t>GARANTIA</w:t>
      </w:r>
    </w:p>
    <w:p w:rsidR="00DF6A6D" w:rsidRDefault="00A94067">
      <w:pPr>
        <w:numPr>
          <w:ilvl w:val="1"/>
          <w:numId w:val="1"/>
        </w:numPr>
        <w:pBdr>
          <w:top w:val="nil"/>
          <w:left w:val="nil"/>
          <w:bottom w:val="nil"/>
          <w:right w:val="nil"/>
          <w:between w:val="nil"/>
        </w:pBdr>
        <w:spacing w:after="200" w:line="360" w:lineRule="auto"/>
      </w:pPr>
      <w:r>
        <w:rPr>
          <w:color w:val="000000"/>
        </w:rPr>
        <w:t xml:space="preserve"> Exigir-se-á do fornecedor, no prazo máximo de 5 (cinco) dias, contado da assinatura do contrato, uma garantia, a ser prestada </w:t>
      </w:r>
      <w:r>
        <w:rPr>
          <w:color w:val="000000"/>
        </w:rPr>
        <w:t>em qualquer modalidade prevista pelo § 1°, Art. 56 da Lei n° 8.666/93, da ordem de 5% (cinco por cento) do valor do contrato, a ser restituída após sua execução satisfatória.</w:t>
      </w:r>
    </w:p>
    <w:p w:rsidR="00DF6A6D" w:rsidRDefault="00A94067">
      <w:pPr>
        <w:numPr>
          <w:ilvl w:val="1"/>
          <w:numId w:val="1"/>
        </w:numPr>
        <w:pBdr>
          <w:top w:val="nil"/>
          <w:left w:val="nil"/>
          <w:bottom w:val="nil"/>
          <w:right w:val="nil"/>
          <w:between w:val="nil"/>
        </w:pBdr>
        <w:spacing w:after="200" w:line="360" w:lineRule="auto"/>
      </w:pPr>
      <w:r>
        <w:rPr>
          <w:color w:val="000000"/>
        </w:rPr>
        <w:t xml:space="preserve"> A garantia prestada não poderá se vincular a outras contratações, salvo após sua</w:t>
      </w:r>
      <w:r>
        <w:rPr>
          <w:color w:val="000000"/>
        </w:rPr>
        <w:t xml:space="preserve"> liberação.</w:t>
      </w:r>
    </w:p>
    <w:p w:rsidR="00DF6A6D" w:rsidRDefault="00A94067">
      <w:pPr>
        <w:numPr>
          <w:ilvl w:val="1"/>
          <w:numId w:val="1"/>
        </w:numPr>
        <w:pBdr>
          <w:top w:val="nil"/>
          <w:left w:val="nil"/>
          <w:bottom w:val="nil"/>
          <w:right w:val="nil"/>
          <w:between w:val="nil"/>
        </w:pBdr>
        <w:spacing w:after="200" w:line="360" w:lineRule="auto"/>
      </w:pPr>
      <w:r>
        <w:rPr>
          <w:color w:val="000000"/>
        </w:rPr>
        <w:t xml:space="preserve"> Caso o valor do contrato seja alterado, de acordo com o art. 65 da Lei Federal n° 8.666/93, a garantia deverá ser complementada no prazo de 48 (quarenta e oito) horas, para que seja mantido o percentual de 5% (cinco por cento) do valor do cont</w:t>
      </w:r>
      <w:r>
        <w:rPr>
          <w:color w:val="000000"/>
        </w:rPr>
        <w:t>rato.</w:t>
      </w:r>
    </w:p>
    <w:p w:rsidR="00DF6A6D" w:rsidRDefault="00A94067">
      <w:pPr>
        <w:numPr>
          <w:ilvl w:val="1"/>
          <w:numId w:val="1"/>
        </w:numPr>
        <w:pBdr>
          <w:top w:val="nil"/>
          <w:left w:val="nil"/>
          <w:bottom w:val="nil"/>
          <w:right w:val="nil"/>
          <w:between w:val="nil"/>
        </w:pBdr>
        <w:spacing w:after="200" w:line="360" w:lineRule="auto"/>
      </w:pPr>
      <w:r>
        <w:rPr>
          <w:color w:val="000000"/>
        </w:rPr>
        <w:t xml:space="preserve"> Nos casos em que valores de multa venham a ser descontados da garantia, seu valor original será recomposto no prazo de 48 (quarenta e oito) horas, sob pena de rescisão administrativa do contrato.</w:t>
      </w:r>
    </w:p>
    <w:p w:rsidR="00DF6A6D" w:rsidRDefault="00A94067">
      <w:pPr>
        <w:pStyle w:val="Ttulo1"/>
        <w:numPr>
          <w:ilvl w:val="0"/>
          <w:numId w:val="1"/>
        </w:numPr>
      </w:pPr>
      <w:r>
        <w:t>PROCEDIMENTOS DE GESTÃO E FISCALIZAÇÃO</w:t>
      </w:r>
    </w:p>
    <w:p w:rsidR="00DF6A6D" w:rsidRDefault="00A94067">
      <w:pPr>
        <w:numPr>
          <w:ilvl w:val="1"/>
          <w:numId w:val="1"/>
        </w:numPr>
        <w:pBdr>
          <w:top w:val="nil"/>
          <w:left w:val="nil"/>
          <w:bottom w:val="nil"/>
          <w:right w:val="nil"/>
          <w:between w:val="nil"/>
        </w:pBdr>
        <w:spacing w:after="200" w:line="360" w:lineRule="auto"/>
      </w:pPr>
      <w:r>
        <w:rPr>
          <w:color w:val="000000"/>
        </w:rPr>
        <w:t xml:space="preserve"> Os procedimen</w:t>
      </w:r>
      <w:r>
        <w:rPr>
          <w:color w:val="000000"/>
        </w:rPr>
        <w:t>tos de gestão da fiscalização, assim como a designação dos servidores para efeitos da fiscalização e da gestão das aquisições realizadas pelos órgãos contratantes será feita diretamente por aqueles órgãos e, em se tratando dos participantes ou eventuais ad</w:t>
      </w:r>
      <w:r>
        <w:rPr>
          <w:color w:val="000000"/>
        </w:rPr>
        <w:t>erentes que componham a Administração Pública do Estado do Rio de Janeiro, deverá ser observado o disposto no Decreto Estadual nº 45.600/2016.</w:t>
      </w:r>
    </w:p>
    <w:p w:rsidR="00DF6A6D" w:rsidRDefault="00A94067">
      <w:pPr>
        <w:numPr>
          <w:ilvl w:val="2"/>
          <w:numId w:val="1"/>
        </w:numPr>
        <w:pBdr>
          <w:top w:val="nil"/>
          <w:left w:val="nil"/>
          <w:bottom w:val="nil"/>
          <w:right w:val="nil"/>
          <w:between w:val="nil"/>
        </w:pBdr>
        <w:spacing w:after="200" w:line="360" w:lineRule="auto"/>
      </w:pPr>
      <w:r>
        <w:rPr>
          <w:color w:val="000000"/>
        </w:rPr>
        <w:t xml:space="preserve"> Quaisquer entendimentos, sempre respeitando o conteúdo do contrato deste serviço, entre o Fiscal ou o Gestor do </w:t>
      </w:r>
      <w:r>
        <w:rPr>
          <w:color w:val="000000"/>
        </w:rPr>
        <w:t>Contrato e o Preposto da CONTRATADA serão feitos sempre por escrito, não sendo consideradas alegações com fundamento em ordens ou declarações verbais.</w:t>
      </w:r>
    </w:p>
    <w:p w:rsidR="00DF6A6D" w:rsidRDefault="00A94067">
      <w:pPr>
        <w:numPr>
          <w:ilvl w:val="2"/>
          <w:numId w:val="1"/>
        </w:numPr>
        <w:pBdr>
          <w:top w:val="nil"/>
          <w:left w:val="nil"/>
          <w:bottom w:val="nil"/>
          <w:right w:val="nil"/>
          <w:between w:val="nil"/>
        </w:pBdr>
        <w:spacing w:after="200" w:line="360" w:lineRule="auto"/>
      </w:pPr>
      <w:r>
        <w:rPr>
          <w:color w:val="000000"/>
        </w:rPr>
        <w:t xml:space="preserve">Deverá ser indicado formalmente pela CONTRATADA um Preposto, autorizado a tratar com o Órgão ou Entidade </w:t>
      </w:r>
      <w:r>
        <w:rPr>
          <w:color w:val="000000"/>
        </w:rPr>
        <w:t>Contratante a respeito de todos os aspectos que envolvam a execução do contrato e a aplicação do ANS.</w:t>
      </w:r>
    </w:p>
    <w:p w:rsidR="00DF6A6D" w:rsidRDefault="00A94067">
      <w:pPr>
        <w:numPr>
          <w:ilvl w:val="1"/>
          <w:numId w:val="1"/>
        </w:numPr>
        <w:pBdr>
          <w:top w:val="nil"/>
          <w:left w:val="nil"/>
          <w:bottom w:val="nil"/>
          <w:right w:val="nil"/>
          <w:between w:val="nil"/>
        </w:pBdr>
        <w:spacing w:after="200" w:line="360" w:lineRule="auto"/>
      </w:pPr>
      <w:r>
        <w:rPr>
          <w:color w:val="000000"/>
        </w:rPr>
        <w:t xml:space="preserve"> A CONTRATADA se obriga a cumprir fiel e integralmente as exigências que venham a ser feitas pelos servidores designados que terão plenos poderes para:</w:t>
      </w:r>
    </w:p>
    <w:p w:rsidR="00DF6A6D" w:rsidRDefault="00A94067">
      <w:pPr>
        <w:numPr>
          <w:ilvl w:val="2"/>
          <w:numId w:val="1"/>
        </w:numPr>
        <w:pBdr>
          <w:top w:val="nil"/>
          <w:left w:val="nil"/>
          <w:bottom w:val="nil"/>
          <w:right w:val="nil"/>
          <w:between w:val="nil"/>
        </w:pBdr>
        <w:spacing w:after="200" w:line="360" w:lineRule="auto"/>
      </w:pPr>
      <w:r>
        <w:rPr>
          <w:color w:val="000000"/>
        </w:rPr>
        <w:t>Re</w:t>
      </w:r>
      <w:r>
        <w:rPr>
          <w:color w:val="000000"/>
        </w:rPr>
        <w:t>cusar o objeto ou parte dele quando estiver em desacordo com as discriminações do objeto e com o resultado da avaliação do ANS.</w:t>
      </w:r>
    </w:p>
    <w:p w:rsidR="00DF6A6D" w:rsidRDefault="00A94067">
      <w:pPr>
        <w:numPr>
          <w:ilvl w:val="2"/>
          <w:numId w:val="1"/>
        </w:numPr>
        <w:pBdr>
          <w:top w:val="nil"/>
          <w:left w:val="nil"/>
          <w:bottom w:val="nil"/>
          <w:right w:val="nil"/>
          <w:between w:val="nil"/>
        </w:pBdr>
        <w:spacing w:after="200" w:line="360" w:lineRule="auto"/>
      </w:pPr>
      <w:r>
        <w:rPr>
          <w:color w:val="000000"/>
        </w:rPr>
        <w:t>Propor as medidas que couberem a cada situação não prevista.</w:t>
      </w:r>
    </w:p>
    <w:p w:rsidR="00DF6A6D" w:rsidRDefault="00A94067">
      <w:pPr>
        <w:numPr>
          <w:ilvl w:val="1"/>
          <w:numId w:val="1"/>
        </w:numPr>
        <w:pBdr>
          <w:top w:val="nil"/>
          <w:left w:val="nil"/>
          <w:bottom w:val="nil"/>
          <w:right w:val="nil"/>
          <w:between w:val="nil"/>
        </w:pBdr>
        <w:spacing w:after="200" w:line="360" w:lineRule="auto"/>
      </w:pPr>
      <w:r>
        <w:rPr>
          <w:color w:val="000000"/>
        </w:rPr>
        <w:t xml:space="preserve"> A fiscalização de que trata este item não exclui nem reduz a respo</w:t>
      </w:r>
      <w:r>
        <w:rPr>
          <w:color w:val="000000"/>
        </w:rPr>
        <w:t>nsabilidade da CONTRATADA, inclusive perante terceiros, por qualquer irregularidade, ainda que resultante de imperfeições técnicas ou vícios redibitórios, e, na ocorrência desta, não implica em corresponsabilidade da Administração ou de seus agentes e prep</w:t>
      </w:r>
      <w:r>
        <w:rPr>
          <w:color w:val="000000"/>
        </w:rPr>
        <w:t>ostos, de conformidade com o art. 70 da Lei Federal nº 8.666/1993.</w:t>
      </w:r>
    </w:p>
    <w:p w:rsidR="00DF6A6D" w:rsidRDefault="00A94067">
      <w:pPr>
        <w:numPr>
          <w:ilvl w:val="1"/>
          <w:numId w:val="1"/>
        </w:numPr>
        <w:pBdr>
          <w:top w:val="nil"/>
          <w:left w:val="nil"/>
          <w:bottom w:val="nil"/>
          <w:right w:val="nil"/>
          <w:between w:val="nil"/>
        </w:pBdr>
        <w:spacing w:after="200" w:line="360" w:lineRule="auto"/>
      </w:pPr>
      <w:r>
        <w:rPr>
          <w:color w:val="000000"/>
        </w:rPr>
        <w:t xml:space="preserve"> Conforme inadimplências e irregularidades apuradas pela fiscalização, a CONTRATANTE poderá aplicar à CONTRATADA penalidades e sanções administrativas, conforme a LF 8.666/93, garantida a prévia e ampla defesa, com os instrumentos recursais a elas inerente</w:t>
      </w:r>
      <w:r>
        <w:rPr>
          <w:color w:val="000000"/>
        </w:rPr>
        <w:t>s, nos moldes do art. 109 da LF nº 8.666/1993.</w:t>
      </w:r>
    </w:p>
    <w:p w:rsidR="00DF6A6D" w:rsidRDefault="00A94067">
      <w:pPr>
        <w:numPr>
          <w:ilvl w:val="1"/>
          <w:numId w:val="1"/>
        </w:numPr>
        <w:pBdr>
          <w:top w:val="nil"/>
          <w:left w:val="nil"/>
          <w:bottom w:val="nil"/>
          <w:right w:val="nil"/>
          <w:between w:val="nil"/>
        </w:pBdr>
        <w:spacing w:after="200" w:line="360" w:lineRule="auto"/>
      </w:pPr>
      <w:r>
        <w:rPr>
          <w:color w:val="000000"/>
        </w:rPr>
        <w:t xml:space="preserve"> </w:t>
      </w:r>
      <w:r>
        <w:rPr>
          <w:b/>
          <w:color w:val="000000"/>
        </w:rPr>
        <w:t>Sanções Administrativas</w:t>
      </w:r>
      <w:r>
        <w:rPr>
          <w:color w:val="000000"/>
        </w:rPr>
        <w:t>: os licitantes, adjudicatários ou contratados inadimplentes estarão sujeitos às penalidades previstas no Art. 87 da Lei Federal n° 8.666/93 e no Art. 7° da Lei n° 10.520/2002, assegura</w:t>
      </w:r>
      <w:r>
        <w:rPr>
          <w:color w:val="000000"/>
        </w:rPr>
        <w:t>dos o contraditório e a ampla defesa.</w:t>
      </w:r>
    </w:p>
    <w:p w:rsidR="00DF6A6D" w:rsidRDefault="00A94067">
      <w:pPr>
        <w:pStyle w:val="Ttulo1"/>
        <w:numPr>
          <w:ilvl w:val="0"/>
          <w:numId w:val="1"/>
        </w:numPr>
      </w:pPr>
      <w:r>
        <w:t>VISITA TÉCNICA</w:t>
      </w:r>
    </w:p>
    <w:p w:rsidR="00DF6A6D" w:rsidRDefault="00A94067">
      <w:pPr>
        <w:numPr>
          <w:ilvl w:val="1"/>
          <w:numId w:val="1"/>
        </w:numPr>
        <w:pBdr>
          <w:top w:val="nil"/>
          <w:left w:val="nil"/>
          <w:bottom w:val="nil"/>
          <w:right w:val="nil"/>
          <w:between w:val="nil"/>
        </w:pBdr>
        <w:spacing w:after="200" w:line="360" w:lineRule="auto"/>
      </w:pPr>
      <w:r>
        <w:rPr>
          <w:color w:val="000000"/>
        </w:rPr>
        <w:t xml:space="preserve"> As empresas interessadas poderão, com a finalidade de balizar a previsão de seus cálculos e formular sua proposta, visitar as instalações onde os serviços serão prestados, agendando previamente data e h</w:t>
      </w:r>
      <w:r>
        <w:rPr>
          <w:color w:val="000000"/>
        </w:rPr>
        <w:t>ora diretamente com o futuro órgão CONTRATANTE.</w:t>
      </w:r>
    </w:p>
    <w:p w:rsidR="00DF6A6D" w:rsidRDefault="00A94067">
      <w:pPr>
        <w:numPr>
          <w:ilvl w:val="1"/>
          <w:numId w:val="1"/>
        </w:numPr>
        <w:pBdr>
          <w:top w:val="nil"/>
          <w:left w:val="nil"/>
          <w:bottom w:val="nil"/>
          <w:right w:val="nil"/>
          <w:between w:val="nil"/>
        </w:pBdr>
        <w:spacing w:after="200" w:line="360" w:lineRule="auto"/>
      </w:pPr>
      <w:r>
        <w:rPr>
          <w:color w:val="000000"/>
        </w:rPr>
        <w:t xml:space="preserve"> O não exercício deste direito por parte da empresa interessada, por qualquer motivo, não permitirá que ela, no futuro, alegue qualquer desconhecimento que implique no descumprimento de qualquer cláusula do contrato.</w:t>
      </w:r>
    </w:p>
    <w:p w:rsidR="00DF6A6D" w:rsidRDefault="00A94067">
      <w:pPr>
        <w:numPr>
          <w:ilvl w:val="1"/>
          <w:numId w:val="1"/>
        </w:numPr>
        <w:pBdr>
          <w:top w:val="nil"/>
          <w:left w:val="nil"/>
          <w:bottom w:val="nil"/>
          <w:right w:val="nil"/>
          <w:between w:val="nil"/>
        </w:pBdr>
        <w:spacing w:after="200" w:line="360" w:lineRule="auto"/>
      </w:pPr>
      <w:r>
        <w:rPr>
          <w:color w:val="000000"/>
        </w:rPr>
        <w:t xml:space="preserve"> O não exercício do direito supramencio</w:t>
      </w:r>
      <w:r>
        <w:rPr>
          <w:color w:val="000000"/>
        </w:rPr>
        <w:t>nado não impede que as empresas interessadas participem do Processo Licitatório.</w:t>
      </w:r>
    </w:p>
    <w:p w:rsidR="00DF6A6D" w:rsidRDefault="00A94067">
      <w:pPr>
        <w:pStyle w:val="Ttulo1"/>
        <w:numPr>
          <w:ilvl w:val="0"/>
          <w:numId w:val="1"/>
        </w:numPr>
      </w:pPr>
      <w:r>
        <w:t xml:space="preserve"> RELAÇÃO DE ANEXOS</w:t>
      </w:r>
    </w:p>
    <w:p w:rsidR="00DF6A6D" w:rsidRDefault="00A94067">
      <w:pPr>
        <w:pBdr>
          <w:top w:val="nil"/>
          <w:left w:val="nil"/>
          <w:bottom w:val="nil"/>
          <w:right w:val="nil"/>
          <w:between w:val="nil"/>
        </w:pBdr>
        <w:spacing w:after="200" w:line="360" w:lineRule="auto"/>
        <w:ind w:left="567"/>
        <w:rPr>
          <w:color w:val="000000"/>
        </w:rPr>
      </w:pPr>
      <w:r>
        <w:rPr>
          <w:color w:val="000000"/>
        </w:rPr>
        <w:t>São os anexos deste Termo de Referência:</w:t>
      </w:r>
    </w:p>
    <w:p w:rsidR="00DF6A6D" w:rsidRDefault="00A94067">
      <w:pPr>
        <w:pBdr>
          <w:top w:val="nil"/>
          <w:left w:val="nil"/>
          <w:bottom w:val="nil"/>
          <w:right w:val="nil"/>
          <w:between w:val="nil"/>
        </w:pBdr>
        <w:ind w:left="567"/>
        <w:rPr>
          <w:color w:val="000000"/>
        </w:rPr>
      </w:pPr>
      <w:r>
        <w:rPr>
          <w:color w:val="000000"/>
        </w:rPr>
        <w:t>I-A. COMPOSIÇÃO DOS LOTES;</w:t>
      </w:r>
    </w:p>
    <w:p w:rsidR="00DF6A6D" w:rsidRDefault="00A94067">
      <w:pPr>
        <w:pBdr>
          <w:top w:val="nil"/>
          <w:left w:val="nil"/>
          <w:bottom w:val="nil"/>
          <w:right w:val="nil"/>
          <w:between w:val="nil"/>
        </w:pBdr>
        <w:ind w:left="567"/>
        <w:rPr>
          <w:color w:val="000000"/>
        </w:rPr>
      </w:pPr>
      <w:r>
        <w:rPr>
          <w:color w:val="000000"/>
        </w:rPr>
        <w:t>I-B. PLANILHA DE CUSTOS;</w:t>
      </w:r>
    </w:p>
    <w:p w:rsidR="00DF6A6D" w:rsidRDefault="00A94067">
      <w:pPr>
        <w:pBdr>
          <w:top w:val="nil"/>
          <w:left w:val="nil"/>
          <w:bottom w:val="nil"/>
          <w:right w:val="nil"/>
          <w:between w:val="nil"/>
        </w:pBdr>
        <w:ind w:left="567"/>
        <w:rPr>
          <w:color w:val="000000"/>
        </w:rPr>
      </w:pPr>
      <w:r>
        <w:rPr>
          <w:color w:val="000000"/>
        </w:rPr>
        <w:t>I-C. ACORDO DE NÍVEL DE SERVIÇO – ANS;</w:t>
      </w:r>
    </w:p>
    <w:p w:rsidR="00DF6A6D" w:rsidRDefault="00A94067">
      <w:pPr>
        <w:pBdr>
          <w:top w:val="nil"/>
          <w:left w:val="nil"/>
          <w:bottom w:val="nil"/>
          <w:right w:val="nil"/>
          <w:between w:val="nil"/>
        </w:pBdr>
        <w:ind w:left="567"/>
        <w:rPr>
          <w:color w:val="000000"/>
        </w:rPr>
      </w:pPr>
      <w:r>
        <w:rPr>
          <w:color w:val="000000"/>
        </w:rPr>
        <w:t>I-D. PLANILHAS DE AVALIAÇÃO PARA O ANS;</w:t>
      </w:r>
    </w:p>
    <w:p w:rsidR="00DF6A6D" w:rsidRDefault="00A94067">
      <w:pPr>
        <w:pBdr>
          <w:top w:val="nil"/>
          <w:left w:val="nil"/>
          <w:bottom w:val="nil"/>
          <w:right w:val="nil"/>
          <w:between w:val="nil"/>
        </w:pBdr>
        <w:ind w:left="567"/>
        <w:rPr>
          <w:color w:val="000000"/>
        </w:rPr>
      </w:pPr>
      <w:r>
        <w:rPr>
          <w:color w:val="000000"/>
        </w:rPr>
        <w:t>I-E. FORMULÁRIO DE OCORRÊNCIAS.</w:t>
      </w:r>
    </w:p>
    <w:p w:rsidR="00DF6A6D" w:rsidRDefault="00A94067">
      <w:pPr>
        <w:pBdr>
          <w:top w:val="nil"/>
          <w:left w:val="nil"/>
          <w:bottom w:val="nil"/>
          <w:right w:val="nil"/>
          <w:between w:val="nil"/>
        </w:pBdr>
        <w:ind w:left="567"/>
        <w:rPr>
          <w:color w:val="000000"/>
        </w:rPr>
      </w:pPr>
      <w:r>
        <w:rPr>
          <w:color w:val="000000"/>
        </w:rPr>
        <w:t>Rio de Janeiro, 26 de julho de 2018.</w:t>
      </w:r>
    </w:p>
    <w:p w:rsidR="00DF6A6D" w:rsidRDefault="00DF6A6D">
      <w:pPr>
        <w:pBdr>
          <w:top w:val="nil"/>
          <w:left w:val="nil"/>
          <w:bottom w:val="nil"/>
          <w:right w:val="nil"/>
          <w:between w:val="nil"/>
        </w:pBdr>
        <w:ind w:left="567"/>
        <w:rPr>
          <w:color w:val="000000"/>
        </w:rPr>
      </w:pPr>
    </w:p>
    <w:p w:rsidR="00DF6A6D" w:rsidRDefault="00DF6A6D">
      <w:pPr>
        <w:pBdr>
          <w:top w:val="nil"/>
          <w:left w:val="nil"/>
          <w:bottom w:val="nil"/>
          <w:right w:val="nil"/>
          <w:between w:val="nil"/>
        </w:pBdr>
        <w:ind w:left="567"/>
        <w:rPr>
          <w:color w:val="000000"/>
        </w:rPr>
      </w:pPr>
    </w:p>
    <w:p w:rsidR="00DF6A6D" w:rsidRDefault="00A94067">
      <w:pPr>
        <w:pBdr>
          <w:top w:val="nil"/>
          <w:left w:val="nil"/>
          <w:bottom w:val="nil"/>
          <w:right w:val="nil"/>
          <w:between w:val="nil"/>
        </w:pBdr>
        <w:ind w:left="567"/>
        <w:jc w:val="center"/>
        <w:rPr>
          <w:color w:val="000000"/>
        </w:rPr>
      </w:pPr>
      <w:r>
        <w:rPr>
          <w:color w:val="000000"/>
        </w:rPr>
        <w:t>Mario Tinoco da Silva Filho</w:t>
      </w:r>
    </w:p>
    <w:p w:rsidR="00DF6A6D" w:rsidRDefault="00A94067">
      <w:pPr>
        <w:pBdr>
          <w:top w:val="nil"/>
          <w:left w:val="nil"/>
          <w:bottom w:val="nil"/>
          <w:right w:val="nil"/>
          <w:between w:val="nil"/>
        </w:pBdr>
        <w:ind w:left="567"/>
        <w:jc w:val="center"/>
        <w:rPr>
          <w:color w:val="000000"/>
        </w:rPr>
      </w:pPr>
      <w:r>
        <w:rPr>
          <w:color w:val="000000"/>
        </w:rPr>
        <w:t>Especialista em Políticas Públicas e Gestão Governamental</w:t>
      </w:r>
    </w:p>
    <w:p w:rsidR="00DF6A6D" w:rsidRDefault="00A94067">
      <w:pPr>
        <w:pBdr>
          <w:top w:val="nil"/>
          <w:left w:val="nil"/>
          <w:bottom w:val="nil"/>
          <w:right w:val="nil"/>
          <w:between w:val="nil"/>
        </w:pBdr>
        <w:ind w:left="567"/>
        <w:jc w:val="center"/>
        <w:rPr>
          <w:color w:val="000000"/>
        </w:rPr>
      </w:pPr>
      <w:r>
        <w:rPr>
          <w:color w:val="000000"/>
        </w:rPr>
        <w:t>5007747-3</w:t>
      </w:r>
      <w:r>
        <w:br w:type="page"/>
      </w:r>
    </w:p>
    <w:p w:rsidR="00DF6A6D" w:rsidRDefault="00A94067">
      <w:pPr>
        <w:pStyle w:val="Ttulo1"/>
        <w:numPr>
          <w:ilvl w:val="0"/>
          <w:numId w:val="2"/>
        </w:numPr>
        <w:spacing w:after="0"/>
        <w:ind w:left="360"/>
        <w:jc w:val="center"/>
      </w:pPr>
      <w:r>
        <w:t>ANEXO 1-B. PLANILHA DE CUSTOS</w:t>
      </w:r>
    </w:p>
    <w:tbl>
      <w:tblPr>
        <w:tblStyle w:val="a"/>
        <w:tblW w:w="9796" w:type="dxa"/>
        <w:tblInd w:w="55" w:type="dxa"/>
        <w:tblLayout w:type="fixed"/>
        <w:tblLook w:val="0400" w:firstRow="0" w:lastRow="0" w:firstColumn="0" w:lastColumn="0" w:noHBand="0" w:noVBand="1"/>
      </w:tblPr>
      <w:tblGrid>
        <w:gridCol w:w="1365"/>
        <w:gridCol w:w="6163"/>
        <w:gridCol w:w="851"/>
        <w:gridCol w:w="141"/>
        <w:gridCol w:w="19"/>
        <w:gridCol w:w="548"/>
        <w:gridCol w:w="287"/>
        <w:gridCol w:w="422"/>
      </w:tblGrid>
      <w:tr w:rsidR="00DF6A6D">
        <w:trPr>
          <w:trHeight w:val="300"/>
        </w:trPr>
        <w:tc>
          <w:tcPr>
            <w:tcW w:w="0" w:type="auto"/>
            <w:gridSpan w:val="8"/>
            <w:tcBorders>
              <w:top w:val="nil"/>
              <w:left w:val="nil"/>
              <w:bottom w:val="nil"/>
              <w:right w:val="nil"/>
            </w:tcBorders>
            <w:shd w:val="clear" w:color="auto" w:fill="auto"/>
            <w:vAlign w:val="bottom"/>
          </w:tcPr>
          <w:p w:rsidR="00DF6A6D" w:rsidRDefault="00A94067">
            <w:pPr>
              <w:jc w:val="center"/>
              <w:rPr>
                <w:b/>
                <w:color w:val="000000"/>
                <w:sz w:val="20"/>
                <w:szCs w:val="20"/>
              </w:rPr>
            </w:pPr>
            <w:bookmarkStart w:id="1" w:name="gjdgxs" w:colFirst="0" w:colLast="0"/>
            <w:bookmarkEnd w:id="1"/>
            <w:r>
              <w:rPr>
                <w:b/>
                <w:color w:val="000000"/>
                <w:sz w:val="20"/>
                <w:szCs w:val="20"/>
              </w:rPr>
              <w:t>Planilha A - PLANI</w:t>
            </w:r>
            <w:r>
              <w:rPr>
                <w:b/>
                <w:color w:val="000000"/>
                <w:sz w:val="20"/>
                <w:szCs w:val="20"/>
              </w:rPr>
              <w:t>LHA DE CUSTOS E FORMAÇÃO DE PREÇOS</w:t>
            </w:r>
          </w:p>
        </w:tc>
      </w:tr>
      <w:tr w:rsidR="00DF6A6D">
        <w:trPr>
          <w:trHeight w:val="300"/>
        </w:trPr>
        <w:tc>
          <w:tcPr>
            <w:tcW w:w="0" w:type="auto"/>
            <w:gridSpan w:val="8"/>
            <w:tcBorders>
              <w:top w:val="nil"/>
              <w:left w:val="nil"/>
              <w:bottom w:val="nil"/>
              <w:right w:val="nil"/>
            </w:tcBorders>
            <w:shd w:val="clear" w:color="auto" w:fill="auto"/>
            <w:vAlign w:val="bottom"/>
          </w:tcPr>
          <w:p w:rsidR="00DF6A6D" w:rsidRDefault="00A94067">
            <w:pPr>
              <w:jc w:val="center"/>
              <w:rPr>
                <w:i/>
                <w:color w:val="000000"/>
                <w:sz w:val="20"/>
                <w:szCs w:val="20"/>
                <w:u w:val="single"/>
              </w:rPr>
            </w:pPr>
            <w:r>
              <w:rPr>
                <w:i/>
                <w:color w:val="000000"/>
                <w:sz w:val="20"/>
                <w:szCs w:val="20"/>
                <w:u w:val="single"/>
              </w:rPr>
              <w:t>(conforme Instrução Normativa nº 02/2008, de 30 de abril 2008)</w:t>
            </w:r>
          </w:p>
          <w:p w:rsidR="00DF6A6D" w:rsidRDefault="00A94067">
            <w:pPr>
              <w:jc w:val="center"/>
              <w:rPr>
                <w:color w:val="000000"/>
                <w:sz w:val="20"/>
                <w:szCs w:val="20"/>
              </w:rPr>
            </w:pPr>
            <w:r>
              <w:rPr>
                <w:color w:val="000000"/>
                <w:sz w:val="20"/>
                <w:szCs w:val="20"/>
              </w:rPr>
              <w:t>(   ) SERVENTE   (   ) ENCARREGADO</w:t>
            </w:r>
          </w:p>
        </w:tc>
      </w:tr>
      <w:tr w:rsidR="00DF6A6D">
        <w:trPr>
          <w:trHeight w:val="30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C5BE97"/>
            <w:vAlign w:val="bottom"/>
          </w:tcPr>
          <w:p w:rsidR="00DF6A6D" w:rsidRDefault="00A94067">
            <w:pPr>
              <w:jc w:val="center"/>
              <w:rPr>
                <w:b/>
                <w:color w:val="000000"/>
                <w:sz w:val="20"/>
                <w:szCs w:val="20"/>
              </w:rPr>
            </w:pPr>
            <w:r>
              <w:rPr>
                <w:b/>
                <w:color w:val="000000"/>
                <w:sz w:val="20"/>
                <w:szCs w:val="20"/>
              </w:rPr>
              <w:t>Dados Processo/ Licitação</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1</w:t>
            </w:r>
          </w:p>
        </w:tc>
        <w:tc>
          <w:tcPr>
            <w:tcW w:w="0" w:type="auto"/>
            <w:gridSpan w:val="3"/>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Nº do Processo</w:t>
            </w:r>
          </w:p>
        </w:tc>
        <w:tc>
          <w:tcPr>
            <w:tcW w:w="0" w:type="auto"/>
            <w:gridSpan w:val="4"/>
            <w:tcBorders>
              <w:top w:val="single" w:sz="4" w:space="0" w:color="000000"/>
              <w:left w:val="nil"/>
              <w:bottom w:val="single" w:sz="4" w:space="0" w:color="000000"/>
              <w:right w:val="single" w:sz="4" w:space="0" w:color="000000"/>
            </w:tcBorders>
            <w:shd w:val="clear" w:color="auto" w:fill="D8D8D8"/>
            <w:vAlign w:val="bottom"/>
          </w:tcPr>
          <w:p w:rsidR="00DF6A6D" w:rsidRDefault="00A94067">
            <w:pPr>
              <w:jc w:val="cente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2</w:t>
            </w:r>
          </w:p>
        </w:tc>
        <w:tc>
          <w:tcPr>
            <w:tcW w:w="0" w:type="auto"/>
            <w:gridSpan w:val="3"/>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Nº da Licitação</w:t>
            </w:r>
          </w:p>
        </w:tc>
        <w:tc>
          <w:tcPr>
            <w:tcW w:w="0" w:type="auto"/>
            <w:gridSpan w:val="4"/>
            <w:tcBorders>
              <w:top w:val="single" w:sz="4" w:space="0" w:color="000000"/>
              <w:left w:val="nil"/>
              <w:bottom w:val="single" w:sz="4" w:space="0" w:color="000000"/>
              <w:right w:val="single" w:sz="4" w:space="0" w:color="000000"/>
            </w:tcBorders>
            <w:shd w:val="clear" w:color="auto" w:fill="D8D8D8"/>
            <w:vAlign w:val="bottom"/>
          </w:tcPr>
          <w:p w:rsidR="00DF6A6D" w:rsidRDefault="00A94067">
            <w:pPr>
              <w:jc w:val="cente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3</w:t>
            </w:r>
          </w:p>
        </w:tc>
        <w:tc>
          <w:tcPr>
            <w:tcW w:w="0" w:type="auto"/>
            <w:gridSpan w:val="3"/>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Data / Hora</w:t>
            </w:r>
          </w:p>
        </w:tc>
        <w:tc>
          <w:tcPr>
            <w:tcW w:w="0" w:type="auto"/>
            <w:gridSpan w:val="4"/>
            <w:tcBorders>
              <w:top w:val="single" w:sz="4" w:space="0" w:color="000000"/>
              <w:left w:val="nil"/>
              <w:bottom w:val="single" w:sz="4" w:space="0" w:color="000000"/>
              <w:right w:val="single" w:sz="4" w:space="0" w:color="000000"/>
            </w:tcBorders>
            <w:shd w:val="clear" w:color="auto" w:fill="D8D8D8"/>
            <w:vAlign w:val="bottom"/>
          </w:tcPr>
          <w:p w:rsidR="00DF6A6D" w:rsidRDefault="00A94067">
            <w:pPr>
              <w:jc w:val="center"/>
              <w:rPr>
                <w:color w:val="000000"/>
                <w:sz w:val="20"/>
                <w:szCs w:val="20"/>
              </w:rPr>
            </w:pPr>
            <w:r>
              <w:rPr>
                <w:color w:val="000000"/>
                <w:sz w:val="20"/>
                <w:szCs w:val="20"/>
              </w:rPr>
              <w:t> </w:t>
            </w:r>
          </w:p>
        </w:tc>
      </w:tr>
      <w:tr w:rsidR="00DF6A6D">
        <w:trPr>
          <w:trHeight w:val="300"/>
        </w:trPr>
        <w:tc>
          <w:tcPr>
            <w:tcW w:w="0" w:type="auto"/>
            <w:tcBorders>
              <w:top w:val="nil"/>
              <w:left w:val="nil"/>
              <w:bottom w:val="nil"/>
              <w:right w:val="nil"/>
            </w:tcBorders>
            <w:shd w:val="clear" w:color="auto" w:fill="auto"/>
            <w:vAlign w:val="bottom"/>
          </w:tcPr>
          <w:p w:rsidR="00DF6A6D" w:rsidRDefault="00DF6A6D">
            <w:pPr>
              <w:rPr>
                <w:color w:val="000000"/>
                <w:sz w:val="20"/>
                <w:szCs w:val="20"/>
              </w:rPr>
            </w:pPr>
          </w:p>
        </w:tc>
        <w:tc>
          <w:tcPr>
            <w:tcW w:w="0" w:type="auto"/>
            <w:gridSpan w:val="3"/>
            <w:tcBorders>
              <w:top w:val="nil"/>
              <w:left w:val="nil"/>
              <w:bottom w:val="nil"/>
              <w:right w:val="nil"/>
            </w:tcBorders>
            <w:shd w:val="clear" w:color="auto" w:fill="auto"/>
            <w:vAlign w:val="bottom"/>
          </w:tcPr>
          <w:p w:rsidR="00DF6A6D" w:rsidRDefault="00DF6A6D">
            <w:pPr>
              <w:rPr>
                <w:color w:val="000000"/>
                <w:sz w:val="20"/>
                <w:szCs w:val="20"/>
              </w:rPr>
            </w:pPr>
          </w:p>
        </w:tc>
        <w:tc>
          <w:tcPr>
            <w:tcW w:w="0" w:type="auto"/>
            <w:gridSpan w:val="3"/>
            <w:tcBorders>
              <w:top w:val="nil"/>
              <w:left w:val="nil"/>
              <w:bottom w:val="nil"/>
              <w:right w:val="nil"/>
            </w:tcBorders>
            <w:shd w:val="clear" w:color="auto" w:fill="auto"/>
            <w:vAlign w:val="bottom"/>
          </w:tcPr>
          <w:p w:rsidR="00DF6A6D" w:rsidRDefault="00DF6A6D">
            <w:pPr>
              <w:rPr>
                <w:color w:val="000000"/>
                <w:sz w:val="20"/>
                <w:szCs w:val="20"/>
              </w:rPr>
            </w:pPr>
          </w:p>
        </w:tc>
        <w:tc>
          <w:tcPr>
            <w:tcW w:w="0" w:type="auto"/>
            <w:tcBorders>
              <w:top w:val="nil"/>
              <w:left w:val="nil"/>
              <w:bottom w:val="nil"/>
              <w:right w:val="nil"/>
            </w:tcBorders>
            <w:shd w:val="clear" w:color="auto" w:fill="auto"/>
            <w:vAlign w:val="bottom"/>
          </w:tcPr>
          <w:p w:rsidR="00DF6A6D" w:rsidRDefault="00DF6A6D">
            <w:pPr>
              <w:jc w:val="center"/>
              <w:rPr>
                <w:color w:val="000000"/>
                <w:sz w:val="20"/>
                <w:szCs w:val="20"/>
              </w:rPr>
            </w:pPr>
          </w:p>
        </w:tc>
      </w:tr>
      <w:tr w:rsidR="00DF6A6D">
        <w:trPr>
          <w:trHeight w:val="30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C5BE97"/>
            <w:vAlign w:val="bottom"/>
          </w:tcPr>
          <w:p w:rsidR="00DF6A6D" w:rsidRDefault="00A94067">
            <w:pPr>
              <w:jc w:val="center"/>
              <w:rPr>
                <w:b/>
                <w:color w:val="000000"/>
                <w:sz w:val="20"/>
                <w:szCs w:val="20"/>
              </w:rPr>
            </w:pPr>
            <w:r>
              <w:rPr>
                <w:b/>
                <w:color w:val="000000"/>
                <w:sz w:val="20"/>
                <w:szCs w:val="20"/>
              </w:rPr>
              <w:t>Discriminação dos Serviços (dados referentes à contratação)</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A</w:t>
            </w:r>
          </w:p>
        </w:tc>
        <w:tc>
          <w:tcPr>
            <w:tcW w:w="0" w:type="auto"/>
            <w:gridSpan w:val="2"/>
            <w:tcBorders>
              <w:top w:val="nil"/>
              <w:left w:val="nil"/>
              <w:bottom w:val="single" w:sz="4" w:space="0" w:color="000000"/>
              <w:right w:val="nil"/>
            </w:tcBorders>
            <w:shd w:val="clear" w:color="auto" w:fill="auto"/>
            <w:vAlign w:val="bottom"/>
          </w:tcPr>
          <w:p w:rsidR="00DF6A6D" w:rsidRDefault="00A94067">
            <w:pPr>
              <w:rPr>
                <w:color w:val="000000"/>
                <w:sz w:val="20"/>
                <w:szCs w:val="20"/>
              </w:rPr>
            </w:pPr>
            <w:r>
              <w:rPr>
                <w:color w:val="000000"/>
                <w:sz w:val="20"/>
                <w:szCs w:val="20"/>
              </w:rPr>
              <w:t>Data de apresentação da proposta (dia/mês/ano)</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c>
          <w:tcPr>
            <w:tcW w:w="0" w:type="auto"/>
            <w:gridSpan w:val="3"/>
            <w:tcBorders>
              <w:top w:val="nil"/>
              <w:left w:val="nil"/>
              <w:bottom w:val="single" w:sz="4" w:space="0" w:color="000000"/>
              <w:right w:val="single" w:sz="4" w:space="0" w:color="000000"/>
            </w:tcBorders>
            <w:shd w:val="clear" w:color="auto" w:fill="D8D8D8"/>
            <w:vAlign w:val="bottom"/>
          </w:tcPr>
          <w:p w:rsidR="00DF6A6D" w:rsidRDefault="00A94067">
            <w:pPr>
              <w:jc w:val="cente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B</w:t>
            </w:r>
          </w:p>
        </w:tc>
        <w:tc>
          <w:tcPr>
            <w:tcW w:w="0" w:type="auto"/>
            <w:gridSpan w:val="2"/>
            <w:tcBorders>
              <w:top w:val="nil"/>
              <w:left w:val="nil"/>
              <w:bottom w:val="single" w:sz="4" w:space="0" w:color="000000"/>
              <w:right w:val="nil"/>
            </w:tcBorders>
            <w:shd w:val="clear" w:color="auto" w:fill="auto"/>
            <w:vAlign w:val="bottom"/>
          </w:tcPr>
          <w:p w:rsidR="00DF6A6D" w:rsidRDefault="00A94067">
            <w:pPr>
              <w:rPr>
                <w:color w:val="000000"/>
                <w:sz w:val="20"/>
                <w:szCs w:val="20"/>
              </w:rPr>
            </w:pPr>
            <w:r>
              <w:rPr>
                <w:color w:val="000000"/>
                <w:sz w:val="20"/>
                <w:szCs w:val="20"/>
              </w:rPr>
              <w:t>Município/UF</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c>
          <w:tcPr>
            <w:tcW w:w="0" w:type="auto"/>
            <w:gridSpan w:val="3"/>
            <w:tcBorders>
              <w:top w:val="nil"/>
              <w:left w:val="nil"/>
              <w:bottom w:val="single" w:sz="4" w:space="0" w:color="000000"/>
              <w:right w:val="single" w:sz="4" w:space="0" w:color="000000"/>
            </w:tcBorders>
            <w:shd w:val="clear" w:color="auto" w:fill="D8D8D8"/>
            <w:vAlign w:val="bottom"/>
          </w:tcPr>
          <w:p w:rsidR="00DF6A6D" w:rsidRDefault="00A94067">
            <w:pPr>
              <w:jc w:val="cente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C</w:t>
            </w:r>
          </w:p>
        </w:tc>
        <w:tc>
          <w:tcPr>
            <w:tcW w:w="0" w:type="auto"/>
            <w:gridSpan w:val="2"/>
            <w:tcBorders>
              <w:top w:val="nil"/>
              <w:left w:val="nil"/>
              <w:bottom w:val="single" w:sz="4" w:space="0" w:color="000000"/>
              <w:right w:val="nil"/>
            </w:tcBorders>
            <w:shd w:val="clear" w:color="auto" w:fill="auto"/>
            <w:vAlign w:val="bottom"/>
          </w:tcPr>
          <w:p w:rsidR="00DF6A6D" w:rsidRDefault="00A94067">
            <w:pPr>
              <w:rPr>
                <w:color w:val="000000"/>
                <w:sz w:val="20"/>
                <w:szCs w:val="20"/>
              </w:rPr>
            </w:pPr>
            <w:r>
              <w:rPr>
                <w:color w:val="000000"/>
                <w:sz w:val="20"/>
                <w:szCs w:val="20"/>
              </w:rPr>
              <w:t>Nº Acordo ou Convenção Coletiva (caso haja)</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c>
          <w:tcPr>
            <w:tcW w:w="0" w:type="auto"/>
            <w:gridSpan w:val="3"/>
            <w:tcBorders>
              <w:top w:val="nil"/>
              <w:left w:val="nil"/>
              <w:bottom w:val="single" w:sz="4" w:space="0" w:color="000000"/>
              <w:right w:val="single" w:sz="4" w:space="0" w:color="000000"/>
            </w:tcBorders>
            <w:shd w:val="clear" w:color="auto" w:fill="D8D8D8"/>
            <w:vAlign w:val="bottom"/>
          </w:tcPr>
          <w:p w:rsidR="00DF6A6D" w:rsidRDefault="00A94067">
            <w:pPr>
              <w:jc w:val="cente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D</w:t>
            </w:r>
          </w:p>
        </w:tc>
        <w:tc>
          <w:tcPr>
            <w:tcW w:w="0" w:type="auto"/>
            <w:gridSpan w:val="2"/>
            <w:tcBorders>
              <w:top w:val="nil"/>
              <w:left w:val="nil"/>
              <w:bottom w:val="single" w:sz="4" w:space="0" w:color="000000"/>
              <w:right w:val="nil"/>
            </w:tcBorders>
            <w:shd w:val="clear" w:color="auto" w:fill="auto"/>
            <w:vAlign w:val="bottom"/>
          </w:tcPr>
          <w:p w:rsidR="00DF6A6D" w:rsidRDefault="00A94067">
            <w:pPr>
              <w:rPr>
                <w:color w:val="000000"/>
                <w:sz w:val="20"/>
                <w:szCs w:val="20"/>
              </w:rPr>
            </w:pPr>
            <w:r>
              <w:rPr>
                <w:color w:val="000000"/>
                <w:sz w:val="20"/>
                <w:szCs w:val="20"/>
              </w:rPr>
              <w:t>Sindicato patronal</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c>
          <w:tcPr>
            <w:tcW w:w="0" w:type="auto"/>
            <w:gridSpan w:val="3"/>
            <w:tcBorders>
              <w:top w:val="nil"/>
              <w:left w:val="nil"/>
              <w:bottom w:val="single" w:sz="4" w:space="0" w:color="000000"/>
              <w:right w:val="single" w:sz="4" w:space="0" w:color="000000"/>
            </w:tcBorders>
            <w:shd w:val="clear" w:color="auto" w:fill="D8D8D8"/>
            <w:vAlign w:val="bottom"/>
          </w:tcPr>
          <w:p w:rsidR="00DF6A6D" w:rsidRDefault="00A94067">
            <w:pPr>
              <w:jc w:val="cente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E</w:t>
            </w:r>
          </w:p>
        </w:tc>
        <w:tc>
          <w:tcPr>
            <w:tcW w:w="0" w:type="auto"/>
            <w:gridSpan w:val="2"/>
            <w:tcBorders>
              <w:top w:val="nil"/>
              <w:left w:val="nil"/>
              <w:bottom w:val="single" w:sz="4" w:space="0" w:color="000000"/>
              <w:right w:val="nil"/>
            </w:tcBorders>
            <w:shd w:val="clear" w:color="auto" w:fill="auto"/>
            <w:vAlign w:val="bottom"/>
          </w:tcPr>
          <w:p w:rsidR="00DF6A6D" w:rsidRDefault="00A94067">
            <w:pPr>
              <w:rPr>
                <w:color w:val="000000"/>
                <w:sz w:val="20"/>
                <w:szCs w:val="20"/>
              </w:rPr>
            </w:pPr>
            <w:r>
              <w:rPr>
                <w:color w:val="000000"/>
                <w:sz w:val="20"/>
                <w:szCs w:val="20"/>
              </w:rPr>
              <w:t>CNPJ do sindicato patronal</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c>
          <w:tcPr>
            <w:tcW w:w="0" w:type="auto"/>
            <w:gridSpan w:val="3"/>
            <w:tcBorders>
              <w:top w:val="nil"/>
              <w:left w:val="nil"/>
              <w:bottom w:val="single" w:sz="4" w:space="0" w:color="000000"/>
              <w:right w:val="single" w:sz="4" w:space="0" w:color="000000"/>
            </w:tcBorders>
            <w:shd w:val="clear" w:color="auto" w:fill="D8D8D8"/>
            <w:vAlign w:val="bottom"/>
          </w:tcPr>
          <w:p w:rsidR="00DF6A6D" w:rsidRDefault="00A94067">
            <w:pPr>
              <w:jc w:val="cente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F</w:t>
            </w:r>
          </w:p>
        </w:tc>
        <w:tc>
          <w:tcPr>
            <w:tcW w:w="0" w:type="auto"/>
            <w:gridSpan w:val="4"/>
            <w:tcBorders>
              <w:top w:val="single" w:sz="4" w:space="0" w:color="000000"/>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CNAE (Classificação Nacional das Atividades Econômicas) da licitante</w:t>
            </w:r>
          </w:p>
        </w:tc>
        <w:tc>
          <w:tcPr>
            <w:tcW w:w="0" w:type="auto"/>
            <w:gridSpan w:val="3"/>
            <w:tcBorders>
              <w:top w:val="nil"/>
              <w:left w:val="nil"/>
              <w:bottom w:val="single" w:sz="4" w:space="0" w:color="000000"/>
              <w:right w:val="single" w:sz="4" w:space="0" w:color="000000"/>
            </w:tcBorders>
            <w:shd w:val="clear" w:color="auto" w:fill="D8D8D8"/>
            <w:vAlign w:val="bottom"/>
          </w:tcPr>
          <w:p w:rsidR="00DF6A6D" w:rsidRDefault="00A94067">
            <w:pPr>
              <w:jc w:val="cente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G</w:t>
            </w:r>
          </w:p>
        </w:tc>
        <w:tc>
          <w:tcPr>
            <w:tcW w:w="0" w:type="auto"/>
            <w:gridSpan w:val="2"/>
            <w:tcBorders>
              <w:top w:val="nil"/>
              <w:left w:val="nil"/>
              <w:bottom w:val="single" w:sz="4" w:space="0" w:color="000000"/>
              <w:right w:val="nil"/>
            </w:tcBorders>
            <w:shd w:val="clear" w:color="auto" w:fill="auto"/>
            <w:vAlign w:val="bottom"/>
          </w:tcPr>
          <w:p w:rsidR="00DF6A6D" w:rsidRDefault="00A94067">
            <w:pPr>
              <w:rPr>
                <w:color w:val="000000"/>
                <w:sz w:val="20"/>
                <w:szCs w:val="20"/>
              </w:rPr>
            </w:pPr>
            <w:r>
              <w:rPr>
                <w:color w:val="000000"/>
                <w:sz w:val="20"/>
                <w:szCs w:val="20"/>
              </w:rPr>
              <w:t>Nº de meses de execução contratual</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c>
          <w:tcPr>
            <w:tcW w:w="0" w:type="auto"/>
            <w:gridSpan w:val="3"/>
            <w:tcBorders>
              <w:top w:val="nil"/>
              <w:left w:val="nil"/>
              <w:bottom w:val="single" w:sz="4" w:space="0" w:color="000000"/>
              <w:right w:val="single" w:sz="4" w:space="0" w:color="000000"/>
            </w:tcBorders>
            <w:shd w:val="clear" w:color="auto" w:fill="D8D8D8"/>
            <w:vAlign w:val="bottom"/>
          </w:tcPr>
          <w:p w:rsidR="00DF6A6D" w:rsidRDefault="00A94067">
            <w:pPr>
              <w:jc w:val="cente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H</w:t>
            </w:r>
          </w:p>
        </w:tc>
        <w:tc>
          <w:tcPr>
            <w:tcW w:w="0" w:type="auto"/>
            <w:gridSpan w:val="2"/>
            <w:tcBorders>
              <w:top w:val="nil"/>
              <w:left w:val="nil"/>
              <w:bottom w:val="nil"/>
              <w:right w:val="nil"/>
            </w:tcBorders>
            <w:shd w:val="clear" w:color="auto" w:fill="auto"/>
            <w:vAlign w:val="bottom"/>
          </w:tcPr>
          <w:p w:rsidR="00DF6A6D" w:rsidRDefault="00A94067">
            <w:pPr>
              <w:rPr>
                <w:color w:val="000000"/>
                <w:sz w:val="20"/>
                <w:szCs w:val="20"/>
              </w:rPr>
            </w:pPr>
            <w:r>
              <w:rPr>
                <w:color w:val="000000"/>
                <w:sz w:val="20"/>
                <w:szCs w:val="20"/>
              </w:rPr>
              <w:t>Código CBO</w:t>
            </w:r>
          </w:p>
        </w:tc>
        <w:tc>
          <w:tcPr>
            <w:tcW w:w="0" w:type="auto"/>
            <w:gridSpan w:val="2"/>
            <w:tcBorders>
              <w:top w:val="nil"/>
              <w:left w:val="nil"/>
              <w:bottom w:val="nil"/>
              <w:right w:val="single" w:sz="4" w:space="0" w:color="000000"/>
            </w:tcBorders>
            <w:shd w:val="clear" w:color="auto" w:fill="auto"/>
            <w:vAlign w:val="bottom"/>
          </w:tcPr>
          <w:p w:rsidR="00DF6A6D" w:rsidRDefault="00A94067">
            <w:pPr>
              <w:rPr>
                <w:color w:val="0000FF"/>
                <w:sz w:val="20"/>
                <w:szCs w:val="20"/>
                <w:u w:val="single"/>
              </w:rPr>
            </w:pPr>
            <w:r>
              <w:rPr>
                <w:color w:val="0000FF"/>
                <w:sz w:val="20"/>
                <w:szCs w:val="20"/>
                <w:u w:val="single"/>
              </w:rPr>
              <w:t> </w:t>
            </w:r>
          </w:p>
        </w:tc>
        <w:tc>
          <w:tcPr>
            <w:tcW w:w="0" w:type="auto"/>
            <w:gridSpan w:val="3"/>
            <w:tcBorders>
              <w:top w:val="nil"/>
              <w:left w:val="nil"/>
              <w:bottom w:val="single" w:sz="4" w:space="0" w:color="000000"/>
              <w:right w:val="single" w:sz="4" w:space="0" w:color="000000"/>
            </w:tcBorders>
            <w:shd w:val="clear" w:color="auto" w:fill="D8D8D8"/>
            <w:vAlign w:val="bottom"/>
          </w:tcPr>
          <w:p w:rsidR="00DF6A6D" w:rsidRDefault="00A94067">
            <w:pPr>
              <w:jc w:val="cente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nil"/>
            </w:tcBorders>
            <w:shd w:val="clear" w:color="auto" w:fill="auto"/>
            <w:vAlign w:val="bottom"/>
          </w:tcPr>
          <w:p w:rsidR="00DF6A6D" w:rsidRDefault="00A94067">
            <w:pPr>
              <w:jc w:val="center"/>
              <w:rPr>
                <w:color w:val="000000"/>
                <w:sz w:val="20"/>
                <w:szCs w:val="20"/>
              </w:rPr>
            </w:pPr>
            <w:r>
              <w:rPr>
                <w:color w:val="000000"/>
                <w:sz w:val="20"/>
                <w:szCs w:val="20"/>
              </w:rPr>
              <w:t>I</w:t>
            </w:r>
          </w:p>
        </w:tc>
        <w:tc>
          <w:tcPr>
            <w:tcW w:w="0" w:type="auto"/>
            <w:gridSpan w:val="2"/>
            <w:tcBorders>
              <w:top w:val="single" w:sz="4" w:space="0" w:color="000000"/>
              <w:left w:val="single" w:sz="4" w:space="0" w:color="000000"/>
              <w:bottom w:val="single" w:sz="4" w:space="0" w:color="000000"/>
              <w:right w:val="nil"/>
            </w:tcBorders>
            <w:shd w:val="clear" w:color="auto" w:fill="auto"/>
            <w:vAlign w:val="bottom"/>
          </w:tcPr>
          <w:p w:rsidR="00DF6A6D" w:rsidRDefault="00A94067">
            <w:pPr>
              <w:rPr>
                <w:color w:val="000000"/>
                <w:sz w:val="20"/>
                <w:szCs w:val="20"/>
              </w:rPr>
            </w:pPr>
            <w:r>
              <w:rPr>
                <w:color w:val="000000"/>
                <w:sz w:val="20"/>
                <w:szCs w:val="20"/>
              </w:rPr>
              <w:t>Unidade de medida do serviço</w:t>
            </w:r>
          </w:p>
        </w:tc>
        <w:tc>
          <w:tcPr>
            <w:tcW w:w="0" w:type="auto"/>
            <w:gridSpan w:val="2"/>
            <w:tcBorders>
              <w:top w:val="single" w:sz="4" w:space="0" w:color="000000"/>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c>
          <w:tcPr>
            <w:tcW w:w="0" w:type="auto"/>
            <w:gridSpan w:val="3"/>
            <w:tcBorders>
              <w:top w:val="nil"/>
              <w:left w:val="nil"/>
              <w:bottom w:val="single" w:sz="4" w:space="0" w:color="000000"/>
              <w:right w:val="single" w:sz="4" w:space="0" w:color="000000"/>
            </w:tcBorders>
            <w:shd w:val="clear" w:color="auto" w:fill="D8D8D8"/>
            <w:vAlign w:val="bottom"/>
          </w:tcPr>
          <w:p w:rsidR="00DF6A6D" w:rsidRDefault="00A94067">
            <w:pPr>
              <w:jc w:val="cente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nil"/>
            </w:tcBorders>
            <w:shd w:val="clear" w:color="auto" w:fill="auto"/>
            <w:vAlign w:val="bottom"/>
          </w:tcPr>
          <w:p w:rsidR="00DF6A6D" w:rsidRDefault="00A94067">
            <w:pPr>
              <w:jc w:val="center"/>
              <w:rPr>
                <w:color w:val="000000"/>
                <w:sz w:val="20"/>
                <w:szCs w:val="20"/>
              </w:rPr>
            </w:pPr>
            <w:r>
              <w:rPr>
                <w:color w:val="000000"/>
                <w:sz w:val="20"/>
                <w:szCs w:val="20"/>
              </w:rPr>
              <w:t>J</w:t>
            </w:r>
          </w:p>
        </w:tc>
        <w:tc>
          <w:tcPr>
            <w:tcW w:w="0" w:type="auto"/>
            <w:gridSpan w:val="2"/>
            <w:tcBorders>
              <w:top w:val="nil"/>
              <w:left w:val="single" w:sz="4" w:space="0" w:color="000000"/>
              <w:bottom w:val="single" w:sz="4" w:space="0" w:color="000000"/>
              <w:right w:val="nil"/>
            </w:tcBorders>
            <w:shd w:val="clear" w:color="auto" w:fill="auto"/>
            <w:vAlign w:val="center"/>
          </w:tcPr>
          <w:p w:rsidR="00DF6A6D" w:rsidRDefault="00A94067">
            <w:pPr>
              <w:rPr>
                <w:color w:val="000000"/>
                <w:sz w:val="20"/>
                <w:szCs w:val="20"/>
              </w:rPr>
            </w:pPr>
            <w:r>
              <w:rPr>
                <w:color w:val="000000"/>
                <w:sz w:val="20"/>
                <w:szCs w:val="20"/>
              </w:rPr>
              <w:t>Qtde Total a contratar</w:t>
            </w:r>
            <w:r>
              <w:rPr>
                <w:color w:val="000000"/>
                <w:sz w:val="20"/>
                <w:szCs w:val="20"/>
              </w:rPr>
              <w:br/>
              <w:t>(em função da unidade de medida do serviço)</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c>
          <w:tcPr>
            <w:tcW w:w="0" w:type="auto"/>
            <w:gridSpan w:val="3"/>
            <w:tcBorders>
              <w:top w:val="nil"/>
              <w:left w:val="nil"/>
              <w:bottom w:val="single" w:sz="4" w:space="0" w:color="000000"/>
              <w:right w:val="single" w:sz="4" w:space="0" w:color="000000"/>
            </w:tcBorders>
            <w:shd w:val="clear" w:color="auto" w:fill="D8D8D8"/>
            <w:vAlign w:val="bottom"/>
          </w:tcPr>
          <w:p w:rsidR="00DF6A6D" w:rsidRDefault="00A94067">
            <w:pPr>
              <w:jc w:val="center"/>
              <w:rPr>
                <w:color w:val="000000"/>
                <w:sz w:val="20"/>
                <w:szCs w:val="20"/>
              </w:rPr>
            </w:pPr>
            <w:r>
              <w:rPr>
                <w:color w:val="000000"/>
                <w:sz w:val="20"/>
                <w:szCs w:val="20"/>
              </w:rPr>
              <w:t> </w:t>
            </w:r>
          </w:p>
        </w:tc>
      </w:tr>
      <w:tr w:rsidR="00DF6A6D">
        <w:trPr>
          <w:trHeight w:val="300"/>
        </w:trPr>
        <w:tc>
          <w:tcPr>
            <w:tcW w:w="0" w:type="auto"/>
            <w:gridSpan w:val="8"/>
            <w:tcBorders>
              <w:top w:val="nil"/>
              <w:left w:val="nil"/>
              <w:bottom w:val="nil"/>
              <w:right w:val="nil"/>
            </w:tcBorders>
            <w:shd w:val="clear" w:color="auto" w:fill="auto"/>
            <w:vAlign w:val="bottom"/>
          </w:tcPr>
          <w:p w:rsidR="00DF6A6D" w:rsidRDefault="00A94067">
            <w:pPr>
              <w:jc w:val="center"/>
              <w:rPr>
                <w:b/>
                <w:color w:val="000000"/>
                <w:sz w:val="20"/>
                <w:szCs w:val="20"/>
              </w:rPr>
            </w:pPr>
            <w:r>
              <w:rPr>
                <w:b/>
                <w:color w:val="000000"/>
                <w:sz w:val="20"/>
                <w:szCs w:val="20"/>
              </w:rPr>
              <w:t>Planilha B - Mão-de-obra</w:t>
            </w:r>
          </w:p>
        </w:tc>
      </w:tr>
      <w:tr w:rsidR="00DF6A6D">
        <w:trPr>
          <w:trHeight w:val="300"/>
        </w:trPr>
        <w:tc>
          <w:tcPr>
            <w:tcW w:w="0" w:type="auto"/>
            <w:gridSpan w:val="8"/>
            <w:tcBorders>
              <w:top w:val="nil"/>
              <w:left w:val="nil"/>
              <w:bottom w:val="nil"/>
              <w:right w:val="nil"/>
            </w:tcBorders>
            <w:shd w:val="clear" w:color="auto" w:fill="auto"/>
            <w:vAlign w:val="bottom"/>
          </w:tcPr>
          <w:p w:rsidR="00DF6A6D" w:rsidRDefault="00A94067">
            <w:pPr>
              <w:jc w:val="center"/>
              <w:rPr>
                <w:b/>
                <w:color w:val="000000"/>
                <w:sz w:val="20"/>
                <w:szCs w:val="20"/>
              </w:rPr>
            </w:pPr>
            <w:r>
              <w:rPr>
                <w:b/>
                <w:color w:val="000000"/>
                <w:sz w:val="20"/>
                <w:szCs w:val="20"/>
              </w:rPr>
              <w:t>Mão-de-obra vinculada à execução contratual</w:t>
            </w:r>
          </w:p>
          <w:p w:rsidR="00DF6A6D" w:rsidRDefault="00A94067">
            <w:pPr>
              <w:jc w:val="center"/>
              <w:rPr>
                <w:b/>
                <w:color w:val="000000"/>
                <w:sz w:val="20"/>
                <w:szCs w:val="20"/>
              </w:rPr>
            </w:pPr>
            <w:r>
              <w:rPr>
                <w:color w:val="000000"/>
                <w:sz w:val="20"/>
                <w:szCs w:val="20"/>
              </w:rPr>
              <w:t>(   ) SERVENTE   (   ) ENCARREGADO</w:t>
            </w:r>
          </w:p>
        </w:tc>
      </w:tr>
      <w:tr w:rsidR="00DF6A6D">
        <w:trPr>
          <w:trHeight w:val="30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C5BE97"/>
            <w:vAlign w:val="bottom"/>
          </w:tcPr>
          <w:p w:rsidR="00DF6A6D" w:rsidRDefault="00A94067">
            <w:pPr>
              <w:jc w:val="center"/>
              <w:rPr>
                <w:b/>
                <w:color w:val="000000"/>
                <w:sz w:val="20"/>
                <w:szCs w:val="20"/>
              </w:rPr>
            </w:pPr>
            <w:r>
              <w:rPr>
                <w:b/>
                <w:color w:val="000000"/>
                <w:sz w:val="20"/>
                <w:szCs w:val="20"/>
              </w:rPr>
              <w:t>Dados complementares para composição dos custos referente à mão-de-obra</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center"/>
          </w:tcPr>
          <w:p w:rsidR="00DF6A6D" w:rsidRDefault="00A94067">
            <w:pPr>
              <w:jc w:val="center"/>
              <w:rPr>
                <w:color w:val="000000"/>
                <w:sz w:val="20"/>
                <w:szCs w:val="20"/>
              </w:rPr>
            </w:pPr>
            <w:r>
              <w:rPr>
                <w:color w:val="000000"/>
                <w:sz w:val="20"/>
                <w:szCs w:val="20"/>
              </w:rPr>
              <w:t>1</w:t>
            </w:r>
          </w:p>
        </w:tc>
        <w:tc>
          <w:tcPr>
            <w:tcW w:w="0" w:type="auto"/>
            <w:gridSpan w:val="2"/>
            <w:tcBorders>
              <w:top w:val="nil"/>
              <w:left w:val="nil"/>
              <w:bottom w:val="single" w:sz="4" w:space="0" w:color="000000"/>
              <w:right w:val="nil"/>
            </w:tcBorders>
            <w:shd w:val="clear" w:color="auto" w:fill="auto"/>
            <w:vAlign w:val="center"/>
          </w:tcPr>
          <w:p w:rsidR="00DF6A6D" w:rsidRDefault="00A94067">
            <w:pPr>
              <w:rPr>
                <w:color w:val="000000"/>
                <w:sz w:val="20"/>
                <w:szCs w:val="20"/>
              </w:rPr>
            </w:pPr>
            <w:r>
              <w:rPr>
                <w:color w:val="000000"/>
                <w:sz w:val="20"/>
                <w:szCs w:val="20"/>
              </w:rPr>
              <w:t>Tipo de Serviço</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D8D8D8"/>
            <w:vAlign w:val="bottom"/>
          </w:tcPr>
          <w:p w:rsidR="00DF6A6D" w:rsidRDefault="00A94067">
            <w:pPr>
              <w:jc w:val="cente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2</w:t>
            </w:r>
          </w:p>
        </w:tc>
        <w:tc>
          <w:tcPr>
            <w:tcW w:w="0" w:type="auto"/>
            <w:gridSpan w:val="2"/>
            <w:tcBorders>
              <w:top w:val="nil"/>
              <w:left w:val="nil"/>
              <w:bottom w:val="single" w:sz="4" w:space="0" w:color="000000"/>
              <w:right w:val="nil"/>
            </w:tcBorders>
            <w:shd w:val="clear" w:color="auto" w:fill="auto"/>
            <w:vAlign w:val="bottom"/>
          </w:tcPr>
          <w:p w:rsidR="00DF6A6D" w:rsidRDefault="00A94067">
            <w:pPr>
              <w:rPr>
                <w:color w:val="000000"/>
                <w:sz w:val="20"/>
                <w:szCs w:val="20"/>
              </w:rPr>
            </w:pPr>
            <w:r>
              <w:rPr>
                <w:color w:val="000000"/>
                <w:sz w:val="20"/>
                <w:szCs w:val="20"/>
              </w:rPr>
              <w:t>Salário Normativo da Categoria Profissional</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D8D8D8"/>
            <w:vAlign w:val="bottom"/>
          </w:tcPr>
          <w:p w:rsidR="00DF6A6D" w:rsidRDefault="00A94067">
            <w:pPr>
              <w:jc w:val="cente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3</w:t>
            </w:r>
          </w:p>
        </w:tc>
        <w:tc>
          <w:tcPr>
            <w:tcW w:w="0" w:type="auto"/>
            <w:gridSpan w:val="2"/>
            <w:tcBorders>
              <w:top w:val="nil"/>
              <w:left w:val="nil"/>
              <w:bottom w:val="single" w:sz="4" w:space="0" w:color="000000"/>
              <w:right w:val="nil"/>
            </w:tcBorders>
            <w:shd w:val="clear" w:color="auto" w:fill="auto"/>
            <w:vAlign w:val="bottom"/>
          </w:tcPr>
          <w:p w:rsidR="00DF6A6D" w:rsidRDefault="00A94067">
            <w:pPr>
              <w:rPr>
                <w:color w:val="000000"/>
                <w:sz w:val="20"/>
                <w:szCs w:val="20"/>
              </w:rPr>
            </w:pPr>
            <w:r>
              <w:rPr>
                <w:color w:val="000000"/>
                <w:sz w:val="20"/>
                <w:szCs w:val="20"/>
              </w:rPr>
              <w:t>Categoria profissional (vinculada à execução contratual)</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D8D8D8"/>
            <w:vAlign w:val="bottom"/>
          </w:tcPr>
          <w:p w:rsidR="00DF6A6D" w:rsidRDefault="00A94067">
            <w:pPr>
              <w:jc w:val="cente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4</w:t>
            </w:r>
          </w:p>
        </w:tc>
        <w:tc>
          <w:tcPr>
            <w:tcW w:w="0" w:type="auto"/>
            <w:gridSpan w:val="2"/>
            <w:tcBorders>
              <w:top w:val="nil"/>
              <w:left w:val="nil"/>
              <w:bottom w:val="single" w:sz="4" w:space="0" w:color="000000"/>
              <w:right w:val="nil"/>
            </w:tcBorders>
            <w:shd w:val="clear" w:color="auto" w:fill="auto"/>
            <w:vAlign w:val="bottom"/>
          </w:tcPr>
          <w:p w:rsidR="00DF6A6D" w:rsidRDefault="00A94067">
            <w:pPr>
              <w:rPr>
                <w:color w:val="000000"/>
                <w:sz w:val="20"/>
                <w:szCs w:val="20"/>
              </w:rPr>
            </w:pPr>
            <w:r>
              <w:rPr>
                <w:color w:val="000000"/>
                <w:sz w:val="20"/>
                <w:szCs w:val="20"/>
              </w:rPr>
              <w:t>Data base da categoria (dia/mês/ano)</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D8D8D8"/>
            <w:vAlign w:val="bottom"/>
          </w:tcPr>
          <w:p w:rsidR="00DF6A6D" w:rsidRDefault="00A94067">
            <w:pPr>
              <w:jc w:val="center"/>
              <w:rPr>
                <w:color w:val="000000"/>
                <w:sz w:val="20"/>
                <w:szCs w:val="20"/>
              </w:rPr>
            </w:pPr>
            <w:r>
              <w:rPr>
                <w:color w:val="000000"/>
                <w:sz w:val="20"/>
                <w:szCs w:val="20"/>
              </w:rPr>
              <w:t> </w:t>
            </w:r>
          </w:p>
        </w:tc>
      </w:tr>
      <w:tr w:rsidR="00DF6A6D">
        <w:trPr>
          <w:trHeight w:val="300"/>
        </w:trPr>
        <w:tc>
          <w:tcPr>
            <w:tcW w:w="0" w:type="auto"/>
            <w:tcBorders>
              <w:top w:val="nil"/>
              <w:left w:val="nil"/>
              <w:bottom w:val="nil"/>
              <w:right w:val="nil"/>
            </w:tcBorders>
            <w:shd w:val="clear" w:color="auto" w:fill="auto"/>
            <w:vAlign w:val="bottom"/>
          </w:tcPr>
          <w:p w:rsidR="00DF6A6D" w:rsidRDefault="00DF6A6D">
            <w:pPr>
              <w:rPr>
                <w:color w:val="000000"/>
                <w:sz w:val="20"/>
                <w:szCs w:val="20"/>
              </w:rPr>
            </w:pPr>
          </w:p>
        </w:tc>
        <w:tc>
          <w:tcPr>
            <w:tcW w:w="0" w:type="auto"/>
            <w:gridSpan w:val="2"/>
            <w:tcBorders>
              <w:top w:val="nil"/>
              <w:left w:val="nil"/>
              <w:bottom w:val="nil"/>
              <w:right w:val="nil"/>
            </w:tcBorders>
            <w:shd w:val="clear" w:color="auto" w:fill="auto"/>
            <w:vAlign w:val="bottom"/>
          </w:tcPr>
          <w:p w:rsidR="00DF6A6D" w:rsidRDefault="00DF6A6D">
            <w:pPr>
              <w:rPr>
                <w:color w:val="000000"/>
                <w:sz w:val="20"/>
                <w:szCs w:val="20"/>
              </w:rPr>
            </w:pPr>
          </w:p>
        </w:tc>
        <w:tc>
          <w:tcPr>
            <w:tcW w:w="0" w:type="auto"/>
            <w:gridSpan w:val="3"/>
            <w:tcBorders>
              <w:top w:val="nil"/>
              <w:left w:val="nil"/>
              <w:bottom w:val="nil"/>
              <w:right w:val="nil"/>
            </w:tcBorders>
            <w:shd w:val="clear" w:color="auto" w:fill="auto"/>
            <w:vAlign w:val="bottom"/>
          </w:tcPr>
          <w:p w:rsidR="00DF6A6D" w:rsidRDefault="00DF6A6D">
            <w:pPr>
              <w:rPr>
                <w:color w:val="000000"/>
                <w:sz w:val="20"/>
                <w:szCs w:val="20"/>
              </w:rPr>
            </w:pPr>
          </w:p>
        </w:tc>
        <w:tc>
          <w:tcPr>
            <w:tcW w:w="0" w:type="auto"/>
            <w:gridSpan w:val="2"/>
            <w:tcBorders>
              <w:top w:val="nil"/>
              <w:left w:val="nil"/>
              <w:bottom w:val="nil"/>
              <w:right w:val="nil"/>
            </w:tcBorders>
            <w:shd w:val="clear" w:color="auto" w:fill="auto"/>
            <w:vAlign w:val="bottom"/>
          </w:tcPr>
          <w:p w:rsidR="00DF6A6D" w:rsidRDefault="00DF6A6D">
            <w:pPr>
              <w:rPr>
                <w:color w:val="000000"/>
                <w:sz w:val="20"/>
                <w:szCs w:val="20"/>
              </w:rPr>
            </w:pPr>
          </w:p>
        </w:tc>
      </w:tr>
      <w:tr w:rsidR="00DF6A6D">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C5BE97"/>
            <w:vAlign w:val="center"/>
          </w:tcPr>
          <w:p w:rsidR="00DF6A6D" w:rsidRDefault="00A94067">
            <w:pPr>
              <w:jc w:val="center"/>
              <w:rPr>
                <w:b/>
                <w:color w:val="000000"/>
                <w:sz w:val="20"/>
                <w:szCs w:val="20"/>
              </w:rPr>
            </w:pPr>
            <w:r>
              <w:rPr>
                <w:b/>
                <w:color w:val="000000"/>
                <w:sz w:val="20"/>
                <w:szCs w:val="20"/>
              </w:rPr>
              <w:t>1</w:t>
            </w:r>
          </w:p>
        </w:tc>
        <w:tc>
          <w:tcPr>
            <w:tcW w:w="0" w:type="auto"/>
            <w:gridSpan w:val="2"/>
            <w:tcBorders>
              <w:top w:val="single" w:sz="4" w:space="0" w:color="000000"/>
              <w:left w:val="nil"/>
              <w:bottom w:val="single" w:sz="4" w:space="0" w:color="000000"/>
              <w:right w:val="single" w:sz="4" w:space="0" w:color="000000"/>
            </w:tcBorders>
            <w:shd w:val="clear" w:color="auto" w:fill="C5BE97"/>
            <w:vAlign w:val="center"/>
          </w:tcPr>
          <w:p w:rsidR="00DF6A6D" w:rsidRDefault="00A94067">
            <w:pPr>
              <w:rPr>
                <w:b/>
                <w:color w:val="000000"/>
                <w:sz w:val="20"/>
                <w:szCs w:val="20"/>
              </w:rPr>
            </w:pPr>
            <w:r>
              <w:rPr>
                <w:b/>
                <w:color w:val="000000"/>
                <w:sz w:val="20"/>
                <w:szCs w:val="20"/>
              </w:rPr>
              <w:t>Módulo 1 - Composição da Remuneração</w:t>
            </w:r>
          </w:p>
        </w:tc>
        <w:tc>
          <w:tcPr>
            <w:tcW w:w="0" w:type="auto"/>
            <w:gridSpan w:val="3"/>
            <w:tcBorders>
              <w:top w:val="single" w:sz="4" w:space="0" w:color="000000"/>
              <w:left w:val="nil"/>
              <w:bottom w:val="single" w:sz="4" w:space="0" w:color="000000"/>
              <w:right w:val="single" w:sz="4" w:space="0" w:color="000000"/>
            </w:tcBorders>
            <w:shd w:val="clear" w:color="auto" w:fill="C5BE97"/>
            <w:vAlign w:val="center"/>
          </w:tcPr>
          <w:p w:rsidR="00DF6A6D" w:rsidRDefault="00A94067">
            <w:pPr>
              <w:jc w:val="center"/>
              <w:rPr>
                <w:b/>
                <w:color w:val="000000"/>
                <w:sz w:val="20"/>
                <w:szCs w:val="20"/>
              </w:rPr>
            </w:pPr>
            <w:r>
              <w:rPr>
                <w:b/>
                <w:color w:val="000000"/>
                <w:sz w:val="20"/>
                <w:szCs w:val="20"/>
              </w:rPr>
              <w:t>%</w:t>
            </w:r>
          </w:p>
        </w:tc>
        <w:tc>
          <w:tcPr>
            <w:tcW w:w="0" w:type="auto"/>
            <w:gridSpan w:val="2"/>
            <w:tcBorders>
              <w:top w:val="single" w:sz="4" w:space="0" w:color="000000"/>
              <w:left w:val="nil"/>
              <w:bottom w:val="single" w:sz="4" w:space="0" w:color="000000"/>
              <w:right w:val="single" w:sz="4" w:space="0" w:color="000000"/>
            </w:tcBorders>
            <w:shd w:val="clear" w:color="auto" w:fill="C5BE97"/>
            <w:vAlign w:val="center"/>
          </w:tcPr>
          <w:p w:rsidR="00DF6A6D" w:rsidRDefault="00A94067">
            <w:pPr>
              <w:jc w:val="center"/>
              <w:rPr>
                <w:b/>
                <w:color w:val="000000"/>
                <w:sz w:val="20"/>
                <w:szCs w:val="20"/>
              </w:rPr>
            </w:pPr>
            <w:r>
              <w:rPr>
                <w:b/>
                <w:color w:val="000000"/>
                <w:sz w:val="20"/>
                <w:szCs w:val="20"/>
              </w:rPr>
              <w:t>Valor (R$)</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A</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Salário Base</w:t>
            </w:r>
          </w:p>
        </w:tc>
        <w:tc>
          <w:tcPr>
            <w:tcW w:w="0" w:type="auto"/>
            <w:gridSpan w:val="3"/>
            <w:tcBorders>
              <w:top w:val="nil"/>
              <w:left w:val="nil"/>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 </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B</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Adicional de Periculosidade</w:t>
            </w:r>
          </w:p>
        </w:tc>
        <w:tc>
          <w:tcPr>
            <w:tcW w:w="0" w:type="auto"/>
            <w:gridSpan w:val="3"/>
            <w:tcBorders>
              <w:top w:val="nil"/>
              <w:left w:val="nil"/>
              <w:bottom w:val="single" w:sz="4" w:space="0" w:color="000000"/>
              <w:right w:val="single" w:sz="4" w:space="0" w:color="000000"/>
            </w:tcBorders>
            <w:shd w:val="clear" w:color="auto" w:fill="D8D8D8"/>
            <w:vAlign w:val="bottom"/>
          </w:tcPr>
          <w:p w:rsidR="00DF6A6D" w:rsidRDefault="00A94067">
            <w:pPr>
              <w:jc w:val="center"/>
              <w:rPr>
                <w:color w:val="000000"/>
                <w:sz w:val="20"/>
                <w:szCs w:val="20"/>
              </w:rPr>
            </w:pPr>
            <w:r>
              <w:rPr>
                <w:color w:val="000000"/>
                <w:sz w:val="20"/>
                <w:szCs w:val="20"/>
              </w:rPr>
              <w:t> NÃO</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NÃO</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C</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Adicional de Insalubridade (Conforme Súmula 448 do TST)</w:t>
            </w:r>
          </w:p>
        </w:tc>
        <w:tc>
          <w:tcPr>
            <w:tcW w:w="0" w:type="auto"/>
            <w:gridSpan w:val="3"/>
            <w:tcBorders>
              <w:top w:val="nil"/>
              <w:left w:val="nil"/>
              <w:bottom w:val="single" w:sz="4" w:space="0" w:color="000000"/>
              <w:right w:val="single" w:sz="4" w:space="0" w:color="000000"/>
            </w:tcBorders>
            <w:shd w:val="clear" w:color="auto" w:fill="D8D8D8"/>
            <w:vAlign w:val="bottom"/>
          </w:tcPr>
          <w:p w:rsidR="00DF6A6D" w:rsidRDefault="00A94067">
            <w:pPr>
              <w:jc w:val="center"/>
              <w:rPr>
                <w:color w:val="000000"/>
                <w:sz w:val="20"/>
                <w:szCs w:val="20"/>
              </w:rPr>
            </w:pPr>
            <w:r>
              <w:rPr>
                <w:color w:val="000000"/>
                <w:sz w:val="20"/>
                <w:szCs w:val="20"/>
              </w:rPr>
              <w:t> </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D</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xml:space="preserve">Adicional Noturno </w:t>
            </w:r>
          </w:p>
        </w:tc>
        <w:tc>
          <w:tcPr>
            <w:tcW w:w="0" w:type="auto"/>
            <w:gridSpan w:val="3"/>
            <w:tcBorders>
              <w:top w:val="nil"/>
              <w:left w:val="nil"/>
              <w:bottom w:val="single" w:sz="4" w:space="0" w:color="000000"/>
              <w:right w:val="single" w:sz="4" w:space="0" w:color="000000"/>
            </w:tcBorders>
            <w:shd w:val="clear" w:color="auto" w:fill="D8D8D8"/>
            <w:vAlign w:val="bottom"/>
          </w:tcPr>
          <w:p w:rsidR="00DF6A6D" w:rsidRDefault="00A94067">
            <w:pPr>
              <w:jc w:val="center"/>
              <w:rPr>
                <w:sz w:val="20"/>
                <w:szCs w:val="20"/>
              </w:rPr>
            </w:pPr>
            <w:r>
              <w:rPr>
                <w:sz w:val="20"/>
                <w:szCs w:val="20"/>
              </w:rPr>
              <w:t>NÃO</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jc w:val="center"/>
              <w:rPr>
                <w:sz w:val="20"/>
                <w:szCs w:val="20"/>
              </w:rPr>
            </w:pPr>
            <w:r>
              <w:rPr>
                <w:sz w:val="20"/>
                <w:szCs w:val="20"/>
              </w:rPr>
              <w:t>NÃO</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E</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Hora de redução noturna</w:t>
            </w:r>
          </w:p>
        </w:tc>
        <w:tc>
          <w:tcPr>
            <w:tcW w:w="0" w:type="auto"/>
            <w:gridSpan w:val="3"/>
            <w:tcBorders>
              <w:top w:val="nil"/>
              <w:left w:val="nil"/>
              <w:bottom w:val="single" w:sz="4" w:space="0" w:color="000000"/>
              <w:right w:val="single" w:sz="4" w:space="0" w:color="000000"/>
            </w:tcBorders>
            <w:shd w:val="clear" w:color="auto" w:fill="D8D8D8"/>
            <w:vAlign w:val="bottom"/>
          </w:tcPr>
          <w:p w:rsidR="00DF6A6D" w:rsidRDefault="00A94067">
            <w:pPr>
              <w:jc w:val="center"/>
              <w:rPr>
                <w:color w:val="FF0000"/>
                <w:sz w:val="20"/>
                <w:szCs w:val="20"/>
              </w:rPr>
            </w:pPr>
            <w:r>
              <w:rPr>
                <w:color w:val="FF0000"/>
                <w:sz w:val="20"/>
                <w:szCs w:val="20"/>
              </w:rPr>
              <w:t> </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F</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Adicional de Hora Extra (diurno e noturno)</w:t>
            </w:r>
          </w:p>
        </w:tc>
        <w:tc>
          <w:tcPr>
            <w:tcW w:w="0" w:type="auto"/>
            <w:gridSpan w:val="3"/>
            <w:tcBorders>
              <w:top w:val="nil"/>
              <w:left w:val="nil"/>
              <w:bottom w:val="single" w:sz="4" w:space="0" w:color="000000"/>
              <w:right w:val="single" w:sz="4" w:space="0" w:color="000000"/>
            </w:tcBorders>
            <w:shd w:val="clear" w:color="auto" w:fill="D8D8D8"/>
            <w:vAlign w:val="bottom"/>
          </w:tcPr>
          <w:p w:rsidR="00DF6A6D" w:rsidRDefault="00A94067">
            <w:pPr>
              <w:jc w:val="center"/>
              <w:rPr>
                <w:sz w:val="20"/>
                <w:szCs w:val="20"/>
              </w:rPr>
            </w:pPr>
            <w:r>
              <w:rPr>
                <w:sz w:val="20"/>
                <w:szCs w:val="20"/>
              </w:rPr>
              <w:t>NÃO</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jc w:val="center"/>
              <w:rPr>
                <w:sz w:val="20"/>
                <w:szCs w:val="20"/>
              </w:rPr>
            </w:pPr>
            <w:r>
              <w:rPr>
                <w:sz w:val="20"/>
                <w:szCs w:val="20"/>
              </w:rPr>
              <w:t>NÃO</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G</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Intervalo Intrajornada</w:t>
            </w:r>
          </w:p>
        </w:tc>
        <w:tc>
          <w:tcPr>
            <w:tcW w:w="0" w:type="auto"/>
            <w:gridSpan w:val="3"/>
            <w:tcBorders>
              <w:top w:val="nil"/>
              <w:left w:val="nil"/>
              <w:bottom w:val="single" w:sz="4" w:space="0" w:color="000000"/>
              <w:right w:val="single" w:sz="4" w:space="0" w:color="000000"/>
            </w:tcBorders>
            <w:shd w:val="clear" w:color="auto" w:fill="D8D8D8"/>
            <w:vAlign w:val="bottom"/>
          </w:tcPr>
          <w:p w:rsidR="00DF6A6D" w:rsidRDefault="00A94067">
            <w:pPr>
              <w:jc w:val="center"/>
              <w:rPr>
                <w:color w:val="000000"/>
                <w:sz w:val="20"/>
                <w:szCs w:val="20"/>
              </w:rPr>
            </w:pPr>
            <w:r>
              <w:rPr>
                <w:color w:val="000000"/>
                <w:sz w:val="20"/>
                <w:szCs w:val="20"/>
              </w:rPr>
              <w:t> </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H</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Adicional de tempo de serviço (triênio de vigilância)</w:t>
            </w:r>
          </w:p>
        </w:tc>
        <w:tc>
          <w:tcPr>
            <w:tcW w:w="0" w:type="auto"/>
            <w:gridSpan w:val="3"/>
            <w:tcBorders>
              <w:top w:val="nil"/>
              <w:left w:val="nil"/>
              <w:bottom w:val="single" w:sz="4" w:space="0" w:color="000000"/>
              <w:right w:val="single" w:sz="4" w:space="0" w:color="000000"/>
            </w:tcBorders>
            <w:shd w:val="clear" w:color="auto" w:fill="D8D8D8"/>
            <w:vAlign w:val="bottom"/>
          </w:tcPr>
          <w:p w:rsidR="00DF6A6D" w:rsidRDefault="00A94067">
            <w:pPr>
              <w:jc w:val="center"/>
              <w:rPr>
                <w:color w:val="000000"/>
                <w:sz w:val="20"/>
                <w:szCs w:val="20"/>
              </w:rPr>
            </w:pPr>
            <w:r>
              <w:rPr>
                <w:color w:val="000000"/>
                <w:sz w:val="20"/>
                <w:szCs w:val="20"/>
              </w:rPr>
              <w:t> </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I</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Outros (especificar)</w:t>
            </w:r>
          </w:p>
        </w:tc>
        <w:tc>
          <w:tcPr>
            <w:tcW w:w="0" w:type="auto"/>
            <w:gridSpan w:val="3"/>
            <w:tcBorders>
              <w:top w:val="nil"/>
              <w:left w:val="nil"/>
              <w:bottom w:val="single" w:sz="4" w:space="0" w:color="000000"/>
              <w:right w:val="single" w:sz="4" w:space="0" w:color="000000"/>
            </w:tcBorders>
            <w:shd w:val="clear" w:color="auto" w:fill="D8D8D8"/>
            <w:vAlign w:val="bottom"/>
          </w:tcPr>
          <w:p w:rsidR="00DF6A6D" w:rsidRDefault="00A94067">
            <w:pPr>
              <w:jc w:val="center"/>
              <w:rPr>
                <w:color w:val="000000"/>
                <w:sz w:val="20"/>
                <w:szCs w:val="20"/>
              </w:rPr>
            </w:pPr>
            <w:r>
              <w:rPr>
                <w:color w:val="000000"/>
                <w:sz w:val="20"/>
                <w:szCs w:val="20"/>
              </w:rPr>
              <w:t> </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gridSpan w:val="3"/>
            <w:tcBorders>
              <w:top w:val="single" w:sz="4" w:space="0" w:color="000000"/>
              <w:left w:val="single" w:sz="4" w:space="0" w:color="000000"/>
              <w:bottom w:val="single" w:sz="4" w:space="0" w:color="000000"/>
              <w:right w:val="nil"/>
            </w:tcBorders>
            <w:shd w:val="clear" w:color="auto" w:fill="C5BE97"/>
            <w:vAlign w:val="bottom"/>
          </w:tcPr>
          <w:p w:rsidR="00DF6A6D" w:rsidRDefault="00A94067">
            <w:pPr>
              <w:rPr>
                <w:b/>
                <w:color w:val="000000"/>
                <w:sz w:val="20"/>
                <w:szCs w:val="20"/>
              </w:rPr>
            </w:pPr>
            <w:r>
              <w:rPr>
                <w:b/>
                <w:color w:val="000000"/>
                <w:sz w:val="20"/>
                <w:szCs w:val="20"/>
              </w:rPr>
              <w:t>Total da remuneração (valores mensais por empregado)</w:t>
            </w:r>
          </w:p>
        </w:tc>
        <w:tc>
          <w:tcPr>
            <w:tcW w:w="0" w:type="auto"/>
            <w:gridSpan w:val="3"/>
            <w:tcBorders>
              <w:top w:val="nil"/>
              <w:left w:val="nil"/>
              <w:bottom w:val="single" w:sz="4" w:space="0" w:color="000000"/>
              <w:right w:val="nil"/>
            </w:tcBorders>
            <w:shd w:val="clear" w:color="auto" w:fill="C5BE97"/>
            <w:vAlign w:val="bottom"/>
          </w:tcPr>
          <w:p w:rsidR="00DF6A6D" w:rsidRDefault="00A94067">
            <w:pPr>
              <w:rPr>
                <w:b/>
                <w:color w:val="000000"/>
                <w:sz w:val="20"/>
                <w:szCs w:val="20"/>
              </w:rPr>
            </w:pPr>
            <w:r>
              <w:rPr>
                <w:b/>
                <w:color w:val="000000"/>
                <w:sz w:val="20"/>
                <w:szCs w:val="20"/>
              </w:rPr>
              <w:t> </w:t>
            </w:r>
          </w:p>
        </w:tc>
        <w:tc>
          <w:tcPr>
            <w:tcW w:w="0" w:type="auto"/>
            <w:gridSpan w:val="2"/>
            <w:tcBorders>
              <w:top w:val="nil"/>
              <w:left w:val="single" w:sz="4" w:space="0" w:color="000000"/>
              <w:bottom w:val="single" w:sz="4" w:space="0" w:color="000000"/>
              <w:right w:val="single" w:sz="4" w:space="0" w:color="000000"/>
            </w:tcBorders>
            <w:shd w:val="clear" w:color="auto" w:fill="C5BE97"/>
            <w:vAlign w:val="bottom"/>
          </w:tcPr>
          <w:p w:rsidR="00DF6A6D" w:rsidRDefault="00A94067">
            <w:pPr>
              <w:rPr>
                <w:b/>
                <w:color w:val="000000"/>
                <w:sz w:val="20"/>
                <w:szCs w:val="20"/>
              </w:rPr>
            </w:pPr>
            <w:r>
              <w:rPr>
                <w:b/>
                <w:color w:val="000000"/>
                <w:sz w:val="20"/>
                <w:szCs w:val="20"/>
              </w:rPr>
              <w:t> </w:t>
            </w:r>
          </w:p>
        </w:tc>
      </w:tr>
      <w:tr w:rsidR="00DF6A6D">
        <w:trPr>
          <w:trHeight w:val="300"/>
        </w:trPr>
        <w:tc>
          <w:tcPr>
            <w:tcW w:w="0" w:type="auto"/>
            <w:tcBorders>
              <w:top w:val="nil"/>
              <w:left w:val="nil"/>
              <w:bottom w:val="nil"/>
              <w:right w:val="nil"/>
            </w:tcBorders>
            <w:shd w:val="clear" w:color="auto" w:fill="auto"/>
            <w:vAlign w:val="bottom"/>
          </w:tcPr>
          <w:p w:rsidR="00DF6A6D" w:rsidRDefault="00DF6A6D">
            <w:pPr>
              <w:rPr>
                <w:b/>
                <w:color w:val="000000"/>
                <w:sz w:val="20"/>
                <w:szCs w:val="20"/>
              </w:rPr>
            </w:pPr>
          </w:p>
        </w:tc>
        <w:tc>
          <w:tcPr>
            <w:tcW w:w="0" w:type="auto"/>
            <w:gridSpan w:val="2"/>
            <w:tcBorders>
              <w:top w:val="nil"/>
              <w:left w:val="nil"/>
              <w:bottom w:val="nil"/>
              <w:right w:val="nil"/>
            </w:tcBorders>
            <w:shd w:val="clear" w:color="auto" w:fill="auto"/>
            <w:vAlign w:val="bottom"/>
          </w:tcPr>
          <w:p w:rsidR="00DF6A6D" w:rsidRDefault="00DF6A6D">
            <w:pPr>
              <w:rPr>
                <w:b/>
                <w:color w:val="000000"/>
                <w:sz w:val="20"/>
                <w:szCs w:val="20"/>
              </w:rPr>
            </w:pPr>
          </w:p>
        </w:tc>
        <w:tc>
          <w:tcPr>
            <w:tcW w:w="0" w:type="auto"/>
            <w:gridSpan w:val="3"/>
            <w:tcBorders>
              <w:top w:val="nil"/>
              <w:left w:val="nil"/>
              <w:bottom w:val="nil"/>
              <w:right w:val="nil"/>
            </w:tcBorders>
            <w:shd w:val="clear" w:color="auto" w:fill="auto"/>
            <w:vAlign w:val="bottom"/>
          </w:tcPr>
          <w:p w:rsidR="00DF6A6D" w:rsidRDefault="00DF6A6D">
            <w:pPr>
              <w:rPr>
                <w:b/>
                <w:color w:val="000000"/>
                <w:sz w:val="20"/>
                <w:szCs w:val="20"/>
              </w:rPr>
            </w:pPr>
          </w:p>
        </w:tc>
        <w:tc>
          <w:tcPr>
            <w:tcW w:w="0" w:type="auto"/>
            <w:gridSpan w:val="2"/>
            <w:tcBorders>
              <w:top w:val="nil"/>
              <w:left w:val="nil"/>
              <w:bottom w:val="nil"/>
              <w:right w:val="nil"/>
            </w:tcBorders>
            <w:shd w:val="clear" w:color="auto" w:fill="auto"/>
            <w:vAlign w:val="bottom"/>
          </w:tcPr>
          <w:p w:rsidR="00DF6A6D" w:rsidRDefault="00DF6A6D">
            <w:pPr>
              <w:rPr>
                <w:b/>
                <w:color w:val="000000"/>
                <w:sz w:val="20"/>
                <w:szCs w:val="20"/>
              </w:rPr>
            </w:pPr>
          </w:p>
        </w:tc>
      </w:tr>
      <w:tr w:rsidR="00DF6A6D">
        <w:trPr>
          <w:trHeight w:val="300"/>
        </w:trPr>
        <w:tc>
          <w:tcPr>
            <w:tcW w:w="0" w:type="auto"/>
            <w:gridSpan w:val="8"/>
            <w:tcBorders>
              <w:top w:val="nil"/>
              <w:left w:val="nil"/>
              <w:bottom w:val="nil"/>
              <w:right w:val="nil"/>
            </w:tcBorders>
            <w:shd w:val="clear" w:color="auto" w:fill="auto"/>
            <w:vAlign w:val="bottom"/>
          </w:tcPr>
          <w:p w:rsidR="00DF6A6D" w:rsidRDefault="00A94067">
            <w:pPr>
              <w:jc w:val="center"/>
              <w:rPr>
                <w:b/>
                <w:color w:val="000000"/>
                <w:sz w:val="20"/>
                <w:szCs w:val="20"/>
              </w:rPr>
            </w:pPr>
            <w:r>
              <w:rPr>
                <w:b/>
                <w:color w:val="000000"/>
                <w:sz w:val="20"/>
                <w:szCs w:val="20"/>
              </w:rPr>
              <w:t>Planilha B - Mão-de-obra</w:t>
            </w:r>
          </w:p>
        </w:tc>
      </w:tr>
      <w:tr w:rsidR="00DF6A6D">
        <w:trPr>
          <w:trHeight w:val="300"/>
        </w:trPr>
        <w:tc>
          <w:tcPr>
            <w:tcW w:w="0" w:type="auto"/>
            <w:gridSpan w:val="8"/>
            <w:tcBorders>
              <w:top w:val="nil"/>
              <w:left w:val="nil"/>
              <w:bottom w:val="nil"/>
              <w:right w:val="nil"/>
            </w:tcBorders>
            <w:shd w:val="clear" w:color="auto" w:fill="auto"/>
            <w:vAlign w:val="bottom"/>
          </w:tcPr>
          <w:p w:rsidR="00DF6A6D" w:rsidRDefault="00A94067">
            <w:pPr>
              <w:jc w:val="center"/>
              <w:rPr>
                <w:b/>
                <w:color w:val="000000"/>
                <w:sz w:val="20"/>
                <w:szCs w:val="20"/>
              </w:rPr>
            </w:pPr>
            <w:r>
              <w:rPr>
                <w:b/>
                <w:color w:val="000000"/>
                <w:sz w:val="20"/>
                <w:szCs w:val="20"/>
              </w:rPr>
              <w:t>Mão-de-obra vinculada à execução contratual</w:t>
            </w:r>
          </w:p>
          <w:p w:rsidR="00DF6A6D" w:rsidRDefault="00A94067">
            <w:pPr>
              <w:jc w:val="center"/>
              <w:rPr>
                <w:b/>
                <w:color w:val="000000"/>
                <w:sz w:val="20"/>
                <w:szCs w:val="20"/>
              </w:rPr>
            </w:pPr>
            <w:r>
              <w:rPr>
                <w:color w:val="000000"/>
                <w:sz w:val="20"/>
                <w:szCs w:val="20"/>
              </w:rPr>
              <w:t>(   ) SERVENTE   (   ) ENCARREGADO</w:t>
            </w:r>
          </w:p>
        </w:tc>
      </w:tr>
      <w:tr w:rsidR="00DF6A6D">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C5BE97"/>
            <w:vAlign w:val="bottom"/>
          </w:tcPr>
          <w:p w:rsidR="00DF6A6D" w:rsidRDefault="00A94067">
            <w:pPr>
              <w:jc w:val="center"/>
              <w:rPr>
                <w:b/>
                <w:color w:val="000000"/>
                <w:sz w:val="20"/>
                <w:szCs w:val="20"/>
              </w:rPr>
            </w:pPr>
            <w:r>
              <w:rPr>
                <w:b/>
                <w:color w:val="000000"/>
                <w:sz w:val="20"/>
                <w:szCs w:val="20"/>
              </w:rPr>
              <w:t>2</w:t>
            </w:r>
          </w:p>
        </w:tc>
        <w:tc>
          <w:tcPr>
            <w:tcW w:w="0" w:type="auto"/>
            <w:gridSpan w:val="3"/>
            <w:tcBorders>
              <w:top w:val="single" w:sz="4" w:space="0" w:color="000000"/>
              <w:left w:val="nil"/>
              <w:bottom w:val="single" w:sz="4" w:space="0" w:color="000000"/>
              <w:right w:val="single" w:sz="4" w:space="0" w:color="000000"/>
            </w:tcBorders>
            <w:shd w:val="clear" w:color="auto" w:fill="C5BE97"/>
            <w:vAlign w:val="bottom"/>
          </w:tcPr>
          <w:p w:rsidR="00DF6A6D" w:rsidRDefault="00A94067">
            <w:pPr>
              <w:rPr>
                <w:b/>
                <w:color w:val="000000"/>
                <w:sz w:val="20"/>
                <w:szCs w:val="20"/>
              </w:rPr>
            </w:pPr>
            <w:r>
              <w:rPr>
                <w:b/>
                <w:color w:val="000000"/>
                <w:sz w:val="20"/>
                <w:szCs w:val="20"/>
              </w:rPr>
              <w:t>Módulo 2 - Benefícios Mensais e Diários</w:t>
            </w:r>
          </w:p>
        </w:tc>
        <w:tc>
          <w:tcPr>
            <w:tcW w:w="0" w:type="auto"/>
            <w:gridSpan w:val="4"/>
            <w:tcBorders>
              <w:top w:val="single" w:sz="4" w:space="0" w:color="000000"/>
              <w:left w:val="nil"/>
              <w:bottom w:val="single" w:sz="4" w:space="0" w:color="000000"/>
              <w:right w:val="single" w:sz="4" w:space="0" w:color="000000"/>
            </w:tcBorders>
            <w:shd w:val="clear" w:color="auto" w:fill="C5BE97"/>
            <w:vAlign w:val="bottom"/>
          </w:tcPr>
          <w:p w:rsidR="00DF6A6D" w:rsidRDefault="00A94067">
            <w:pPr>
              <w:jc w:val="center"/>
              <w:rPr>
                <w:b/>
                <w:color w:val="000000"/>
                <w:sz w:val="20"/>
                <w:szCs w:val="20"/>
              </w:rPr>
            </w:pPr>
            <w:r>
              <w:rPr>
                <w:b/>
                <w:color w:val="000000"/>
                <w:sz w:val="20"/>
                <w:szCs w:val="20"/>
              </w:rPr>
              <w:t>Valor (R$)</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A</w:t>
            </w:r>
          </w:p>
        </w:tc>
        <w:tc>
          <w:tcPr>
            <w:tcW w:w="0" w:type="auto"/>
            <w:gridSpan w:val="3"/>
            <w:tcBorders>
              <w:top w:val="single" w:sz="4" w:space="0" w:color="000000"/>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Transporte</w:t>
            </w:r>
          </w:p>
        </w:tc>
        <w:tc>
          <w:tcPr>
            <w:tcW w:w="0" w:type="auto"/>
            <w:gridSpan w:val="4"/>
            <w:tcBorders>
              <w:top w:val="nil"/>
              <w:left w:val="nil"/>
              <w:bottom w:val="single" w:sz="4" w:space="0" w:color="000000"/>
              <w:right w:val="single" w:sz="4" w:space="0" w:color="000000"/>
            </w:tcBorders>
            <w:shd w:val="clear" w:color="auto" w:fill="D8D8D8"/>
            <w:vAlign w:val="bottom"/>
          </w:tcPr>
          <w:p w:rsidR="00DF6A6D" w:rsidRDefault="00A94067">
            <w:pPr>
              <w:rPr>
                <w:color w:val="FF0000"/>
                <w:sz w:val="20"/>
                <w:szCs w:val="20"/>
              </w:rPr>
            </w:pPr>
            <w:r>
              <w:rPr>
                <w:color w:val="FF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B</w:t>
            </w:r>
          </w:p>
        </w:tc>
        <w:tc>
          <w:tcPr>
            <w:tcW w:w="0" w:type="auto"/>
            <w:gridSpan w:val="3"/>
            <w:tcBorders>
              <w:top w:val="single" w:sz="4" w:space="0" w:color="000000"/>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Auxílio Alimentação (Vales, cesta básica, etc.)</w:t>
            </w:r>
          </w:p>
        </w:tc>
        <w:tc>
          <w:tcPr>
            <w:tcW w:w="0" w:type="auto"/>
            <w:gridSpan w:val="4"/>
            <w:tcBorders>
              <w:top w:val="nil"/>
              <w:left w:val="nil"/>
              <w:bottom w:val="single" w:sz="4" w:space="0" w:color="000000"/>
              <w:right w:val="single" w:sz="4" w:space="0" w:color="000000"/>
            </w:tcBorders>
            <w:shd w:val="clear" w:color="auto" w:fill="D8D8D8"/>
            <w:vAlign w:val="bottom"/>
          </w:tcPr>
          <w:p w:rsidR="00DF6A6D" w:rsidRDefault="00A94067">
            <w:pPr>
              <w:rPr>
                <w:color w:val="FF0000"/>
                <w:sz w:val="20"/>
                <w:szCs w:val="20"/>
              </w:rPr>
            </w:pPr>
            <w:r>
              <w:rPr>
                <w:color w:val="FF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C</w:t>
            </w:r>
          </w:p>
        </w:tc>
        <w:tc>
          <w:tcPr>
            <w:tcW w:w="0" w:type="auto"/>
            <w:gridSpan w:val="3"/>
            <w:tcBorders>
              <w:top w:val="single" w:sz="4" w:space="0" w:color="000000"/>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Assistência médica e familiar</w:t>
            </w:r>
          </w:p>
        </w:tc>
        <w:tc>
          <w:tcPr>
            <w:tcW w:w="0" w:type="auto"/>
            <w:gridSpan w:val="4"/>
            <w:tcBorders>
              <w:top w:val="nil"/>
              <w:left w:val="nil"/>
              <w:bottom w:val="single" w:sz="4" w:space="0" w:color="000000"/>
              <w:right w:val="single" w:sz="4" w:space="0" w:color="000000"/>
            </w:tcBorders>
            <w:shd w:val="clear" w:color="auto" w:fill="D8D8D8"/>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D</w:t>
            </w:r>
          </w:p>
        </w:tc>
        <w:tc>
          <w:tcPr>
            <w:tcW w:w="0" w:type="auto"/>
            <w:gridSpan w:val="2"/>
            <w:tcBorders>
              <w:top w:val="nil"/>
              <w:left w:val="nil"/>
              <w:bottom w:val="single" w:sz="4" w:space="0" w:color="000000"/>
              <w:right w:val="nil"/>
            </w:tcBorders>
            <w:shd w:val="clear" w:color="auto" w:fill="auto"/>
            <w:vAlign w:val="bottom"/>
          </w:tcPr>
          <w:p w:rsidR="00DF6A6D" w:rsidRDefault="00A94067">
            <w:pPr>
              <w:rPr>
                <w:color w:val="000000"/>
                <w:sz w:val="20"/>
                <w:szCs w:val="20"/>
              </w:rPr>
            </w:pPr>
            <w:r>
              <w:rPr>
                <w:color w:val="000000"/>
                <w:sz w:val="20"/>
                <w:szCs w:val="20"/>
              </w:rPr>
              <w:t>Auxílio creche</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c>
          <w:tcPr>
            <w:tcW w:w="0" w:type="auto"/>
            <w:gridSpan w:val="3"/>
            <w:tcBorders>
              <w:top w:val="nil"/>
              <w:left w:val="nil"/>
              <w:bottom w:val="single" w:sz="4" w:space="0" w:color="000000"/>
              <w:right w:val="single" w:sz="4" w:space="0" w:color="000000"/>
            </w:tcBorders>
            <w:shd w:val="clear" w:color="auto" w:fill="D8D8D8"/>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E</w:t>
            </w:r>
          </w:p>
        </w:tc>
        <w:tc>
          <w:tcPr>
            <w:tcW w:w="0" w:type="auto"/>
            <w:gridSpan w:val="3"/>
            <w:tcBorders>
              <w:top w:val="single" w:sz="4" w:space="0" w:color="000000"/>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Seguro de vida, invalidez e funeral</w:t>
            </w:r>
          </w:p>
        </w:tc>
        <w:tc>
          <w:tcPr>
            <w:tcW w:w="0" w:type="auto"/>
            <w:gridSpan w:val="4"/>
            <w:tcBorders>
              <w:top w:val="nil"/>
              <w:left w:val="nil"/>
              <w:bottom w:val="single" w:sz="4" w:space="0" w:color="000000"/>
              <w:right w:val="single" w:sz="4" w:space="0" w:color="000000"/>
            </w:tcBorders>
            <w:shd w:val="clear" w:color="auto" w:fill="D8D8D8"/>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E</w:t>
            </w:r>
          </w:p>
        </w:tc>
        <w:tc>
          <w:tcPr>
            <w:tcW w:w="0" w:type="auto"/>
            <w:gridSpan w:val="3"/>
            <w:tcBorders>
              <w:top w:val="single" w:sz="4" w:space="0" w:color="000000"/>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Seguro de vida, invalidez e funeral (vida - morte)</w:t>
            </w:r>
          </w:p>
        </w:tc>
        <w:tc>
          <w:tcPr>
            <w:tcW w:w="0" w:type="auto"/>
            <w:gridSpan w:val="4"/>
            <w:tcBorders>
              <w:top w:val="nil"/>
              <w:left w:val="nil"/>
              <w:bottom w:val="single" w:sz="4" w:space="0" w:color="000000"/>
              <w:right w:val="single" w:sz="4" w:space="0" w:color="000000"/>
            </w:tcBorders>
            <w:shd w:val="clear" w:color="auto" w:fill="D8D8D8"/>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E</w:t>
            </w:r>
          </w:p>
        </w:tc>
        <w:tc>
          <w:tcPr>
            <w:tcW w:w="0" w:type="auto"/>
            <w:gridSpan w:val="3"/>
            <w:tcBorders>
              <w:top w:val="single" w:sz="4" w:space="0" w:color="000000"/>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Seguro de vida, invalidez e funeral (vida - invalidez)</w:t>
            </w:r>
          </w:p>
        </w:tc>
        <w:tc>
          <w:tcPr>
            <w:tcW w:w="0" w:type="auto"/>
            <w:gridSpan w:val="4"/>
            <w:tcBorders>
              <w:top w:val="nil"/>
              <w:left w:val="nil"/>
              <w:bottom w:val="single" w:sz="4" w:space="0" w:color="000000"/>
              <w:right w:val="single" w:sz="4" w:space="0" w:color="000000"/>
            </w:tcBorders>
            <w:shd w:val="clear" w:color="auto" w:fill="D8D8D8"/>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F</w:t>
            </w:r>
          </w:p>
        </w:tc>
        <w:tc>
          <w:tcPr>
            <w:tcW w:w="0" w:type="auto"/>
            <w:gridSpan w:val="3"/>
            <w:tcBorders>
              <w:top w:val="single" w:sz="4" w:space="0" w:color="000000"/>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Outros (especificar)</w:t>
            </w:r>
          </w:p>
        </w:tc>
        <w:tc>
          <w:tcPr>
            <w:tcW w:w="0" w:type="auto"/>
            <w:gridSpan w:val="4"/>
            <w:tcBorders>
              <w:top w:val="nil"/>
              <w:left w:val="nil"/>
              <w:bottom w:val="single" w:sz="4" w:space="0" w:color="000000"/>
              <w:right w:val="single" w:sz="4" w:space="0" w:color="000000"/>
            </w:tcBorders>
            <w:shd w:val="clear" w:color="auto" w:fill="D8D8D8"/>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gridSpan w:val="2"/>
            <w:tcBorders>
              <w:top w:val="single" w:sz="4" w:space="0" w:color="000000"/>
              <w:left w:val="single" w:sz="4" w:space="0" w:color="000000"/>
              <w:bottom w:val="single" w:sz="4" w:space="0" w:color="000000"/>
              <w:right w:val="nil"/>
            </w:tcBorders>
            <w:shd w:val="clear" w:color="auto" w:fill="C5BE97"/>
            <w:vAlign w:val="bottom"/>
          </w:tcPr>
          <w:p w:rsidR="00DF6A6D" w:rsidRDefault="00A94067">
            <w:pPr>
              <w:rPr>
                <w:b/>
                <w:color w:val="000000"/>
                <w:sz w:val="20"/>
                <w:szCs w:val="20"/>
              </w:rPr>
            </w:pPr>
            <w:r>
              <w:rPr>
                <w:b/>
                <w:color w:val="000000"/>
                <w:sz w:val="20"/>
                <w:szCs w:val="20"/>
              </w:rPr>
              <w:t>Total de benefícios mensais e diários (valores mensais por empregado)</w:t>
            </w:r>
          </w:p>
        </w:tc>
        <w:tc>
          <w:tcPr>
            <w:tcW w:w="0" w:type="auto"/>
            <w:gridSpan w:val="3"/>
            <w:tcBorders>
              <w:top w:val="nil"/>
              <w:left w:val="nil"/>
              <w:bottom w:val="single" w:sz="4" w:space="0" w:color="000000"/>
              <w:right w:val="nil"/>
            </w:tcBorders>
            <w:shd w:val="clear" w:color="auto" w:fill="C5BE97"/>
            <w:vAlign w:val="bottom"/>
          </w:tcPr>
          <w:p w:rsidR="00DF6A6D" w:rsidRDefault="00A94067">
            <w:pPr>
              <w:rPr>
                <w:b/>
                <w:color w:val="000000"/>
                <w:sz w:val="20"/>
                <w:szCs w:val="20"/>
              </w:rPr>
            </w:pPr>
            <w:r>
              <w:rPr>
                <w:b/>
                <w:color w:val="000000"/>
                <w:sz w:val="20"/>
                <w:szCs w:val="20"/>
              </w:rPr>
              <w:t> </w:t>
            </w:r>
          </w:p>
        </w:tc>
        <w:tc>
          <w:tcPr>
            <w:tcW w:w="0" w:type="auto"/>
            <w:gridSpan w:val="3"/>
            <w:tcBorders>
              <w:top w:val="nil"/>
              <w:left w:val="single" w:sz="4" w:space="0" w:color="000000"/>
              <w:bottom w:val="single" w:sz="4" w:space="0" w:color="000000"/>
              <w:right w:val="single" w:sz="4" w:space="0" w:color="000000"/>
            </w:tcBorders>
            <w:shd w:val="clear" w:color="auto" w:fill="C5BE97"/>
            <w:vAlign w:val="bottom"/>
          </w:tcPr>
          <w:p w:rsidR="00DF6A6D" w:rsidRDefault="00A94067">
            <w:pPr>
              <w:rPr>
                <w:b/>
                <w:color w:val="000000"/>
                <w:sz w:val="20"/>
                <w:szCs w:val="20"/>
              </w:rPr>
            </w:pPr>
            <w:r>
              <w:rPr>
                <w:b/>
                <w:color w:val="000000"/>
                <w:sz w:val="20"/>
                <w:szCs w:val="20"/>
              </w:rPr>
              <w:t> </w:t>
            </w:r>
          </w:p>
        </w:tc>
      </w:tr>
      <w:tr w:rsidR="00DF6A6D">
        <w:trPr>
          <w:trHeight w:val="300"/>
        </w:trPr>
        <w:tc>
          <w:tcPr>
            <w:tcW w:w="0" w:type="auto"/>
            <w:tcBorders>
              <w:top w:val="nil"/>
              <w:left w:val="nil"/>
              <w:bottom w:val="nil"/>
              <w:right w:val="nil"/>
            </w:tcBorders>
            <w:shd w:val="clear" w:color="auto" w:fill="auto"/>
            <w:vAlign w:val="bottom"/>
          </w:tcPr>
          <w:p w:rsidR="00DF6A6D" w:rsidRDefault="00DF6A6D">
            <w:pPr>
              <w:rPr>
                <w:color w:val="000000"/>
                <w:sz w:val="20"/>
                <w:szCs w:val="20"/>
              </w:rPr>
            </w:pPr>
          </w:p>
        </w:tc>
        <w:tc>
          <w:tcPr>
            <w:tcW w:w="0" w:type="auto"/>
            <w:tcBorders>
              <w:top w:val="nil"/>
              <w:left w:val="nil"/>
              <w:bottom w:val="nil"/>
              <w:right w:val="nil"/>
            </w:tcBorders>
            <w:shd w:val="clear" w:color="auto" w:fill="auto"/>
            <w:vAlign w:val="bottom"/>
          </w:tcPr>
          <w:p w:rsidR="00DF6A6D" w:rsidRDefault="00DF6A6D">
            <w:pPr>
              <w:rPr>
                <w:color w:val="000000"/>
                <w:sz w:val="20"/>
                <w:szCs w:val="20"/>
              </w:rPr>
            </w:pPr>
          </w:p>
        </w:tc>
        <w:tc>
          <w:tcPr>
            <w:tcW w:w="0" w:type="auto"/>
            <w:gridSpan w:val="3"/>
            <w:tcBorders>
              <w:top w:val="nil"/>
              <w:left w:val="nil"/>
              <w:bottom w:val="nil"/>
              <w:right w:val="nil"/>
            </w:tcBorders>
            <w:shd w:val="clear" w:color="auto" w:fill="auto"/>
            <w:vAlign w:val="bottom"/>
          </w:tcPr>
          <w:p w:rsidR="00DF6A6D" w:rsidRDefault="00DF6A6D">
            <w:pPr>
              <w:rPr>
                <w:color w:val="000000"/>
                <w:sz w:val="20"/>
                <w:szCs w:val="20"/>
              </w:rPr>
            </w:pPr>
          </w:p>
        </w:tc>
        <w:tc>
          <w:tcPr>
            <w:tcW w:w="0" w:type="auto"/>
            <w:gridSpan w:val="3"/>
            <w:tcBorders>
              <w:top w:val="nil"/>
              <w:left w:val="nil"/>
              <w:bottom w:val="nil"/>
              <w:right w:val="nil"/>
            </w:tcBorders>
            <w:shd w:val="clear" w:color="auto" w:fill="auto"/>
            <w:vAlign w:val="bottom"/>
          </w:tcPr>
          <w:p w:rsidR="00DF6A6D" w:rsidRDefault="00DF6A6D">
            <w:pPr>
              <w:rPr>
                <w:color w:val="000000"/>
                <w:sz w:val="20"/>
                <w:szCs w:val="20"/>
              </w:rPr>
            </w:pPr>
          </w:p>
        </w:tc>
      </w:tr>
      <w:tr w:rsidR="00DF6A6D">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C5BE97"/>
            <w:vAlign w:val="bottom"/>
          </w:tcPr>
          <w:p w:rsidR="00DF6A6D" w:rsidRDefault="00A94067">
            <w:pPr>
              <w:jc w:val="center"/>
              <w:rPr>
                <w:b/>
                <w:color w:val="000000"/>
                <w:sz w:val="20"/>
                <w:szCs w:val="20"/>
              </w:rPr>
            </w:pPr>
            <w:r>
              <w:rPr>
                <w:b/>
                <w:color w:val="000000"/>
                <w:sz w:val="20"/>
                <w:szCs w:val="20"/>
              </w:rPr>
              <w:t>3</w:t>
            </w:r>
          </w:p>
        </w:tc>
        <w:tc>
          <w:tcPr>
            <w:tcW w:w="0" w:type="auto"/>
            <w:tcBorders>
              <w:top w:val="single" w:sz="4" w:space="0" w:color="000000"/>
              <w:left w:val="nil"/>
              <w:bottom w:val="single" w:sz="4" w:space="0" w:color="000000"/>
              <w:right w:val="nil"/>
            </w:tcBorders>
            <w:shd w:val="clear" w:color="auto" w:fill="C5BE97"/>
            <w:vAlign w:val="bottom"/>
          </w:tcPr>
          <w:p w:rsidR="00DF6A6D" w:rsidRDefault="00A94067">
            <w:pPr>
              <w:rPr>
                <w:b/>
                <w:color w:val="000000"/>
                <w:sz w:val="20"/>
                <w:szCs w:val="20"/>
              </w:rPr>
            </w:pPr>
            <w:r>
              <w:rPr>
                <w:b/>
                <w:color w:val="000000"/>
                <w:sz w:val="20"/>
                <w:szCs w:val="20"/>
              </w:rPr>
              <w:t>Módulo 3 - Insumos Diversos</w:t>
            </w:r>
          </w:p>
        </w:tc>
        <w:tc>
          <w:tcPr>
            <w:tcW w:w="0" w:type="auto"/>
            <w:gridSpan w:val="3"/>
            <w:tcBorders>
              <w:top w:val="single" w:sz="4" w:space="0" w:color="000000"/>
              <w:left w:val="nil"/>
              <w:bottom w:val="single" w:sz="4" w:space="0" w:color="000000"/>
              <w:right w:val="single" w:sz="4" w:space="0" w:color="000000"/>
            </w:tcBorders>
            <w:shd w:val="clear" w:color="auto" w:fill="C5BE97"/>
            <w:vAlign w:val="bottom"/>
          </w:tcPr>
          <w:p w:rsidR="00DF6A6D" w:rsidRDefault="00A94067">
            <w:pPr>
              <w:rPr>
                <w:b/>
                <w:color w:val="000000"/>
                <w:sz w:val="20"/>
                <w:szCs w:val="20"/>
              </w:rPr>
            </w:pPr>
            <w:r>
              <w:rPr>
                <w:b/>
                <w:color w:val="000000"/>
                <w:sz w:val="20"/>
                <w:szCs w:val="20"/>
              </w:rPr>
              <w:t> </w:t>
            </w:r>
          </w:p>
        </w:tc>
        <w:tc>
          <w:tcPr>
            <w:tcW w:w="0" w:type="auto"/>
            <w:gridSpan w:val="3"/>
            <w:tcBorders>
              <w:top w:val="single" w:sz="4" w:space="0" w:color="000000"/>
              <w:left w:val="nil"/>
              <w:bottom w:val="single" w:sz="4" w:space="0" w:color="000000"/>
              <w:right w:val="single" w:sz="4" w:space="0" w:color="000000"/>
            </w:tcBorders>
            <w:shd w:val="clear" w:color="auto" w:fill="C5BE97"/>
            <w:vAlign w:val="bottom"/>
          </w:tcPr>
          <w:p w:rsidR="00DF6A6D" w:rsidRDefault="00A94067">
            <w:pPr>
              <w:jc w:val="center"/>
              <w:rPr>
                <w:b/>
                <w:color w:val="000000"/>
                <w:sz w:val="20"/>
                <w:szCs w:val="20"/>
              </w:rPr>
            </w:pPr>
            <w:r>
              <w:rPr>
                <w:b/>
                <w:color w:val="000000"/>
                <w:sz w:val="20"/>
                <w:szCs w:val="20"/>
              </w:rPr>
              <w:t>Valor (R$)</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A</w:t>
            </w:r>
          </w:p>
        </w:tc>
        <w:tc>
          <w:tcPr>
            <w:tcW w:w="0" w:type="auto"/>
            <w:tcBorders>
              <w:top w:val="nil"/>
              <w:left w:val="nil"/>
              <w:bottom w:val="single" w:sz="4" w:space="0" w:color="000000"/>
              <w:right w:val="nil"/>
            </w:tcBorders>
            <w:shd w:val="clear" w:color="auto" w:fill="auto"/>
            <w:vAlign w:val="bottom"/>
          </w:tcPr>
          <w:p w:rsidR="00DF6A6D" w:rsidRDefault="00A94067">
            <w:pPr>
              <w:rPr>
                <w:color w:val="000000"/>
                <w:sz w:val="20"/>
                <w:szCs w:val="20"/>
              </w:rPr>
            </w:pPr>
            <w:r>
              <w:rPr>
                <w:color w:val="000000"/>
                <w:sz w:val="20"/>
                <w:szCs w:val="20"/>
              </w:rPr>
              <w:t>Uniformes</w:t>
            </w:r>
          </w:p>
        </w:tc>
        <w:tc>
          <w:tcPr>
            <w:tcW w:w="0" w:type="auto"/>
            <w:gridSpan w:val="3"/>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c>
          <w:tcPr>
            <w:tcW w:w="0" w:type="auto"/>
            <w:gridSpan w:val="3"/>
            <w:tcBorders>
              <w:top w:val="nil"/>
              <w:left w:val="nil"/>
              <w:bottom w:val="single" w:sz="4" w:space="0" w:color="000000"/>
              <w:right w:val="single" w:sz="4" w:space="0" w:color="000000"/>
            </w:tcBorders>
            <w:shd w:val="clear" w:color="auto" w:fill="D8D8D8"/>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B</w:t>
            </w:r>
          </w:p>
        </w:tc>
        <w:tc>
          <w:tcPr>
            <w:tcW w:w="0" w:type="auto"/>
            <w:tcBorders>
              <w:top w:val="nil"/>
              <w:left w:val="nil"/>
              <w:bottom w:val="single" w:sz="4" w:space="0" w:color="000000"/>
              <w:right w:val="nil"/>
            </w:tcBorders>
            <w:shd w:val="clear" w:color="auto" w:fill="auto"/>
            <w:vAlign w:val="bottom"/>
          </w:tcPr>
          <w:p w:rsidR="00DF6A6D" w:rsidRDefault="00A94067">
            <w:pPr>
              <w:rPr>
                <w:color w:val="000000"/>
                <w:sz w:val="20"/>
                <w:szCs w:val="20"/>
              </w:rPr>
            </w:pPr>
            <w:r>
              <w:rPr>
                <w:color w:val="000000"/>
                <w:sz w:val="20"/>
                <w:szCs w:val="20"/>
              </w:rPr>
              <w:t>Materiais</w:t>
            </w:r>
          </w:p>
        </w:tc>
        <w:tc>
          <w:tcPr>
            <w:tcW w:w="0" w:type="auto"/>
            <w:gridSpan w:val="3"/>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c>
          <w:tcPr>
            <w:tcW w:w="0" w:type="auto"/>
            <w:gridSpan w:val="3"/>
            <w:tcBorders>
              <w:top w:val="nil"/>
              <w:left w:val="nil"/>
              <w:bottom w:val="single" w:sz="4" w:space="0" w:color="000000"/>
              <w:right w:val="single" w:sz="4" w:space="0" w:color="000000"/>
            </w:tcBorders>
            <w:shd w:val="clear" w:color="auto" w:fill="D8D8D8"/>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C</w:t>
            </w:r>
          </w:p>
        </w:tc>
        <w:tc>
          <w:tcPr>
            <w:tcW w:w="0" w:type="auto"/>
            <w:tcBorders>
              <w:top w:val="nil"/>
              <w:left w:val="nil"/>
              <w:bottom w:val="single" w:sz="4" w:space="0" w:color="000000"/>
              <w:right w:val="nil"/>
            </w:tcBorders>
            <w:shd w:val="clear" w:color="auto" w:fill="auto"/>
            <w:vAlign w:val="bottom"/>
          </w:tcPr>
          <w:p w:rsidR="00DF6A6D" w:rsidRDefault="00A94067">
            <w:pPr>
              <w:rPr>
                <w:color w:val="000000"/>
                <w:sz w:val="20"/>
                <w:szCs w:val="20"/>
              </w:rPr>
            </w:pPr>
            <w:r>
              <w:rPr>
                <w:color w:val="000000"/>
                <w:sz w:val="20"/>
                <w:szCs w:val="20"/>
              </w:rPr>
              <w:t>Equipamentos</w:t>
            </w:r>
          </w:p>
        </w:tc>
        <w:tc>
          <w:tcPr>
            <w:tcW w:w="0" w:type="auto"/>
            <w:gridSpan w:val="3"/>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c>
          <w:tcPr>
            <w:tcW w:w="0" w:type="auto"/>
            <w:gridSpan w:val="3"/>
            <w:tcBorders>
              <w:top w:val="nil"/>
              <w:left w:val="nil"/>
              <w:bottom w:val="single" w:sz="4" w:space="0" w:color="000000"/>
              <w:right w:val="single" w:sz="4" w:space="0" w:color="000000"/>
            </w:tcBorders>
            <w:shd w:val="clear" w:color="auto" w:fill="D8D8D8"/>
            <w:vAlign w:val="bottom"/>
          </w:tcPr>
          <w:p w:rsidR="00DF6A6D" w:rsidRDefault="00A94067">
            <w:pPr>
              <w:rPr>
                <w:color w:val="FF0000"/>
                <w:sz w:val="20"/>
                <w:szCs w:val="20"/>
              </w:rPr>
            </w:pPr>
            <w:r>
              <w:rPr>
                <w:color w:val="FF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D</w:t>
            </w:r>
          </w:p>
        </w:tc>
        <w:tc>
          <w:tcPr>
            <w:tcW w:w="0" w:type="auto"/>
            <w:tcBorders>
              <w:top w:val="nil"/>
              <w:left w:val="nil"/>
              <w:bottom w:val="single" w:sz="4" w:space="0" w:color="000000"/>
              <w:right w:val="nil"/>
            </w:tcBorders>
            <w:shd w:val="clear" w:color="auto" w:fill="auto"/>
            <w:vAlign w:val="bottom"/>
          </w:tcPr>
          <w:p w:rsidR="00DF6A6D" w:rsidRDefault="00A94067">
            <w:pPr>
              <w:rPr>
                <w:color w:val="000000"/>
                <w:sz w:val="20"/>
                <w:szCs w:val="20"/>
              </w:rPr>
            </w:pPr>
            <w:r>
              <w:rPr>
                <w:color w:val="000000"/>
                <w:sz w:val="20"/>
                <w:szCs w:val="20"/>
              </w:rPr>
              <w:t>Outros (especificar)</w:t>
            </w:r>
          </w:p>
        </w:tc>
        <w:tc>
          <w:tcPr>
            <w:tcW w:w="0" w:type="auto"/>
            <w:gridSpan w:val="3"/>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c>
          <w:tcPr>
            <w:tcW w:w="0" w:type="auto"/>
            <w:gridSpan w:val="3"/>
            <w:tcBorders>
              <w:top w:val="nil"/>
              <w:left w:val="nil"/>
              <w:bottom w:val="single" w:sz="4" w:space="0" w:color="000000"/>
              <w:right w:val="single" w:sz="4" w:space="0" w:color="000000"/>
            </w:tcBorders>
            <w:shd w:val="clear" w:color="auto" w:fill="D8D8D8"/>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gridSpan w:val="2"/>
            <w:tcBorders>
              <w:top w:val="single" w:sz="4" w:space="0" w:color="000000"/>
              <w:left w:val="single" w:sz="4" w:space="0" w:color="000000"/>
              <w:bottom w:val="single" w:sz="4" w:space="0" w:color="000000"/>
              <w:right w:val="nil"/>
            </w:tcBorders>
            <w:shd w:val="clear" w:color="auto" w:fill="C5BE97"/>
            <w:vAlign w:val="bottom"/>
          </w:tcPr>
          <w:p w:rsidR="00DF6A6D" w:rsidRDefault="00A94067">
            <w:pPr>
              <w:rPr>
                <w:b/>
                <w:color w:val="000000"/>
                <w:sz w:val="20"/>
                <w:szCs w:val="20"/>
              </w:rPr>
            </w:pPr>
            <w:r>
              <w:rPr>
                <w:b/>
                <w:color w:val="000000"/>
                <w:sz w:val="20"/>
                <w:szCs w:val="20"/>
              </w:rPr>
              <w:t>Total de insumos diversos (valores mensais por empregado)</w:t>
            </w:r>
          </w:p>
        </w:tc>
        <w:tc>
          <w:tcPr>
            <w:tcW w:w="0" w:type="auto"/>
            <w:gridSpan w:val="3"/>
            <w:tcBorders>
              <w:top w:val="nil"/>
              <w:left w:val="nil"/>
              <w:bottom w:val="single" w:sz="4" w:space="0" w:color="000000"/>
              <w:right w:val="single" w:sz="4" w:space="0" w:color="000000"/>
            </w:tcBorders>
            <w:shd w:val="clear" w:color="auto" w:fill="C5BE97"/>
            <w:vAlign w:val="bottom"/>
          </w:tcPr>
          <w:p w:rsidR="00DF6A6D" w:rsidRDefault="00A94067">
            <w:pPr>
              <w:rPr>
                <w:b/>
                <w:color w:val="000000"/>
                <w:sz w:val="20"/>
                <w:szCs w:val="20"/>
              </w:rPr>
            </w:pPr>
            <w:r>
              <w:rPr>
                <w:b/>
                <w:color w:val="000000"/>
                <w:sz w:val="20"/>
                <w:szCs w:val="20"/>
              </w:rPr>
              <w:t> </w:t>
            </w:r>
          </w:p>
        </w:tc>
        <w:tc>
          <w:tcPr>
            <w:tcW w:w="0" w:type="auto"/>
            <w:gridSpan w:val="3"/>
            <w:tcBorders>
              <w:top w:val="nil"/>
              <w:left w:val="nil"/>
              <w:bottom w:val="single" w:sz="4" w:space="0" w:color="000000"/>
              <w:right w:val="single" w:sz="4" w:space="0" w:color="000000"/>
            </w:tcBorders>
            <w:shd w:val="clear" w:color="auto" w:fill="C5BE97"/>
            <w:vAlign w:val="bottom"/>
          </w:tcPr>
          <w:p w:rsidR="00DF6A6D" w:rsidRDefault="00A94067">
            <w:pPr>
              <w:rPr>
                <w:b/>
                <w:color w:val="000000"/>
                <w:sz w:val="20"/>
                <w:szCs w:val="20"/>
              </w:rPr>
            </w:pPr>
            <w:r>
              <w:rPr>
                <w:b/>
                <w:color w:val="000000"/>
                <w:sz w:val="20"/>
                <w:szCs w:val="20"/>
              </w:rPr>
              <w:t> </w:t>
            </w:r>
          </w:p>
        </w:tc>
      </w:tr>
      <w:tr w:rsidR="00DF6A6D">
        <w:trPr>
          <w:trHeight w:val="300"/>
        </w:trPr>
        <w:tc>
          <w:tcPr>
            <w:tcW w:w="0" w:type="auto"/>
            <w:tcBorders>
              <w:top w:val="nil"/>
              <w:left w:val="nil"/>
              <w:bottom w:val="nil"/>
              <w:right w:val="nil"/>
            </w:tcBorders>
            <w:shd w:val="clear" w:color="auto" w:fill="auto"/>
            <w:vAlign w:val="bottom"/>
          </w:tcPr>
          <w:p w:rsidR="00DF6A6D" w:rsidRDefault="00DF6A6D">
            <w:pPr>
              <w:rPr>
                <w:color w:val="000000"/>
                <w:sz w:val="20"/>
                <w:szCs w:val="20"/>
              </w:rPr>
            </w:pPr>
          </w:p>
        </w:tc>
        <w:tc>
          <w:tcPr>
            <w:tcW w:w="0" w:type="auto"/>
            <w:tcBorders>
              <w:top w:val="nil"/>
              <w:left w:val="nil"/>
              <w:bottom w:val="nil"/>
              <w:right w:val="nil"/>
            </w:tcBorders>
            <w:shd w:val="clear" w:color="auto" w:fill="auto"/>
            <w:vAlign w:val="bottom"/>
          </w:tcPr>
          <w:p w:rsidR="00DF6A6D" w:rsidRDefault="00DF6A6D">
            <w:pPr>
              <w:rPr>
                <w:color w:val="000000"/>
                <w:sz w:val="20"/>
                <w:szCs w:val="20"/>
              </w:rPr>
            </w:pPr>
          </w:p>
        </w:tc>
        <w:tc>
          <w:tcPr>
            <w:tcW w:w="0" w:type="auto"/>
            <w:gridSpan w:val="3"/>
            <w:tcBorders>
              <w:top w:val="nil"/>
              <w:left w:val="nil"/>
              <w:bottom w:val="nil"/>
              <w:right w:val="nil"/>
            </w:tcBorders>
            <w:shd w:val="clear" w:color="auto" w:fill="auto"/>
            <w:vAlign w:val="bottom"/>
          </w:tcPr>
          <w:p w:rsidR="00DF6A6D" w:rsidRDefault="00DF6A6D">
            <w:pPr>
              <w:rPr>
                <w:color w:val="000000"/>
                <w:sz w:val="20"/>
                <w:szCs w:val="20"/>
              </w:rPr>
            </w:pPr>
          </w:p>
        </w:tc>
        <w:tc>
          <w:tcPr>
            <w:tcW w:w="0" w:type="auto"/>
            <w:gridSpan w:val="3"/>
            <w:tcBorders>
              <w:top w:val="nil"/>
              <w:left w:val="nil"/>
              <w:bottom w:val="nil"/>
              <w:right w:val="nil"/>
            </w:tcBorders>
            <w:shd w:val="clear" w:color="auto" w:fill="auto"/>
            <w:vAlign w:val="bottom"/>
          </w:tcPr>
          <w:p w:rsidR="00DF6A6D" w:rsidRDefault="00DF6A6D">
            <w:pPr>
              <w:rPr>
                <w:color w:val="000000"/>
                <w:sz w:val="20"/>
                <w:szCs w:val="20"/>
              </w:rPr>
            </w:pPr>
          </w:p>
        </w:tc>
      </w:tr>
      <w:tr w:rsidR="00DF6A6D">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C5BE97"/>
            <w:vAlign w:val="bottom"/>
          </w:tcPr>
          <w:p w:rsidR="00DF6A6D" w:rsidRDefault="00A94067">
            <w:pPr>
              <w:rPr>
                <w:b/>
                <w:color w:val="000000"/>
                <w:sz w:val="20"/>
                <w:szCs w:val="20"/>
              </w:rPr>
            </w:pPr>
            <w:r>
              <w:rPr>
                <w:b/>
                <w:color w:val="000000"/>
                <w:sz w:val="20"/>
                <w:szCs w:val="20"/>
              </w:rPr>
              <w:t>4.1</w:t>
            </w:r>
          </w:p>
        </w:tc>
        <w:tc>
          <w:tcPr>
            <w:tcW w:w="0" w:type="auto"/>
            <w:tcBorders>
              <w:top w:val="single" w:sz="4" w:space="0" w:color="000000"/>
              <w:left w:val="nil"/>
              <w:bottom w:val="single" w:sz="4" w:space="0" w:color="000000"/>
              <w:right w:val="single" w:sz="4" w:space="0" w:color="000000"/>
            </w:tcBorders>
            <w:shd w:val="clear" w:color="auto" w:fill="C5BE97"/>
            <w:vAlign w:val="bottom"/>
          </w:tcPr>
          <w:p w:rsidR="00DF6A6D" w:rsidRDefault="00A94067">
            <w:pPr>
              <w:rPr>
                <w:b/>
                <w:color w:val="000000"/>
                <w:sz w:val="20"/>
                <w:szCs w:val="20"/>
              </w:rPr>
            </w:pPr>
            <w:r>
              <w:rPr>
                <w:b/>
                <w:color w:val="000000"/>
                <w:sz w:val="20"/>
                <w:szCs w:val="20"/>
              </w:rPr>
              <w:t>Encargos Previdenciários e FGTS</w:t>
            </w:r>
          </w:p>
        </w:tc>
        <w:tc>
          <w:tcPr>
            <w:tcW w:w="0" w:type="auto"/>
            <w:gridSpan w:val="3"/>
            <w:tcBorders>
              <w:top w:val="single" w:sz="4" w:space="0" w:color="000000"/>
              <w:left w:val="nil"/>
              <w:bottom w:val="single" w:sz="4" w:space="0" w:color="000000"/>
              <w:right w:val="single" w:sz="4" w:space="0" w:color="000000"/>
            </w:tcBorders>
            <w:shd w:val="clear" w:color="auto" w:fill="C5BE97"/>
            <w:vAlign w:val="bottom"/>
          </w:tcPr>
          <w:p w:rsidR="00DF6A6D" w:rsidRDefault="00A94067">
            <w:pPr>
              <w:jc w:val="center"/>
              <w:rPr>
                <w:b/>
                <w:color w:val="000000"/>
                <w:sz w:val="20"/>
                <w:szCs w:val="20"/>
              </w:rPr>
            </w:pPr>
            <w:r>
              <w:rPr>
                <w:b/>
                <w:color w:val="000000"/>
                <w:sz w:val="20"/>
                <w:szCs w:val="20"/>
              </w:rPr>
              <w:t>%</w:t>
            </w:r>
          </w:p>
        </w:tc>
        <w:tc>
          <w:tcPr>
            <w:tcW w:w="0" w:type="auto"/>
            <w:gridSpan w:val="3"/>
            <w:tcBorders>
              <w:top w:val="single" w:sz="4" w:space="0" w:color="000000"/>
              <w:left w:val="nil"/>
              <w:bottom w:val="single" w:sz="4" w:space="0" w:color="000000"/>
              <w:right w:val="single" w:sz="4" w:space="0" w:color="000000"/>
            </w:tcBorders>
            <w:shd w:val="clear" w:color="auto" w:fill="C5BE97"/>
            <w:vAlign w:val="bottom"/>
          </w:tcPr>
          <w:p w:rsidR="00DF6A6D" w:rsidRDefault="00A94067">
            <w:pPr>
              <w:jc w:val="center"/>
              <w:rPr>
                <w:b/>
                <w:color w:val="000000"/>
                <w:sz w:val="20"/>
                <w:szCs w:val="20"/>
              </w:rPr>
            </w:pPr>
            <w:r>
              <w:rPr>
                <w:b/>
                <w:color w:val="000000"/>
                <w:sz w:val="20"/>
                <w:szCs w:val="20"/>
              </w:rPr>
              <w:t>Valor (R$)</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A</w:t>
            </w:r>
          </w:p>
        </w:tc>
        <w:tc>
          <w:tcPr>
            <w:tcW w:w="0" w:type="auto"/>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INSS</w:t>
            </w:r>
          </w:p>
        </w:tc>
        <w:tc>
          <w:tcPr>
            <w:tcW w:w="0" w:type="auto"/>
            <w:gridSpan w:val="3"/>
            <w:tcBorders>
              <w:top w:val="nil"/>
              <w:left w:val="nil"/>
              <w:bottom w:val="single" w:sz="4" w:space="0" w:color="000000"/>
              <w:right w:val="single" w:sz="4" w:space="0" w:color="000000"/>
            </w:tcBorders>
            <w:shd w:val="clear" w:color="auto" w:fill="D8D8D8"/>
            <w:vAlign w:val="bottom"/>
          </w:tcPr>
          <w:p w:rsidR="00DF6A6D" w:rsidRDefault="00A94067">
            <w:pPr>
              <w:jc w:val="center"/>
              <w:rPr>
                <w:color w:val="000000"/>
                <w:sz w:val="20"/>
                <w:szCs w:val="20"/>
              </w:rPr>
            </w:pPr>
            <w:r>
              <w:rPr>
                <w:color w:val="000000"/>
                <w:sz w:val="20"/>
                <w:szCs w:val="20"/>
              </w:rPr>
              <w:t> </w:t>
            </w:r>
          </w:p>
        </w:tc>
        <w:tc>
          <w:tcPr>
            <w:tcW w:w="0" w:type="auto"/>
            <w:gridSpan w:val="3"/>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B</w:t>
            </w:r>
          </w:p>
        </w:tc>
        <w:tc>
          <w:tcPr>
            <w:tcW w:w="0" w:type="auto"/>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SESI ou SESC</w:t>
            </w:r>
          </w:p>
        </w:tc>
        <w:tc>
          <w:tcPr>
            <w:tcW w:w="0" w:type="auto"/>
            <w:gridSpan w:val="3"/>
            <w:tcBorders>
              <w:top w:val="nil"/>
              <w:left w:val="nil"/>
              <w:bottom w:val="single" w:sz="4" w:space="0" w:color="000000"/>
              <w:right w:val="single" w:sz="4" w:space="0" w:color="000000"/>
            </w:tcBorders>
            <w:shd w:val="clear" w:color="auto" w:fill="D8D8D8"/>
            <w:vAlign w:val="bottom"/>
          </w:tcPr>
          <w:p w:rsidR="00DF6A6D" w:rsidRDefault="00A94067">
            <w:pPr>
              <w:jc w:val="center"/>
              <w:rPr>
                <w:color w:val="000000"/>
                <w:sz w:val="20"/>
                <w:szCs w:val="20"/>
              </w:rPr>
            </w:pPr>
            <w:r>
              <w:rPr>
                <w:color w:val="000000"/>
                <w:sz w:val="20"/>
                <w:szCs w:val="20"/>
              </w:rPr>
              <w:t> </w:t>
            </w:r>
          </w:p>
        </w:tc>
        <w:tc>
          <w:tcPr>
            <w:tcW w:w="0" w:type="auto"/>
            <w:gridSpan w:val="3"/>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C</w:t>
            </w:r>
          </w:p>
        </w:tc>
        <w:tc>
          <w:tcPr>
            <w:tcW w:w="0" w:type="auto"/>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SENAI ou SENAC</w:t>
            </w:r>
          </w:p>
        </w:tc>
        <w:tc>
          <w:tcPr>
            <w:tcW w:w="0" w:type="auto"/>
            <w:gridSpan w:val="3"/>
            <w:tcBorders>
              <w:top w:val="nil"/>
              <w:left w:val="nil"/>
              <w:bottom w:val="single" w:sz="4" w:space="0" w:color="000000"/>
              <w:right w:val="single" w:sz="4" w:space="0" w:color="000000"/>
            </w:tcBorders>
            <w:shd w:val="clear" w:color="auto" w:fill="D8D8D8"/>
            <w:vAlign w:val="bottom"/>
          </w:tcPr>
          <w:p w:rsidR="00DF6A6D" w:rsidRDefault="00A94067">
            <w:pPr>
              <w:jc w:val="center"/>
              <w:rPr>
                <w:color w:val="000000"/>
                <w:sz w:val="20"/>
                <w:szCs w:val="20"/>
              </w:rPr>
            </w:pPr>
            <w:r>
              <w:rPr>
                <w:color w:val="000000"/>
                <w:sz w:val="20"/>
                <w:szCs w:val="20"/>
              </w:rPr>
              <w:t> </w:t>
            </w:r>
          </w:p>
        </w:tc>
        <w:tc>
          <w:tcPr>
            <w:tcW w:w="0" w:type="auto"/>
            <w:gridSpan w:val="3"/>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D</w:t>
            </w:r>
          </w:p>
        </w:tc>
        <w:tc>
          <w:tcPr>
            <w:tcW w:w="0" w:type="auto"/>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INCRA</w:t>
            </w:r>
          </w:p>
        </w:tc>
        <w:tc>
          <w:tcPr>
            <w:tcW w:w="0" w:type="auto"/>
            <w:gridSpan w:val="3"/>
            <w:tcBorders>
              <w:top w:val="nil"/>
              <w:left w:val="nil"/>
              <w:bottom w:val="single" w:sz="4" w:space="0" w:color="000000"/>
              <w:right w:val="single" w:sz="4" w:space="0" w:color="000000"/>
            </w:tcBorders>
            <w:shd w:val="clear" w:color="auto" w:fill="D8D8D8"/>
            <w:vAlign w:val="bottom"/>
          </w:tcPr>
          <w:p w:rsidR="00DF6A6D" w:rsidRDefault="00A94067">
            <w:pPr>
              <w:jc w:val="center"/>
              <w:rPr>
                <w:color w:val="000000"/>
                <w:sz w:val="20"/>
                <w:szCs w:val="20"/>
              </w:rPr>
            </w:pPr>
            <w:r>
              <w:rPr>
                <w:color w:val="000000"/>
                <w:sz w:val="20"/>
                <w:szCs w:val="20"/>
              </w:rPr>
              <w:t> </w:t>
            </w:r>
          </w:p>
        </w:tc>
        <w:tc>
          <w:tcPr>
            <w:tcW w:w="0" w:type="auto"/>
            <w:gridSpan w:val="3"/>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E</w:t>
            </w:r>
          </w:p>
        </w:tc>
        <w:tc>
          <w:tcPr>
            <w:tcW w:w="0" w:type="auto"/>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Salário Educação</w:t>
            </w:r>
          </w:p>
        </w:tc>
        <w:tc>
          <w:tcPr>
            <w:tcW w:w="0" w:type="auto"/>
            <w:gridSpan w:val="3"/>
            <w:tcBorders>
              <w:top w:val="nil"/>
              <w:left w:val="nil"/>
              <w:bottom w:val="single" w:sz="4" w:space="0" w:color="000000"/>
              <w:right w:val="single" w:sz="4" w:space="0" w:color="000000"/>
            </w:tcBorders>
            <w:shd w:val="clear" w:color="auto" w:fill="D8D8D8"/>
            <w:vAlign w:val="bottom"/>
          </w:tcPr>
          <w:p w:rsidR="00DF6A6D" w:rsidRDefault="00A94067">
            <w:pPr>
              <w:jc w:val="center"/>
              <w:rPr>
                <w:color w:val="000000"/>
                <w:sz w:val="20"/>
                <w:szCs w:val="20"/>
              </w:rPr>
            </w:pPr>
            <w:r>
              <w:rPr>
                <w:color w:val="000000"/>
                <w:sz w:val="20"/>
                <w:szCs w:val="20"/>
              </w:rPr>
              <w:t> </w:t>
            </w:r>
          </w:p>
        </w:tc>
        <w:tc>
          <w:tcPr>
            <w:tcW w:w="0" w:type="auto"/>
            <w:gridSpan w:val="3"/>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F</w:t>
            </w:r>
          </w:p>
        </w:tc>
        <w:tc>
          <w:tcPr>
            <w:tcW w:w="0" w:type="auto"/>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FGTS</w:t>
            </w:r>
          </w:p>
        </w:tc>
        <w:tc>
          <w:tcPr>
            <w:tcW w:w="0" w:type="auto"/>
            <w:gridSpan w:val="3"/>
            <w:tcBorders>
              <w:top w:val="nil"/>
              <w:left w:val="nil"/>
              <w:bottom w:val="single" w:sz="4" w:space="0" w:color="000000"/>
              <w:right w:val="single" w:sz="4" w:space="0" w:color="000000"/>
            </w:tcBorders>
            <w:shd w:val="clear" w:color="auto" w:fill="D8D8D8"/>
            <w:vAlign w:val="bottom"/>
          </w:tcPr>
          <w:p w:rsidR="00DF6A6D" w:rsidRDefault="00A94067">
            <w:pPr>
              <w:jc w:val="center"/>
              <w:rPr>
                <w:color w:val="000000"/>
                <w:sz w:val="20"/>
                <w:szCs w:val="20"/>
              </w:rPr>
            </w:pPr>
            <w:r>
              <w:rPr>
                <w:color w:val="000000"/>
                <w:sz w:val="20"/>
                <w:szCs w:val="20"/>
              </w:rPr>
              <w:t> </w:t>
            </w:r>
          </w:p>
        </w:tc>
        <w:tc>
          <w:tcPr>
            <w:tcW w:w="0" w:type="auto"/>
            <w:gridSpan w:val="3"/>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G</w:t>
            </w:r>
          </w:p>
        </w:tc>
        <w:tc>
          <w:tcPr>
            <w:tcW w:w="0" w:type="auto"/>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Seguro Acidente do Trabalho</w:t>
            </w:r>
          </w:p>
        </w:tc>
        <w:tc>
          <w:tcPr>
            <w:tcW w:w="0" w:type="auto"/>
            <w:gridSpan w:val="3"/>
            <w:tcBorders>
              <w:top w:val="nil"/>
              <w:left w:val="nil"/>
              <w:bottom w:val="single" w:sz="4" w:space="0" w:color="000000"/>
              <w:right w:val="single" w:sz="4" w:space="0" w:color="000000"/>
            </w:tcBorders>
            <w:shd w:val="clear" w:color="auto" w:fill="D8D8D8"/>
            <w:vAlign w:val="bottom"/>
          </w:tcPr>
          <w:p w:rsidR="00DF6A6D" w:rsidRDefault="00A94067">
            <w:pPr>
              <w:jc w:val="center"/>
              <w:rPr>
                <w:color w:val="000000"/>
                <w:sz w:val="20"/>
                <w:szCs w:val="20"/>
              </w:rPr>
            </w:pPr>
            <w:r>
              <w:rPr>
                <w:color w:val="000000"/>
                <w:sz w:val="20"/>
                <w:szCs w:val="20"/>
              </w:rPr>
              <w:t> </w:t>
            </w:r>
          </w:p>
        </w:tc>
        <w:tc>
          <w:tcPr>
            <w:tcW w:w="0" w:type="auto"/>
            <w:gridSpan w:val="3"/>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H</w:t>
            </w:r>
          </w:p>
        </w:tc>
        <w:tc>
          <w:tcPr>
            <w:tcW w:w="0" w:type="auto"/>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SEBRAE</w:t>
            </w:r>
          </w:p>
        </w:tc>
        <w:tc>
          <w:tcPr>
            <w:tcW w:w="0" w:type="auto"/>
            <w:gridSpan w:val="3"/>
            <w:tcBorders>
              <w:top w:val="nil"/>
              <w:left w:val="nil"/>
              <w:bottom w:val="single" w:sz="4" w:space="0" w:color="000000"/>
              <w:right w:val="single" w:sz="4" w:space="0" w:color="000000"/>
            </w:tcBorders>
            <w:shd w:val="clear" w:color="auto" w:fill="D8D8D8"/>
            <w:vAlign w:val="bottom"/>
          </w:tcPr>
          <w:p w:rsidR="00DF6A6D" w:rsidRDefault="00A94067">
            <w:pPr>
              <w:jc w:val="center"/>
              <w:rPr>
                <w:color w:val="000000"/>
                <w:sz w:val="20"/>
                <w:szCs w:val="20"/>
              </w:rPr>
            </w:pPr>
            <w:r>
              <w:rPr>
                <w:color w:val="000000"/>
                <w:sz w:val="20"/>
                <w:szCs w:val="20"/>
              </w:rPr>
              <w:t> </w:t>
            </w:r>
          </w:p>
        </w:tc>
        <w:tc>
          <w:tcPr>
            <w:tcW w:w="0" w:type="auto"/>
            <w:gridSpan w:val="3"/>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gridSpan w:val="2"/>
            <w:tcBorders>
              <w:top w:val="single" w:sz="4" w:space="0" w:color="000000"/>
              <w:left w:val="single" w:sz="4" w:space="0" w:color="000000"/>
              <w:bottom w:val="single" w:sz="4" w:space="0" w:color="000000"/>
              <w:right w:val="nil"/>
            </w:tcBorders>
            <w:shd w:val="clear" w:color="auto" w:fill="C5BE97"/>
            <w:vAlign w:val="bottom"/>
          </w:tcPr>
          <w:p w:rsidR="00DF6A6D" w:rsidRDefault="00A94067">
            <w:pPr>
              <w:rPr>
                <w:b/>
                <w:color w:val="000000"/>
                <w:sz w:val="20"/>
                <w:szCs w:val="20"/>
              </w:rPr>
            </w:pPr>
            <w:r>
              <w:rPr>
                <w:b/>
                <w:color w:val="000000"/>
                <w:sz w:val="20"/>
                <w:szCs w:val="20"/>
              </w:rPr>
              <w:t>Total de encargos previdenciários e FGTS (valores mensais por empregado)</w:t>
            </w:r>
          </w:p>
        </w:tc>
        <w:tc>
          <w:tcPr>
            <w:tcW w:w="0" w:type="auto"/>
            <w:gridSpan w:val="3"/>
            <w:tcBorders>
              <w:top w:val="nil"/>
              <w:left w:val="single" w:sz="4" w:space="0" w:color="000000"/>
              <w:bottom w:val="single" w:sz="4" w:space="0" w:color="000000"/>
              <w:right w:val="single" w:sz="4" w:space="0" w:color="000000"/>
            </w:tcBorders>
            <w:shd w:val="clear" w:color="auto" w:fill="C5BE97"/>
            <w:vAlign w:val="bottom"/>
          </w:tcPr>
          <w:p w:rsidR="00DF6A6D" w:rsidRDefault="00A94067">
            <w:pPr>
              <w:jc w:val="center"/>
              <w:rPr>
                <w:b/>
                <w:color w:val="000000"/>
                <w:sz w:val="20"/>
                <w:szCs w:val="20"/>
              </w:rPr>
            </w:pPr>
            <w:r>
              <w:rPr>
                <w:b/>
                <w:color w:val="000000"/>
                <w:sz w:val="20"/>
                <w:szCs w:val="20"/>
              </w:rPr>
              <w:t> </w:t>
            </w:r>
          </w:p>
        </w:tc>
        <w:tc>
          <w:tcPr>
            <w:tcW w:w="0" w:type="auto"/>
            <w:gridSpan w:val="3"/>
            <w:tcBorders>
              <w:top w:val="nil"/>
              <w:left w:val="nil"/>
              <w:bottom w:val="single" w:sz="4" w:space="0" w:color="000000"/>
              <w:right w:val="single" w:sz="4" w:space="0" w:color="000000"/>
            </w:tcBorders>
            <w:shd w:val="clear" w:color="auto" w:fill="C5BE97"/>
            <w:vAlign w:val="bottom"/>
          </w:tcPr>
          <w:p w:rsidR="00DF6A6D" w:rsidRDefault="00A94067">
            <w:pPr>
              <w:rPr>
                <w:b/>
                <w:color w:val="000000"/>
                <w:sz w:val="20"/>
                <w:szCs w:val="20"/>
              </w:rPr>
            </w:pPr>
            <w:r>
              <w:rPr>
                <w:b/>
                <w:color w:val="000000"/>
                <w:sz w:val="20"/>
                <w:szCs w:val="20"/>
              </w:rPr>
              <w:t> </w:t>
            </w:r>
          </w:p>
        </w:tc>
      </w:tr>
      <w:tr w:rsidR="00DF6A6D">
        <w:trPr>
          <w:trHeight w:val="300"/>
        </w:trPr>
        <w:tc>
          <w:tcPr>
            <w:tcW w:w="0" w:type="auto"/>
            <w:tcBorders>
              <w:top w:val="nil"/>
              <w:left w:val="nil"/>
              <w:bottom w:val="nil"/>
              <w:right w:val="nil"/>
            </w:tcBorders>
            <w:shd w:val="clear" w:color="auto" w:fill="auto"/>
            <w:vAlign w:val="bottom"/>
          </w:tcPr>
          <w:p w:rsidR="00DF6A6D" w:rsidRDefault="00DF6A6D">
            <w:pPr>
              <w:rPr>
                <w:color w:val="000000"/>
                <w:sz w:val="20"/>
                <w:szCs w:val="20"/>
              </w:rPr>
            </w:pPr>
          </w:p>
        </w:tc>
        <w:tc>
          <w:tcPr>
            <w:tcW w:w="0" w:type="auto"/>
            <w:tcBorders>
              <w:top w:val="nil"/>
              <w:left w:val="nil"/>
              <w:bottom w:val="nil"/>
              <w:right w:val="nil"/>
            </w:tcBorders>
            <w:shd w:val="clear" w:color="auto" w:fill="auto"/>
            <w:vAlign w:val="bottom"/>
          </w:tcPr>
          <w:p w:rsidR="00DF6A6D" w:rsidRDefault="00DF6A6D">
            <w:pPr>
              <w:rPr>
                <w:color w:val="000000"/>
                <w:sz w:val="20"/>
                <w:szCs w:val="20"/>
              </w:rPr>
            </w:pPr>
          </w:p>
        </w:tc>
        <w:tc>
          <w:tcPr>
            <w:tcW w:w="0" w:type="auto"/>
            <w:gridSpan w:val="3"/>
            <w:tcBorders>
              <w:top w:val="nil"/>
              <w:left w:val="nil"/>
              <w:bottom w:val="nil"/>
              <w:right w:val="nil"/>
            </w:tcBorders>
            <w:shd w:val="clear" w:color="auto" w:fill="auto"/>
            <w:vAlign w:val="bottom"/>
          </w:tcPr>
          <w:p w:rsidR="00DF6A6D" w:rsidRDefault="00DF6A6D">
            <w:pPr>
              <w:jc w:val="center"/>
              <w:rPr>
                <w:color w:val="000000"/>
                <w:sz w:val="20"/>
                <w:szCs w:val="20"/>
              </w:rPr>
            </w:pPr>
          </w:p>
        </w:tc>
        <w:tc>
          <w:tcPr>
            <w:tcW w:w="0" w:type="auto"/>
            <w:gridSpan w:val="3"/>
            <w:tcBorders>
              <w:top w:val="nil"/>
              <w:left w:val="nil"/>
              <w:bottom w:val="nil"/>
              <w:right w:val="nil"/>
            </w:tcBorders>
            <w:shd w:val="clear" w:color="auto" w:fill="auto"/>
            <w:vAlign w:val="bottom"/>
          </w:tcPr>
          <w:p w:rsidR="00DF6A6D" w:rsidRDefault="00DF6A6D">
            <w:pPr>
              <w:rPr>
                <w:color w:val="000000"/>
                <w:sz w:val="20"/>
                <w:szCs w:val="20"/>
              </w:rPr>
            </w:pPr>
          </w:p>
        </w:tc>
      </w:tr>
      <w:tr w:rsidR="00DF6A6D">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C5BE97"/>
            <w:vAlign w:val="bottom"/>
          </w:tcPr>
          <w:p w:rsidR="00DF6A6D" w:rsidRDefault="00A94067">
            <w:pPr>
              <w:jc w:val="center"/>
              <w:rPr>
                <w:b/>
                <w:color w:val="000000"/>
                <w:sz w:val="20"/>
                <w:szCs w:val="20"/>
              </w:rPr>
            </w:pPr>
            <w:r>
              <w:rPr>
                <w:b/>
                <w:color w:val="000000"/>
                <w:sz w:val="20"/>
                <w:szCs w:val="20"/>
              </w:rPr>
              <w:t>4.2</w:t>
            </w:r>
          </w:p>
        </w:tc>
        <w:tc>
          <w:tcPr>
            <w:tcW w:w="0" w:type="auto"/>
            <w:tcBorders>
              <w:top w:val="single" w:sz="4" w:space="0" w:color="000000"/>
              <w:left w:val="nil"/>
              <w:bottom w:val="single" w:sz="4" w:space="0" w:color="000000"/>
              <w:right w:val="single" w:sz="4" w:space="0" w:color="000000"/>
            </w:tcBorders>
            <w:shd w:val="clear" w:color="auto" w:fill="C5BE97"/>
            <w:vAlign w:val="bottom"/>
          </w:tcPr>
          <w:p w:rsidR="00DF6A6D" w:rsidRDefault="00A94067">
            <w:pPr>
              <w:rPr>
                <w:b/>
                <w:color w:val="000000"/>
                <w:sz w:val="20"/>
                <w:szCs w:val="20"/>
              </w:rPr>
            </w:pPr>
            <w:r>
              <w:rPr>
                <w:b/>
                <w:color w:val="000000"/>
                <w:sz w:val="20"/>
                <w:szCs w:val="20"/>
              </w:rPr>
              <w:t>13º Salário e Adicional de Férias</w:t>
            </w:r>
          </w:p>
        </w:tc>
        <w:tc>
          <w:tcPr>
            <w:tcW w:w="0" w:type="auto"/>
            <w:gridSpan w:val="3"/>
            <w:tcBorders>
              <w:top w:val="single" w:sz="4" w:space="0" w:color="000000"/>
              <w:left w:val="nil"/>
              <w:bottom w:val="single" w:sz="4" w:space="0" w:color="000000"/>
              <w:right w:val="single" w:sz="4" w:space="0" w:color="000000"/>
            </w:tcBorders>
            <w:shd w:val="clear" w:color="auto" w:fill="C5BE97"/>
            <w:vAlign w:val="bottom"/>
          </w:tcPr>
          <w:p w:rsidR="00DF6A6D" w:rsidRDefault="00A94067">
            <w:pPr>
              <w:jc w:val="center"/>
              <w:rPr>
                <w:b/>
                <w:color w:val="000000"/>
                <w:sz w:val="20"/>
                <w:szCs w:val="20"/>
              </w:rPr>
            </w:pPr>
            <w:r>
              <w:rPr>
                <w:b/>
                <w:color w:val="000000"/>
                <w:sz w:val="20"/>
                <w:szCs w:val="20"/>
              </w:rPr>
              <w:t>%</w:t>
            </w:r>
          </w:p>
        </w:tc>
        <w:tc>
          <w:tcPr>
            <w:tcW w:w="0" w:type="auto"/>
            <w:gridSpan w:val="3"/>
            <w:tcBorders>
              <w:top w:val="single" w:sz="4" w:space="0" w:color="000000"/>
              <w:left w:val="nil"/>
              <w:bottom w:val="single" w:sz="4" w:space="0" w:color="000000"/>
              <w:right w:val="single" w:sz="4" w:space="0" w:color="000000"/>
            </w:tcBorders>
            <w:shd w:val="clear" w:color="auto" w:fill="C5BE97"/>
            <w:vAlign w:val="bottom"/>
          </w:tcPr>
          <w:p w:rsidR="00DF6A6D" w:rsidRDefault="00A94067">
            <w:pPr>
              <w:jc w:val="center"/>
              <w:rPr>
                <w:b/>
                <w:color w:val="000000"/>
                <w:sz w:val="20"/>
                <w:szCs w:val="20"/>
              </w:rPr>
            </w:pPr>
            <w:r>
              <w:rPr>
                <w:b/>
                <w:color w:val="000000"/>
                <w:sz w:val="20"/>
                <w:szCs w:val="20"/>
              </w:rPr>
              <w:t>Valor (R$)</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A</w:t>
            </w:r>
          </w:p>
        </w:tc>
        <w:tc>
          <w:tcPr>
            <w:tcW w:w="0" w:type="auto"/>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13º Salário</w:t>
            </w:r>
          </w:p>
        </w:tc>
        <w:tc>
          <w:tcPr>
            <w:tcW w:w="0" w:type="auto"/>
            <w:gridSpan w:val="3"/>
            <w:tcBorders>
              <w:top w:val="nil"/>
              <w:left w:val="nil"/>
              <w:bottom w:val="single" w:sz="4" w:space="0" w:color="000000"/>
              <w:right w:val="single" w:sz="4" w:space="0" w:color="000000"/>
            </w:tcBorders>
            <w:shd w:val="clear" w:color="auto" w:fill="FFFFFF"/>
            <w:vAlign w:val="bottom"/>
          </w:tcPr>
          <w:p w:rsidR="00DF6A6D" w:rsidRDefault="00A94067">
            <w:pPr>
              <w:jc w:val="center"/>
              <w:rPr>
                <w:color w:val="000000"/>
                <w:sz w:val="20"/>
                <w:szCs w:val="20"/>
              </w:rPr>
            </w:pPr>
            <w:r>
              <w:rPr>
                <w:color w:val="000000"/>
                <w:sz w:val="20"/>
                <w:szCs w:val="20"/>
              </w:rPr>
              <w:t> </w:t>
            </w:r>
          </w:p>
        </w:tc>
        <w:tc>
          <w:tcPr>
            <w:tcW w:w="0" w:type="auto"/>
            <w:gridSpan w:val="3"/>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B</w:t>
            </w:r>
          </w:p>
        </w:tc>
        <w:tc>
          <w:tcPr>
            <w:tcW w:w="0" w:type="auto"/>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Adicional de Férias</w:t>
            </w:r>
          </w:p>
        </w:tc>
        <w:tc>
          <w:tcPr>
            <w:tcW w:w="0" w:type="auto"/>
            <w:gridSpan w:val="3"/>
            <w:tcBorders>
              <w:top w:val="nil"/>
              <w:left w:val="nil"/>
              <w:bottom w:val="single" w:sz="4" w:space="0" w:color="000000"/>
              <w:right w:val="single" w:sz="4" w:space="0" w:color="000000"/>
            </w:tcBorders>
            <w:shd w:val="clear" w:color="auto" w:fill="FFFFFF"/>
            <w:vAlign w:val="bottom"/>
          </w:tcPr>
          <w:p w:rsidR="00DF6A6D" w:rsidRDefault="00A94067">
            <w:pPr>
              <w:jc w:val="center"/>
              <w:rPr>
                <w:color w:val="000000"/>
                <w:sz w:val="20"/>
                <w:szCs w:val="20"/>
              </w:rPr>
            </w:pPr>
            <w:r>
              <w:rPr>
                <w:color w:val="000000"/>
                <w:sz w:val="20"/>
                <w:szCs w:val="20"/>
              </w:rPr>
              <w:t> </w:t>
            </w:r>
          </w:p>
        </w:tc>
        <w:tc>
          <w:tcPr>
            <w:tcW w:w="0" w:type="auto"/>
            <w:gridSpan w:val="3"/>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C5BE97"/>
            <w:vAlign w:val="bottom"/>
          </w:tcPr>
          <w:p w:rsidR="00DF6A6D" w:rsidRDefault="00A94067">
            <w:pPr>
              <w:rPr>
                <w:b/>
                <w:color w:val="000000"/>
                <w:sz w:val="20"/>
                <w:szCs w:val="20"/>
              </w:rPr>
            </w:pPr>
            <w:r>
              <w:rPr>
                <w:b/>
                <w:color w:val="000000"/>
                <w:sz w:val="20"/>
                <w:szCs w:val="20"/>
              </w:rPr>
              <w:t>Subtotal</w:t>
            </w:r>
          </w:p>
        </w:tc>
        <w:tc>
          <w:tcPr>
            <w:tcW w:w="0" w:type="auto"/>
            <w:tcBorders>
              <w:top w:val="nil"/>
              <w:left w:val="nil"/>
              <w:bottom w:val="single" w:sz="4" w:space="0" w:color="000000"/>
              <w:right w:val="single" w:sz="4" w:space="0" w:color="000000"/>
            </w:tcBorders>
            <w:shd w:val="clear" w:color="auto" w:fill="C5BE97"/>
            <w:vAlign w:val="bottom"/>
          </w:tcPr>
          <w:p w:rsidR="00DF6A6D" w:rsidRDefault="00A94067">
            <w:pPr>
              <w:rPr>
                <w:b/>
                <w:color w:val="000000"/>
                <w:sz w:val="20"/>
                <w:szCs w:val="20"/>
              </w:rPr>
            </w:pPr>
            <w:r>
              <w:rPr>
                <w:b/>
                <w:color w:val="000000"/>
                <w:sz w:val="20"/>
                <w:szCs w:val="20"/>
              </w:rPr>
              <w:t> </w:t>
            </w:r>
          </w:p>
        </w:tc>
        <w:tc>
          <w:tcPr>
            <w:tcW w:w="0" w:type="auto"/>
            <w:gridSpan w:val="3"/>
            <w:tcBorders>
              <w:top w:val="nil"/>
              <w:left w:val="nil"/>
              <w:bottom w:val="single" w:sz="4" w:space="0" w:color="000000"/>
              <w:right w:val="single" w:sz="4" w:space="0" w:color="000000"/>
            </w:tcBorders>
            <w:shd w:val="clear" w:color="auto" w:fill="C5BE97"/>
            <w:vAlign w:val="bottom"/>
          </w:tcPr>
          <w:p w:rsidR="00DF6A6D" w:rsidRDefault="00A94067">
            <w:pPr>
              <w:jc w:val="center"/>
              <w:rPr>
                <w:b/>
                <w:color w:val="000000"/>
                <w:sz w:val="20"/>
                <w:szCs w:val="20"/>
              </w:rPr>
            </w:pPr>
            <w:r>
              <w:rPr>
                <w:b/>
                <w:color w:val="000000"/>
                <w:sz w:val="20"/>
                <w:szCs w:val="20"/>
              </w:rPr>
              <w:t> </w:t>
            </w:r>
          </w:p>
        </w:tc>
        <w:tc>
          <w:tcPr>
            <w:tcW w:w="0" w:type="auto"/>
            <w:gridSpan w:val="3"/>
            <w:tcBorders>
              <w:top w:val="nil"/>
              <w:left w:val="nil"/>
              <w:bottom w:val="single" w:sz="4" w:space="0" w:color="000000"/>
              <w:right w:val="single" w:sz="4" w:space="0" w:color="000000"/>
            </w:tcBorders>
            <w:shd w:val="clear" w:color="auto" w:fill="C5BE97"/>
            <w:vAlign w:val="bottom"/>
          </w:tcPr>
          <w:p w:rsidR="00DF6A6D" w:rsidRDefault="00A94067">
            <w:pPr>
              <w:rPr>
                <w:b/>
                <w:color w:val="000000"/>
                <w:sz w:val="20"/>
                <w:szCs w:val="20"/>
              </w:rPr>
            </w:pPr>
            <w:r>
              <w:rPr>
                <w:b/>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C</w:t>
            </w:r>
          </w:p>
        </w:tc>
        <w:tc>
          <w:tcPr>
            <w:tcW w:w="0" w:type="auto"/>
            <w:tcBorders>
              <w:top w:val="nil"/>
              <w:left w:val="nil"/>
              <w:bottom w:val="single" w:sz="4" w:space="0" w:color="000000"/>
              <w:right w:val="nil"/>
            </w:tcBorders>
            <w:shd w:val="clear" w:color="auto" w:fill="auto"/>
            <w:vAlign w:val="bottom"/>
          </w:tcPr>
          <w:p w:rsidR="00DF6A6D" w:rsidRDefault="00A94067">
            <w:pPr>
              <w:rPr>
                <w:color w:val="000000"/>
                <w:sz w:val="20"/>
                <w:szCs w:val="20"/>
              </w:rPr>
            </w:pPr>
            <w:r>
              <w:rPr>
                <w:color w:val="000000"/>
                <w:sz w:val="20"/>
                <w:szCs w:val="20"/>
              </w:rPr>
              <w:t>Incidência do Submódulo 4.1 sobre 13º salário adicional de férias</w:t>
            </w:r>
          </w:p>
        </w:tc>
        <w:tc>
          <w:tcPr>
            <w:tcW w:w="0" w:type="auto"/>
            <w:gridSpan w:val="3"/>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 </w:t>
            </w:r>
          </w:p>
        </w:tc>
        <w:tc>
          <w:tcPr>
            <w:tcW w:w="0" w:type="auto"/>
            <w:gridSpan w:val="3"/>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nil"/>
            </w:tcBorders>
            <w:shd w:val="clear" w:color="auto" w:fill="C5BE97"/>
            <w:vAlign w:val="bottom"/>
          </w:tcPr>
          <w:p w:rsidR="00DF6A6D" w:rsidRDefault="00A94067">
            <w:pPr>
              <w:rPr>
                <w:b/>
                <w:color w:val="000000"/>
                <w:sz w:val="20"/>
                <w:szCs w:val="20"/>
              </w:rPr>
            </w:pPr>
            <w:r>
              <w:rPr>
                <w:b/>
                <w:color w:val="000000"/>
                <w:sz w:val="20"/>
                <w:szCs w:val="20"/>
              </w:rPr>
              <w:t>Total de 13º salário de adicional de férias (valores mensais por empregado)</w:t>
            </w:r>
          </w:p>
        </w:tc>
        <w:tc>
          <w:tcPr>
            <w:tcW w:w="0" w:type="auto"/>
            <w:tcBorders>
              <w:top w:val="nil"/>
              <w:left w:val="single" w:sz="4" w:space="0" w:color="000000"/>
              <w:bottom w:val="single" w:sz="4" w:space="0" w:color="000000"/>
              <w:right w:val="single" w:sz="4" w:space="0" w:color="000000"/>
            </w:tcBorders>
            <w:shd w:val="clear" w:color="auto" w:fill="C5BE97"/>
            <w:vAlign w:val="bottom"/>
          </w:tcPr>
          <w:p w:rsidR="00DF6A6D" w:rsidRDefault="00A94067">
            <w:pPr>
              <w:rPr>
                <w:b/>
                <w:color w:val="000000"/>
                <w:sz w:val="20"/>
                <w:szCs w:val="20"/>
              </w:rPr>
            </w:pPr>
            <w:r>
              <w:rPr>
                <w:b/>
                <w:color w:val="000000"/>
                <w:sz w:val="20"/>
                <w:szCs w:val="20"/>
              </w:rPr>
              <w:t> </w:t>
            </w:r>
          </w:p>
        </w:tc>
        <w:tc>
          <w:tcPr>
            <w:tcW w:w="0" w:type="auto"/>
            <w:gridSpan w:val="3"/>
            <w:tcBorders>
              <w:top w:val="nil"/>
              <w:left w:val="nil"/>
              <w:bottom w:val="single" w:sz="4" w:space="0" w:color="000000"/>
              <w:right w:val="single" w:sz="4" w:space="0" w:color="000000"/>
            </w:tcBorders>
            <w:shd w:val="clear" w:color="auto" w:fill="C5BE97"/>
            <w:vAlign w:val="bottom"/>
          </w:tcPr>
          <w:p w:rsidR="00DF6A6D" w:rsidRDefault="00A94067">
            <w:pPr>
              <w:jc w:val="center"/>
              <w:rPr>
                <w:b/>
                <w:color w:val="000000"/>
                <w:sz w:val="20"/>
                <w:szCs w:val="20"/>
              </w:rPr>
            </w:pPr>
            <w:r>
              <w:rPr>
                <w:b/>
                <w:color w:val="000000"/>
                <w:sz w:val="20"/>
                <w:szCs w:val="20"/>
              </w:rPr>
              <w:t> </w:t>
            </w:r>
          </w:p>
        </w:tc>
        <w:tc>
          <w:tcPr>
            <w:tcW w:w="0" w:type="auto"/>
            <w:gridSpan w:val="3"/>
            <w:tcBorders>
              <w:top w:val="nil"/>
              <w:left w:val="nil"/>
              <w:bottom w:val="single" w:sz="4" w:space="0" w:color="000000"/>
              <w:right w:val="single" w:sz="4" w:space="0" w:color="000000"/>
            </w:tcBorders>
            <w:shd w:val="clear" w:color="auto" w:fill="C5BE97"/>
            <w:vAlign w:val="bottom"/>
          </w:tcPr>
          <w:p w:rsidR="00DF6A6D" w:rsidRDefault="00A94067">
            <w:pPr>
              <w:rPr>
                <w:b/>
                <w:color w:val="000000"/>
                <w:sz w:val="20"/>
                <w:szCs w:val="20"/>
              </w:rPr>
            </w:pPr>
            <w:r>
              <w:rPr>
                <w:b/>
                <w:color w:val="000000"/>
                <w:sz w:val="20"/>
                <w:szCs w:val="20"/>
              </w:rPr>
              <w:t> </w:t>
            </w:r>
          </w:p>
        </w:tc>
      </w:tr>
      <w:tr w:rsidR="00DF6A6D">
        <w:trPr>
          <w:trHeight w:val="300"/>
        </w:trPr>
        <w:tc>
          <w:tcPr>
            <w:tcW w:w="0" w:type="auto"/>
            <w:tcBorders>
              <w:top w:val="nil"/>
              <w:left w:val="nil"/>
              <w:bottom w:val="nil"/>
              <w:right w:val="nil"/>
            </w:tcBorders>
            <w:shd w:val="clear" w:color="auto" w:fill="auto"/>
            <w:vAlign w:val="bottom"/>
          </w:tcPr>
          <w:p w:rsidR="00DF6A6D" w:rsidRDefault="00DF6A6D">
            <w:pPr>
              <w:rPr>
                <w:color w:val="000000"/>
                <w:sz w:val="20"/>
                <w:szCs w:val="20"/>
              </w:rPr>
            </w:pPr>
          </w:p>
        </w:tc>
        <w:tc>
          <w:tcPr>
            <w:tcW w:w="0" w:type="auto"/>
            <w:tcBorders>
              <w:top w:val="nil"/>
              <w:left w:val="nil"/>
              <w:bottom w:val="nil"/>
              <w:right w:val="nil"/>
            </w:tcBorders>
            <w:shd w:val="clear" w:color="auto" w:fill="auto"/>
            <w:vAlign w:val="bottom"/>
          </w:tcPr>
          <w:p w:rsidR="00DF6A6D" w:rsidRDefault="00DF6A6D">
            <w:pPr>
              <w:rPr>
                <w:color w:val="000000"/>
                <w:sz w:val="20"/>
                <w:szCs w:val="20"/>
              </w:rPr>
            </w:pPr>
          </w:p>
        </w:tc>
        <w:tc>
          <w:tcPr>
            <w:tcW w:w="0" w:type="auto"/>
            <w:gridSpan w:val="3"/>
            <w:tcBorders>
              <w:top w:val="nil"/>
              <w:left w:val="nil"/>
              <w:bottom w:val="nil"/>
              <w:right w:val="nil"/>
            </w:tcBorders>
            <w:shd w:val="clear" w:color="auto" w:fill="auto"/>
            <w:vAlign w:val="bottom"/>
          </w:tcPr>
          <w:p w:rsidR="00DF6A6D" w:rsidRDefault="00DF6A6D">
            <w:pPr>
              <w:jc w:val="center"/>
              <w:rPr>
                <w:color w:val="000000"/>
                <w:sz w:val="20"/>
                <w:szCs w:val="20"/>
              </w:rPr>
            </w:pPr>
          </w:p>
        </w:tc>
        <w:tc>
          <w:tcPr>
            <w:tcW w:w="0" w:type="auto"/>
            <w:gridSpan w:val="3"/>
            <w:tcBorders>
              <w:top w:val="nil"/>
              <w:left w:val="nil"/>
              <w:bottom w:val="nil"/>
              <w:right w:val="nil"/>
            </w:tcBorders>
            <w:shd w:val="clear" w:color="auto" w:fill="auto"/>
            <w:vAlign w:val="bottom"/>
          </w:tcPr>
          <w:p w:rsidR="00DF6A6D" w:rsidRDefault="00DF6A6D">
            <w:pPr>
              <w:rPr>
                <w:color w:val="000000"/>
                <w:sz w:val="20"/>
                <w:szCs w:val="20"/>
              </w:rPr>
            </w:pPr>
          </w:p>
        </w:tc>
      </w:tr>
      <w:tr w:rsidR="00DF6A6D">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C5BE97"/>
            <w:vAlign w:val="bottom"/>
          </w:tcPr>
          <w:p w:rsidR="00DF6A6D" w:rsidRDefault="00A94067">
            <w:pPr>
              <w:jc w:val="center"/>
              <w:rPr>
                <w:b/>
                <w:color w:val="000000"/>
                <w:sz w:val="20"/>
                <w:szCs w:val="20"/>
              </w:rPr>
            </w:pPr>
            <w:r>
              <w:rPr>
                <w:b/>
                <w:color w:val="000000"/>
                <w:sz w:val="20"/>
                <w:szCs w:val="20"/>
              </w:rPr>
              <w:t>4.3</w:t>
            </w:r>
          </w:p>
        </w:tc>
        <w:tc>
          <w:tcPr>
            <w:tcW w:w="0" w:type="auto"/>
            <w:tcBorders>
              <w:top w:val="single" w:sz="4" w:space="0" w:color="000000"/>
              <w:left w:val="nil"/>
              <w:bottom w:val="single" w:sz="4" w:space="0" w:color="000000"/>
              <w:right w:val="single" w:sz="4" w:space="0" w:color="000000"/>
            </w:tcBorders>
            <w:shd w:val="clear" w:color="auto" w:fill="C5BE97"/>
            <w:vAlign w:val="bottom"/>
          </w:tcPr>
          <w:p w:rsidR="00DF6A6D" w:rsidRDefault="00A94067">
            <w:pPr>
              <w:rPr>
                <w:b/>
                <w:color w:val="000000"/>
                <w:sz w:val="20"/>
                <w:szCs w:val="20"/>
              </w:rPr>
            </w:pPr>
            <w:r>
              <w:rPr>
                <w:b/>
                <w:color w:val="000000"/>
                <w:sz w:val="20"/>
                <w:szCs w:val="20"/>
              </w:rPr>
              <w:t>Afastamento Maternidade</w:t>
            </w:r>
          </w:p>
        </w:tc>
        <w:tc>
          <w:tcPr>
            <w:tcW w:w="0" w:type="auto"/>
            <w:gridSpan w:val="3"/>
            <w:tcBorders>
              <w:top w:val="single" w:sz="4" w:space="0" w:color="000000"/>
              <w:left w:val="nil"/>
              <w:bottom w:val="single" w:sz="4" w:space="0" w:color="000000"/>
              <w:right w:val="single" w:sz="4" w:space="0" w:color="000000"/>
            </w:tcBorders>
            <w:shd w:val="clear" w:color="auto" w:fill="C5BE97"/>
            <w:vAlign w:val="bottom"/>
          </w:tcPr>
          <w:p w:rsidR="00DF6A6D" w:rsidRDefault="00A94067">
            <w:pPr>
              <w:jc w:val="center"/>
              <w:rPr>
                <w:b/>
                <w:color w:val="000000"/>
                <w:sz w:val="20"/>
                <w:szCs w:val="20"/>
              </w:rPr>
            </w:pPr>
            <w:r>
              <w:rPr>
                <w:b/>
                <w:color w:val="000000"/>
                <w:sz w:val="20"/>
                <w:szCs w:val="20"/>
              </w:rPr>
              <w:t>%</w:t>
            </w:r>
          </w:p>
        </w:tc>
        <w:tc>
          <w:tcPr>
            <w:tcW w:w="0" w:type="auto"/>
            <w:gridSpan w:val="3"/>
            <w:tcBorders>
              <w:top w:val="single" w:sz="4" w:space="0" w:color="000000"/>
              <w:left w:val="nil"/>
              <w:bottom w:val="single" w:sz="4" w:space="0" w:color="000000"/>
              <w:right w:val="single" w:sz="4" w:space="0" w:color="000000"/>
            </w:tcBorders>
            <w:shd w:val="clear" w:color="auto" w:fill="C5BE97"/>
            <w:vAlign w:val="bottom"/>
          </w:tcPr>
          <w:p w:rsidR="00DF6A6D" w:rsidRDefault="00A94067">
            <w:pPr>
              <w:jc w:val="center"/>
              <w:rPr>
                <w:b/>
                <w:color w:val="000000"/>
                <w:sz w:val="20"/>
                <w:szCs w:val="20"/>
              </w:rPr>
            </w:pPr>
            <w:r>
              <w:rPr>
                <w:b/>
                <w:color w:val="000000"/>
                <w:sz w:val="20"/>
                <w:szCs w:val="20"/>
              </w:rPr>
              <w:t>Valor (R$)</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A</w:t>
            </w:r>
          </w:p>
        </w:tc>
        <w:tc>
          <w:tcPr>
            <w:tcW w:w="0" w:type="auto"/>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Licença Maternidade</w:t>
            </w:r>
          </w:p>
        </w:tc>
        <w:tc>
          <w:tcPr>
            <w:tcW w:w="0" w:type="auto"/>
            <w:gridSpan w:val="3"/>
            <w:tcBorders>
              <w:top w:val="nil"/>
              <w:left w:val="nil"/>
              <w:bottom w:val="single" w:sz="4" w:space="0" w:color="000000"/>
              <w:right w:val="single" w:sz="4" w:space="0" w:color="000000"/>
            </w:tcBorders>
            <w:shd w:val="clear" w:color="auto" w:fill="FFFFFF"/>
            <w:vAlign w:val="bottom"/>
          </w:tcPr>
          <w:p w:rsidR="00DF6A6D" w:rsidRDefault="00A94067">
            <w:pPr>
              <w:jc w:val="center"/>
              <w:rPr>
                <w:color w:val="000000"/>
                <w:sz w:val="20"/>
                <w:szCs w:val="20"/>
              </w:rPr>
            </w:pPr>
            <w:r>
              <w:rPr>
                <w:color w:val="000000"/>
                <w:sz w:val="20"/>
                <w:szCs w:val="20"/>
              </w:rPr>
              <w:t> </w:t>
            </w:r>
          </w:p>
        </w:tc>
        <w:tc>
          <w:tcPr>
            <w:tcW w:w="0" w:type="auto"/>
            <w:gridSpan w:val="3"/>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B</w:t>
            </w:r>
          </w:p>
        </w:tc>
        <w:tc>
          <w:tcPr>
            <w:tcW w:w="0" w:type="auto"/>
            <w:tcBorders>
              <w:top w:val="nil"/>
              <w:left w:val="nil"/>
              <w:bottom w:val="single" w:sz="4" w:space="0" w:color="000000"/>
              <w:right w:val="nil"/>
            </w:tcBorders>
            <w:shd w:val="clear" w:color="auto" w:fill="auto"/>
            <w:vAlign w:val="bottom"/>
          </w:tcPr>
          <w:p w:rsidR="00DF6A6D" w:rsidRDefault="00A94067">
            <w:pPr>
              <w:rPr>
                <w:color w:val="000000"/>
                <w:sz w:val="20"/>
                <w:szCs w:val="20"/>
              </w:rPr>
            </w:pPr>
            <w:r>
              <w:rPr>
                <w:color w:val="000000"/>
                <w:sz w:val="20"/>
                <w:szCs w:val="20"/>
              </w:rPr>
              <w:t>Incidência do submódulo 4.1 sobre o afastamento maternidade</w:t>
            </w:r>
          </w:p>
        </w:tc>
        <w:tc>
          <w:tcPr>
            <w:tcW w:w="0" w:type="auto"/>
            <w:gridSpan w:val="3"/>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 </w:t>
            </w:r>
          </w:p>
        </w:tc>
        <w:tc>
          <w:tcPr>
            <w:tcW w:w="0" w:type="auto"/>
            <w:gridSpan w:val="3"/>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nil"/>
            </w:tcBorders>
            <w:shd w:val="clear" w:color="auto" w:fill="C5BE97"/>
            <w:vAlign w:val="bottom"/>
          </w:tcPr>
          <w:p w:rsidR="00DF6A6D" w:rsidRDefault="00A94067">
            <w:pPr>
              <w:rPr>
                <w:b/>
                <w:color w:val="000000"/>
                <w:sz w:val="20"/>
                <w:szCs w:val="20"/>
              </w:rPr>
            </w:pPr>
            <w:r>
              <w:rPr>
                <w:b/>
                <w:color w:val="000000"/>
                <w:sz w:val="20"/>
                <w:szCs w:val="20"/>
              </w:rPr>
              <w:t>Total de afastamento maternidade (valores mensais por empregado)</w:t>
            </w:r>
          </w:p>
        </w:tc>
        <w:tc>
          <w:tcPr>
            <w:tcW w:w="0" w:type="auto"/>
            <w:tcBorders>
              <w:top w:val="nil"/>
              <w:left w:val="single" w:sz="4" w:space="0" w:color="000000"/>
              <w:bottom w:val="single" w:sz="4" w:space="0" w:color="000000"/>
              <w:right w:val="single" w:sz="4" w:space="0" w:color="000000"/>
            </w:tcBorders>
            <w:shd w:val="clear" w:color="auto" w:fill="C5BE97"/>
            <w:vAlign w:val="bottom"/>
          </w:tcPr>
          <w:p w:rsidR="00DF6A6D" w:rsidRDefault="00A94067">
            <w:pPr>
              <w:rPr>
                <w:b/>
                <w:color w:val="000000"/>
                <w:sz w:val="20"/>
                <w:szCs w:val="20"/>
              </w:rPr>
            </w:pPr>
            <w:r>
              <w:rPr>
                <w:b/>
                <w:color w:val="000000"/>
                <w:sz w:val="20"/>
                <w:szCs w:val="20"/>
              </w:rPr>
              <w:t> </w:t>
            </w:r>
          </w:p>
        </w:tc>
        <w:tc>
          <w:tcPr>
            <w:tcW w:w="0" w:type="auto"/>
            <w:gridSpan w:val="3"/>
            <w:tcBorders>
              <w:top w:val="nil"/>
              <w:left w:val="nil"/>
              <w:bottom w:val="single" w:sz="4" w:space="0" w:color="000000"/>
              <w:right w:val="single" w:sz="4" w:space="0" w:color="000000"/>
            </w:tcBorders>
            <w:shd w:val="clear" w:color="auto" w:fill="C5BE97"/>
            <w:vAlign w:val="bottom"/>
          </w:tcPr>
          <w:p w:rsidR="00DF6A6D" w:rsidRDefault="00A94067">
            <w:pPr>
              <w:jc w:val="center"/>
              <w:rPr>
                <w:b/>
                <w:color w:val="000000"/>
                <w:sz w:val="20"/>
                <w:szCs w:val="20"/>
              </w:rPr>
            </w:pPr>
            <w:r>
              <w:rPr>
                <w:b/>
                <w:color w:val="000000"/>
                <w:sz w:val="20"/>
                <w:szCs w:val="20"/>
              </w:rPr>
              <w:t> </w:t>
            </w:r>
          </w:p>
        </w:tc>
        <w:tc>
          <w:tcPr>
            <w:tcW w:w="0" w:type="auto"/>
            <w:gridSpan w:val="3"/>
            <w:tcBorders>
              <w:top w:val="nil"/>
              <w:left w:val="nil"/>
              <w:bottom w:val="single" w:sz="4" w:space="0" w:color="000000"/>
              <w:right w:val="single" w:sz="4" w:space="0" w:color="000000"/>
            </w:tcBorders>
            <w:shd w:val="clear" w:color="auto" w:fill="C5BE97"/>
            <w:vAlign w:val="bottom"/>
          </w:tcPr>
          <w:p w:rsidR="00DF6A6D" w:rsidRDefault="00A94067">
            <w:pPr>
              <w:rPr>
                <w:b/>
                <w:color w:val="000000"/>
                <w:sz w:val="20"/>
                <w:szCs w:val="20"/>
              </w:rPr>
            </w:pPr>
            <w:r>
              <w:rPr>
                <w:b/>
                <w:color w:val="000000"/>
                <w:sz w:val="20"/>
                <w:szCs w:val="20"/>
              </w:rPr>
              <w:t> </w:t>
            </w:r>
          </w:p>
        </w:tc>
      </w:tr>
      <w:tr w:rsidR="00DF6A6D">
        <w:trPr>
          <w:trHeight w:val="300"/>
        </w:trPr>
        <w:tc>
          <w:tcPr>
            <w:tcW w:w="0" w:type="auto"/>
            <w:gridSpan w:val="8"/>
            <w:tcBorders>
              <w:top w:val="nil"/>
              <w:left w:val="nil"/>
              <w:bottom w:val="nil"/>
              <w:right w:val="nil"/>
            </w:tcBorders>
            <w:shd w:val="clear" w:color="auto" w:fill="auto"/>
            <w:vAlign w:val="bottom"/>
          </w:tcPr>
          <w:p w:rsidR="00DF6A6D" w:rsidRDefault="00A94067">
            <w:pPr>
              <w:jc w:val="center"/>
              <w:rPr>
                <w:b/>
                <w:color w:val="000000"/>
                <w:sz w:val="20"/>
                <w:szCs w:val="20"/>
              </w:rPr>
            </w:pPr>
            <w:r>
              <w:rPr>
                <w:b/>
                <w:color w:val="000000"/>
                <w:sz w:val="20"/>
                <w:szCs w:val="20"/>
              </w:rPr>
              <w:t>Planilha B - Mão-de-obra</w:t>
            </w:r>
          </w:p>
        </w:tc>
      </w:tr>
      <w:tr w:rsidR="00DF6A6D">
        <w:trPr>
          <w:trHeight w:val="300"/>
        </w:trPr>
        <w:tc>
          <w:tcPr>
            <w:tcW w:w="0" w:type="auto"/>
            <w:gridSpan w:val="8"/>
            <w:tcBorders>
              <w:top w:val="nil"/>
              <w:left w:val="nil"/>
              <w:bottom w:val="nil"/>
              <w:right w:val="nil"/>
            </w:tcBorders>
            <w:shd w:val="clear" w:color="auto" w:fill="auto"/>
            <w:vAlign w:val="bottom"/>
          </w:tcPr>
          <w:p w:rsidR="00DF6A6D" w:rsidRDefault="00A94067">
            <w:pPr>
              <w:jc w:val="center"/>
              <w:rPr>
                <w:b/>
                <w:color w:val="000000"/>
                <w:sz w:val="20"/>
                <w:szCs w:val="20"/>
              </w:rPr>
            </w:pPr>
            <w:r>
              <w:rPr>
                <w:b/>
                <w:color w:val="000000"/>
                <w:sz w:val="20"/>
                <w:szCs w:val="20"/>
              </w:rPr>
              <w:t>Mão-de-obra vinculada à execução contratual</w:t>
            </w:r>
          </w:p>
          <w:p w:rsidR="00DF6A6D" w:rsidRDefault="00A94067">
            <w:pPr>
              <w:jc w:val="center"/>
              <w:rPr>
                <w:b/>
                <w:color w:val="000000"/>
                <w:sz w:val="20"/>
                <w:szCs w:val="20"/>
              </w:rPr>
            </w:pPr>
            <w:r>
              <w:rPr>
                <w:color w:val="000000"/>
                <w:sz w:val="20"/>
                <w:szCs w:val="20"/>
              </w:rPr>
              <w:t>(   ) SERVENTE   (   ) ENCARREGADO</w:t>
            </w:r>
          </w:p>
        </w:tc>
      </w:tr>
      <w:tr w:rsidR="00DF6A6D">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C5BE97"/>
            <w:vAlign w:val="bottom"/>
          </w:tcPr>
          <w:p w:rsidR="00DF6A6D" w:rsidRDefault="00A94067">
            <w:pPr>
              <w:jc w:val="center"/>
              <w:rPr>
                <w:b/>
                <w:color w:val="000000"/>
                <w:sz w:val="20"/>
                <w:szCs w:val="20"/>
              </w:rPr>
            </w:pPr>
            <w:r>
              <w:rPr>
                <w:b/>
                <w:color w:val="000000"/>
                <w:sz w:val="20"/>
                <w:szCs w:val="20"/>
              </w:rPr>
              <w:t>4.4</w:t>
            </w:r>
          </w:p>
        </w:tc>
        <w:tc>
          <w:tcPr>
            <w:tcW w:w="0" w:type="auto"/>
            <w:gridSpan w:val="2"/>
            <w:tcBorders>
              <w:top w:val="single" w:sz="4" w:space="0" w:color="000000"/>
              <w:left w:val="nil"/>
              <w:bottom w:val="single" w:sz="4" w:space="0" w:color="000000"/>
              <w:right w:val="single" w:sz="4" w:space="0" w:color="000000"/>
            </w:tcBorders>
            <w:shd w:val="clear" w:color="auto" w:fill="C5BE97"/>
            <w:vAlign w:val="bottom"/>
          </w:tcPr>
          <w:p w:rsidR="00DF6A6D" w:rsidRDefault="00A94067">
            <w:pPr>
              <w:rPr>
                <w:b/>
                <w:color w:val="000000"/>
                <w:sz w:val="20"/>
                <w:szCs w:val="20"/>
              </w:rPr>
            </w:pPr>
            <w:r>
              <w:rPr>
                <w:b/>
                <w:color w:val="000000"/>
                <w:sz w:val="20"/>
                <w:szCs w:val="20"/>
              </w:rPr>
              <w:t>Provisão para Rescisão</w:t>
            </w:r>
          </w:p>
        </w:tc>
        <w:tc>
          <w:tcPr>
            <w:tcW w:w="0" w:type="auto"/>
            <w:gridSpan w:val="3"/>
            <w:tcBorders>
              <w:top w:val="single" w:sz="4" w:space="0" w:color="000000"/>
              <w:left w:val="nil"/>
              <w:bottom w:val="single" w:sz="4" w:space="0" w:color="000000"/>
              <w:right w:val="single" w:sz="4" w:space="0" w:color="000000"/>
            </w:tcBorders>
            <w:shd w:val="clear" w:color="auto" w:fill="C5BE97"/>
            <w:vAlign w:val="bottom"/>
          </w:tcPr>
          <w:p w:rsidR="00DF6A6D" w:rsidRDefault="00A94067">
            <w:pPr>
              <w:jc w:val="center"/>
              <w:rPr>
                <w:b/>
                <w:color w:val="000000"/>
                <w:sz w:val="20"/>
                <w:szCs w:val="20"/>
              </w:rPr>
            </w:pPr>
            <w:r>
              <w:rPr>
                <w:b/>
                <w:color w:val="000000"/>
                <w:sz w:val="20"/>
                <w:szCs w:val="20"/>
              </w:rPr>
              <w:t>%</w:t>
            </w:r>
          </w:p>
        </w:tc>
        <w:tc>
          <w:tcPr>
            <w:tcW w:w="0" w:type="auto"/>
            <w:gridSpan w:val="2"/>
            <w:tcBorders>
              <w:top w:val="single" w:sz="4" w:space="0" w:color="000000"/>
              <w:left w:val="nil"/>
              <w:bottom w:val="single" w:sz="4" w:space="0" w:color="000000"/>
              <w:right w:val="single" w:sz="4" w:space="0" w:color="000000"/>
            </w:tcBorders>
            <w:shd w:val="clear" w:color="auto" w:fill="C5BE97"/>
            <w:vAlign w:val="bottom"/>
          </w:tcPr>
          <w:p w:rsidR="00DF6A6D" w:rsidRDefault="00A94067">
            <w:pPr>
              <w:jc w:val="center"/>
              <w:rPr>
                <w:b/>
                <w:color w:val="000000"/>
                <w:sz w:val="20"/>
                <w:szCs w:val="20"/>
              </w:rPr>
            </w:pPr>
            <w:r>
              <w:rPr>
                <w:b/>
                <w:color w:val="000000"/>
                <w:sz w:val="20"/>
                <w:szCs w:val="20"/>
              </w:rPr>
              <w:t>Valor (R$)</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A</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Aviso Prévio Indenizado</w:t>
            </w:r>
          </w:p>
        </w:tc>
        <w:tc>
          <w:tcPr>
            <w:tcW w:w="0" w:type="auto"/>
            <w:gridSpan w:val="3"/>
            <w:tcBorders>
              <w:top w:val="nil"/>
              <w:left w:val="nil"/>
              <w:bottom w:val="single" w:sz="4" w:space="0" w:color="000000"/>
              <w:right w:val="single" w:sz="4" w:space="0" w:color="000000"/>
            </w:tcBorders>
            <w:shd w:val="clear" w:color="auto" w:fill="FFFFFF"/>
            <w:vAlign w:val="bottom"/>
          </w:tcPr>
          <w:p w:rsidR="00DF6A6D" w:rsidRDefault="00A94067">
            <w:pPr>
              <w:jc w:val="center"/>
              <w:rPr>
                <w:color w:val="000000"/>
                <w:sz w:val="20"/>
                <w:szCs w:val="20"/>
              </w:rPr>
            </w:pPr>
            <w:r>
              <w:rPr>
                <w:color w:val="000000"/>
                <w:sz w:val="20"/>
                <w:szCs w:val="20"/>
              </w:rPr>
              <w:t> </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B</w:t>
            </w:r>
          </w:p>
        </w:tc>
        <w:tc>
          <w:tcPr>
            <w:tcW w:w="0" w:type="auto"/>
            <w:gridSpan w:val="2"/>
            <w:tcBorders>
              <w:top w:val="nil"/>
              <w:left w:val="nil"/>
              <w:bottom w:val="single" w:sz="4" w:space="0" w:color="000000"/>
              <w:right w:val="nil"/>
            </w:tcBorders>
            <w:shd w:val="clear" w:color="auto" w:fill="auto"/>
            <w:vAlign w:val="bottom"/>
          </w:tcPr>
          <w:p w:rsidR="00DF6A6D" w:rsidRDefault="00A94067">
            <w:pPr>
              <w:rPr>
                <w:color w:val="000000"/>
                <w:sz w:val="20"/>
                <w:szCs w:val="20"/>
              </w:rPr>
            </w:pPr>
            <w:r>
              <w:rPr>
                <w:color w:val="000000"/>
                <w:sz w:val="20"/>
                <w:szCs w:val="20"/>
              </w:rPr>
              <w:t>Incidência do FGTS sobre o Aviso Prévio Indenizado</w:t>
            </w:r>
          </w:p>
        </w:tc>
        <w:tc>
          <w:tcPr>
            <w:tcW w:w="0" w:type="auto"/>
            <w:gridSpan w:val="3"/>
            <w:tcBorders>
              <w:top w:val="nil"/>
              <w:left w:val="single" w:sz="4" w:space="0" w:color="000000"/>
              <w:bottom w:val="single" w:sz="4" w:space="0" w:color="000000"/>
              <w:right w:val="single" w:sz="4" w:space="0" w:color="000000"/>
            </w:tcBorders>
            <w:shd w:val="clear" w:color="auto" w:fill="FFFFFF"/>
            <w:vAlign w:val="bottom"/>
          </w:tcPr>
          <w:p w:rsidR="00DF6A6D" w:rsidRDefault="00A94067">
            <w:pPr>
              <w:jc w:val="center"/>
              <w:rPr>
                <w:color w:val="000000"/>
                <w:sz w:val="20"/>
                <w:szCs w:val="20"/>
              </w:rPr>
            </w:pPr>
            <w:r>
              <w:rPr>
                <w:color w:val="000000"/>
                <w:sz w:val="20"/>
                <w:szCs w:val="20"/>
              </w:rPr>
              <w:t> </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sz w:val="20"/>
                <w:szCs w:val="20"/>
              </w:rPr>
            </w:pPr>
            <w:r>
              <w:rPr>
                <w:sz w:val="20"/>
                <w:szCs w:val="20"/>
              </w:rPr>
              <w:t>C</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sz w:val="20"/>
                <w:szCs w:val="20"/>
              </w:rPr>
            </w:pPr>
            <w:r>
              <w:rPr>
                <w:sz w:val="20"/>
                <w:szCs w:val="20"/>
              </w:rPr>
              <w:t>Multa rescisória do aviso prévio indenizado</w:t>
            </w:r>
          </w:p>
        </w:tc>
        <w:tc>
          <w:tcPr>
            <w:tcW w:w="0" w:type="auto"/>
            <w:gridSpan w:val="3"/>
            <w:tcBorders>
              <w:top w:val="nil"/>
              <w:left w:val="nil"/>
              <w:bottom w:val="single" w:sz="4" w:space="0" w:color="000000"/>
              <w:right w:val="single" w:sz="4" w:space="0" w:color="000000"/>
            </w:tcBorders>
            <w:shd w:val="clear" w:color="auto" w:fill="FFFFFF"/>
            <w:vAlign w:val="bottom"/>
          </w:tcPr>
          <w:p w:rsidR="00DF6A6D" w:rsidRDefault="00A94067">
            <w:pPr>
              <w:jc w:val="center"/>
              <w:rPr>
                <w:sz w:val="20"/>
                <w:szCs w:val="20"/>
              </w:rPr>
            </w:pPr>
            <w:r>
              <w:rPr>
                <w:sz w:val="20"/>
                <w:szCs w:val="20"/>
              </w:rPr>
              <w:t> </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D</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Aviso Prévio Trabalhado</w:t>
            </w:r>
          </w:p>
        </w:tc>
        <w:tc>
          <w:tcPr>
            <w:tcW w:w="0" w:type="auto"/>
            <w:gridSpan w:val="3"/>
            <w:tcBorders>
              <w:top w:val="nil"/>
              <w:left w:val="nil"/>
              <w:bottom w:val="single" w:sz="4" w:space="0" w:color="000000"/>
              <w:right w:val="single" w:sz="4" w:space="0" w:color="000000"/>
            </w:tcBorders>
            <w:shd w:val="clear" w:color="auto" w:fill="FFFFFF"/>
            <w:vAlign w:val="bottom"/>
          </w:tcPr>
          <w:p w:rsidR="00DF6A6D" w:rsidRDefault="00A94067">
            <w:pPr>
              <w:jc w:val="center"/>
              <w:rPr>
                <w:color w:val="000000"/>
                <w:sz w:val="20"/>
                <w:szCs w:val="20"/>
              </w:rPr>
            </w:pPr>
            <w:r>
              <w:rPr>
                <w:color w:val="000000"/>
                <w:sz w:val="20"/>
                <w:szCs w:val="20"/>
              </w:rPr>
              <w:t> </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E</w:t>
            </w:r>
          </w:p>
        </w:tc>
        <w:tc>
          <w:tcPr>
            <w:tcW w:w="0" w:type="auto"/>
            <w:gridSpan w:val="2"/>
            <w:tcBorders>
              <w:top w:val="nil"/>
              <w:left w:val="nil"/>
              <w:bottom w:val="single" w:sz="4" w:space="0" w:color="000000"/>
              <w:right w:val="nil"/>
            </w:tcBorders>
            <w:shd w:val="clear" w:color="auto" w:fill="auto"/>
            <w:vAlign w:val="bottom"/>
          </w:tcPr>
          <w:p w:rsidR="00DF6A6D" w:rsidRDefault="00A94067">
            <w:pPr>
              <w:rPr>
                <w:color w:val="000000"/>
                <w:sz w:val="20"/>
                <w:szCs w:val="20"/>
              </w:rPr>
            </w:pPr>
            <w:r>
              <w:rPr>
                <w:color w:val="000000"/>
                <w:sz w:val="20"/>
                <w:szCs w:val="20"/>
              </w:rPr>
              <w:t>Incidência do submódulo 4.1 sobre o Aviso Prévio trabalhado</w:t>
            </w:r>
          </w:p>
        </w:tc>
        <w:tc>
          <w:tcPr>
            <w:tcW w:w="0" w:type="auto"/>
            <w:gridSpan w:val="3"/>
            <w:tcBorders>
              <w:top w:val="nil"/>
              <w:left w:val="single" w:sz="4" w:space="0" w:color="000000"/>
              <w:bottom w:val="single" w:sz="4" w:space="0" w:color="000000"/>
              <w:right w:val="single" w:sz="4" w:space="0" w:color="000000"/>
            </w:tcBorders>
            <w:shd w:val="clear" w:color="auto" w:fill="FFFFFF"/>
            <w:vAlign w:val="bottom"/>
          </w:tcPr>
          <w:p w:rsidR="00DF6A6D" w:rsidRDefault="00A94067">
            <w:pPr>
              <w:jc w:val="center"/>
              <w:rPr>
                <w:color w:val="000000"/>
                <w:sz w:val="20"/>
                <w:szCs w:val="20"/>
              </w:rPr>
            </w:pPr>
            <w:r>
              <w:rPr>
                <w:color w:val="000000"/>
                <w:sz w:val="20"/>
                <w:szCs w:val="20"/>
              </w:rPr>
              <w:t> </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sz w:val="20"/>
                <w:szCs w:val="20"/>
              </w:rPr>
            </w:pPr>
            <w:r>
              <w:rPr>
                <w:sz w:val="20"/>
                <w:szCs w:val="20"/>
              </w:rPr>
              <w:t>F</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sz w:val="20"/>
                <w:szCs w:val="20"/>
              </w:rPr>
            </w:pPr>
            <w:r>
              <w:rPr>
                <w:sz w:val="20"/>
                <w:szCs w:val="20"/>
              </w:rPr>
              <w:t>Multa rescisória do aviso prévio trabalhado</w:t>
            </w:r>
          </w:p>
        </w:tc>
        <w:tc>
          <w:tcPr>
            <w:tcW w:w="0" w:type="auto"/>
            <w:gridSpan w:val="3"/>
            <w:tcBorders>
              <w:top w:val="nil"/>
              <w:left w:val="nil"/>
              <w:bottom w:val="single" w:sz="4" w:space="0" w:color="000000"/>
              <w:right w:val="single" w:sz="4" w:space="0" w:color="000000"/>
            </w:tcBorders>
            <w:shd w:val="clear" w:color="auto" w:fill="FFFFFF"/>
            <w:vAlign w:val="bottom"/>
          </w:tcPr>
          <w:p w:rsidR="00DF6A6D" w:rsidRDefault="00A94067">
            <w:pPr>
              <w:jc w:val="center"/>
              <w:rPr>
                <w:sz w:val="20"/>
                <w:szCs w:val="20"/>
              </w:rPr>
            </w:pPr>
            <w:r>
              <w:rPr>
                <w:sz w:val="20"/>
                <w:szCs w:val="20"/>
              </w:rPr>
              <w:t> </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sz w:val="20"/>
                <w:szCs w:val="20"/>
              </w:rPr>
            </w:pPr>
            <w:r>
              <w:rPr>
                <w:sz w:val="20"/>
                <w:szCs w:val="20"/>
              </w:rPr>
              <w:t> </w:t>
            </w:r>
          </w:p>
        </w:tc>
      </w:tr>
      <w:tr w:rsidR="00DF6A6D">
        <w:trPr>
          <w:trHeight w:val="300"/>
        </w:trPr>
        <w:tc>
          <w:tcPr>
            <w:tcW w:w="0" w:type="auto"/>
            <w:tcBorders>
              <w:top w:val="nil"/>
              <w:left w:val="single" w:sz="4" w:space="0" w:color="000000"/>
              <w:bottom w:val="single" w:sz="4" w:space="0" w:color="000000"/>
              <w:right w:val="nil"/>
            </w:tcBorders>
            <w:shd w:val="clear" w:color="auto" w:fill="C5BE97"/>
            <w:vAlign w:val="bottom"/>
          </w:tcPr>
          <w:p w:rsidR="00DF6A6D" w:rsidRDefault="00A94067">
            <w:pPr>
              <w:rPr>
                <w:b/>
                <w:color w:val="000000"/>
                <w:sz w:val="20"/>
                <w:szCs w:val="20"/>
              </w:rPr>
            </w:pPr>
            <w:r>
              <w:rPr>
                <w:b/>
                <w:color w:val="000000"/>
                <w:sz w:val="20"/>
                <w:szCs w:val="20"/>
              </w:rPr>
              <w:t>Total de provisão para rescisão (valores mensais por empregado)</w:t>
            </w:r>
          </w:p>
        </w:tc>
        <w:tc>
          <w:tcPr>
            <w:tcW w:w="0" w:type="auto"/>
            <w:gridSpan w:val="2"/>
            <w:tcBorders>
              <w:top w:val="nil"/>
              <w:left w:val="single" w:sz="4" w:space="0" w:color="000000"/>
              <w:bottom w:val="single" w:sz="4" w:space="0" w:color="000000"/>
              <w:right w:val="single" w:sz="4" w:space="0" w:color="000000"/>
            </w:tcBorders>
            <w:shd w:val="clear" w:color="auto" w:fill="C5BE97"/>
            <w:vAlign w:val="bottom"/>
          </w:tcPr>
          <w:p w:rsidR="00DF6A6D" w:rsidRDefault="00A94067">
            <w:pPr>
              <w:rPr>
                <w:b/>
                <w:color w:val="000000"/>
                <w:sz w:val="20"/>
                <w:szCs w:val="20"/>
              </w:rPr>
            </w:pPr>
            <w:r>
              <w:rPr>
                <w:b/>
                <w:color w:val="000000"/>
                <w:sz w:val="20"/>
                <w:szCs w:val="20"/>
              </w:rPr>
              <w:t> </w:t>
            </w:r>
          </w:p>
        </w:tc>
        <w:tc>
          <w:tcPr>
            <w:tcW w:w="0" w:type="auto"/>
            <w:gridSpan w:val="3"/>
            <w:tcBorders>
              <w:top w:val="nil"/>
              <w:left w:val="nil"/>
              <w:bottom w:val="single" w:sz="4" w:space="0" w:color="000000"/>
              <w:right w:val="single" w:sz="4" w:space="0" w:color="000000"/>
            </w:tcBorders>
            <w:shd w:val="clear" w:color="auto" w:fill="C5BE97"/>
            <w:vAlign w:val="bottom"/>
          </w:tcPr>
          <w:p w:rsidR="00DF6A6D" w:rsidRDefault="00A94067">
            <w:pPr>
              <w:jc w:val="center"/>
              <w:rPr>
                <w:b/>
                <w:color w:val="000000"/>
                <w:sz w:val="20"/>
                <w:szCs w:val="20"/>
              </w:rPr>
            </w:pPr>
            <w:r>
              <w:rPr>
                <w:b/>
                <w:color w:val="000000"/>
                <w:sz w:val="20"/>
                <w:szCs w:val="20"/>
              </w:rPr>
              <w:t> </w:t>
            </w:r>
          </w:p>
        </w:tc>
        <w:tc>
          <w:tcPr>
            <w:tcW w:w="0" w:type="auto"/>
            <w:gridSpan w:val="2"/>
            <w:tcBorders>
              <w:top w:val="nil"/>
              <w:left w:val="nil"/>
              <w:bottom w:val="single" w:sz="4" w:space="0" w:color="000000"/>
              <w:right w:val="single" w:sz="4" w:space="0" w:color="000000"/>
            </w:tcBorders>
            <w:shd w:val="clear" w:color="auto" w:fill="C5BE97"/>
            <w:vAlign w:val="bottom"/>
          </w:tcPr>
          <w:p w:rsidR="00DF6A6D" w:rsidRDefault="00A94067">
            <w:pPr>
              <w:rPr>
                <w:b/>
                <w:color w:val="000000"/>
                <w:sz w:val="20"/>
                <w:szCs w:val="20"/>
              </w:rPr>
            </w:pPr>
            <w:r>
              <w:rPr>
                <w:b/>
                <w:color w:val="000000"/>
                <w:sz w:val="20"/>
                <w:szCs w:val="20"/>
              </w:rPr>
              <w:t> </w:t>
            </w:r>
          </w:p>
        </w:tc>
      </w:tr>
      <w:tr w:rsidR="00DF6A6D">
        <w:trPr>
          <w:trHeight w:val="300"/>
        </w:trPr>
        <w:tc>
          <w:tcPr>
            <w:tcW w:w="0" w:type="auto"/>
            <w:tcBorders>
              <w:top w:val="nil"/>
              <w:left w:val="nil"/>
              <w:bottom w:val="nil"/>
              <w:right w:val="nil"/>
            </w:tcBorders>
            <w:shd w:val="clear" w:color="auto" w:fill="auto"/>
            <w:vAlign w:val="bottom"/>
          </w:tcPr>
          <w:p w:rsidR="00DF6A6D" w:rsidRDefault="00DF6A6D">
            <w:pPr>
              <w:rPr>
                <w:color w:val="000000"/>
                <w:sz w:val="20"/>
                <w:szCs w:val="20"/>
              </w:rPr>
            </w:pPr>
          </w:p>
        </w:tc>
        <w:tc>
          <w:tcPr>
            <w:tcW w:w="0" w:type="auto"/>
            <w:gridSpan w:val="2"/>
            <w:tcBorders>
              <w:top w:val="nil"/>
              <w:left w:val="nil"/>
              <w:bottom w:val="nil"/>
              <w:right w:val="nil"/>
            </w:tcBorders>
            <w:shd w:val="clear" w:color="auto" w:fill="auto"/>
            <w:vAlign w:val="bottom"/>
          </w:tcPr>
          <w:p w:rsidR="00DF6A6D" w:rsidRDefault="00DF6A6D">
            <w:pPr>
              <w:rPr>
                <w:color w:val="000000"/>
                <w:sz w:val="20"/>
                <w:szCs w:val="20"/>
              </w:rPr>
            </w:pPr>
          </w:p>
        </w:tc>
        <w:tc>
          <w:tcPr>
            <w:tcW w:w="0" w:type="auto"/>
            <w:gridSpan w:val="3"/>
            <w:tcBorders>
              <w:top w:val="nil"/>
              <w:left w:val="nil"/>
              <w:bottom w:val="nil"/>
              <w:right w:val="nil"/>
            </w:tcBorders>
            <w:shd w:val="clear" w:color="auto" w:fill="auto"/>
            <w:vAlign w:val="bottom"/>
          </w:tcPr>
          <w:p w:rsidR="00DF6A6D" w:rsidRDefault="00DF6A6D">
            <w:pPr>
              <w:jc w:val="center"/>
              <w:rPr>
                <w:color w:val="000000"/>
                <w:sz w:val="20"/>
                <w:szCs w:val="20"/>
              </w:rPr>
            </w:pPr>
          </w:p>
        </w:tc>
        <w:tc>
          <w:tcPr>
            <w:tcW w:w="0" w:type="auto"/>
            <w:gridSpan w:val="2"/>
            <w:tcBorders>
              <w:top w:val="nil"/>
              <w:left w:val="nil"/>
              <w:bottom w:val="nil"/>
              <w:right w:val="nil"/>
            </w:tcBorders>
            <w:shd w:val="clear" w:color="auto" w:fill="auto"/>
            <w:vAlign w:val="bottom"/>
          </w:tcPr>
          <w:p w:rsidR="00DF6A6D" w:rsidRDefault="00A94067">
            <w:pPr>
              <w:rPr>
                <w:color w:val="000000"/>
                <w:sz w:val="20"/>
                <w:szCs w:val="20"/>
              </w:rPr>
            </w:pPr>
            <w:r>
              <w:t xml:space="preserve">     </w:t>
            </w:r>
          </w:p>
        </w:tc>
      </w:tr>
      <w:tr w:rsidR="00DF6A6D">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C5BE97"/>
            <w:vAlign w:val="bottom"/>
          </w:tcPr>
          <w:p w:rsidR="00DF6A6D" w:rsidRDefault="00A94067">
            <w:pPr>
              <w:jc w:val="center"/>
              <w:rPr>
                <w:b/>
                <w:sz w:val="20"/>
                <w:szCs w:val="20"/>
              </w:rPr>
            </w:pPr>
            <w:r>
              <w:rPr>
                <w:b/>
                <w:sz w:val="20"/>
                <w:szCs w:val="20"/>
              </w:rPr>
              <w:t>4.5</w:t>
            </w:r>
          </w:p>
        </w:tc>
        <w:tc>
          <w:tcPr>
            <w:tcW w:w="0" w:type="auto"/>
            <w:gridSpan w:val="2"/>
            <w:tcBorders>
              <w:top w:val="single" w:sz="4" w:space="0" w:color="000000"/>
              <w:left w:val="nil"/>
              <w:bottom w:val="single" w:sz="4" w:space="0" w:color="000000"/>
              <w:right w:val="single" w:sz="4" w:space="0" w:color="000000"/>
            </w:tcBorders>
            <w:shd w:val="clear" w:color="auto" w:fill="C5BE97"/>
            <w:vAlign w:val="bottom"/>
          </w:tcPr>
          <w:p w:rsidR="00DF6A6D" w:rsidRDefault="00A94067">
            <w:pPr>
              <w:rPr>
                <w:b/>
                <w:sz w:val="20"/>
                <w:szCs w:val="20"/>
              </w:rPr>
            </w:pPr>
            <w:r>
              <w:rPr>
                <w:b/>
                <w:sz w:val="20"/>
                <w:szCs w:val="20"/>
              </w:rPr>
              <w:t>Composição do Custo de Reposição do Profissional Ausente</w:t>
            </w:r>
          </w:p>
        </w:tc>
        <w:tc>
          <w:tcPr>
            <w:tcW w:w="0" w:type="auto"/>
            <w:gridSpan w:val="3"/>
            <w:tcBorders>
              <w:top w:val="single" w:sz="4" w:space="0" w:color="000000"/>
              <w:left w:val="nil"/>
              <w:bottom w:val="single" w:sz="4" w:space="0" w:color="000000"/>
              <w:right w:val="single" w:sz="4" w:space="0" w:color="000000"/>
            </w:tcBorders>
            <w:shd w:val="clear" w:color="auto" w:fill="C5BE97"/>
            <w:vAlign w:val="bottom"/>
          </w:tcPr>
          <w:p w:rsidR="00DF6A6D" w:rsidRDefault="00A94067">
            <w:pPr>
              <w:jc w:val="center"/>
              <w:rPr>
                <w:b/>
                <w:sz w:val="20"/>
                <w:szCs w:val="20"/>
              </w:rPr>
            </w:pPr>
            <w:r>
              <w:rPr>
                <w:b/>
                <w:sz w:val="20"/>
                <w:szCs w:val="20"/>
              </w:rPr>
              <w:t>%</w:t>
            </w:r>
          </w:p>
        </w:tc>
        <w:tc>
          <w:tcPr>
            <w:tcW w:w="0" w:type="auto"/>
            <w:gridSpan w:val="2"/>
            <w:tcBorders>
              <w:top w:val="single" w:sz="4" w:space="0" w:color="000000"/>
              <w:left w:val="nil"/>
              <w:bottom w:val="single" w:sz="4" w:space="0" w:color="000000"/>
              <w:right w:val="single" w:sz="4" w:space="0" w:color="000000"/>
            </w:tcBorders>
            <w:shd w:val="clear" w:color="auto" w:fill="C5BE97"/>
            <w:vAlign w:val="bottom"/>
          </w:tcPr>
          <w:p w:rsidR="00DF6A6D" w:rsidRDefault="00A94067">
            <w:pPr>
              <w:jc w:val="center"/>
              <w:rPr>
                <w:b/>
                <w:sz w:val="20"/>
                <w:szCs w:val="20"/>
              </w:rPr>
            </w:pPr>
            <w:r>
              <w:rPr>
                <w:b/>
                <w:sz w:val="20"/>
                <w:szCs w:val="20"/>
              </w:rPr>
              <w:t>Valor (R$)</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FFFFFF"/>
            <w:vAlign w:val="bottom"/>
          </w:tcPr>
          <w:p w:rsidR="00DF6A6D" w:rsidRDefault="00A94067">
            <w:pPr>
              <w:jc w:val="center"/>
              <w:rPr>
                <w:sz w:val="20"/>
                <w:szCs w:val="20"/>
              </w:rPr>
            </w:pPr>
            <w:r>
              <w:rPr>
                <w:sz w:val="20"/>
                <w:szCs w:val="20"/>
              </w:rPr>
              <w:t>A</w:t>
            </w:r>
          </w:p>
        </w:tc>
        <w:tc>
          <w:tcPr>
            <w:tcW w:w="0" w:type="auto"/>
            <w:gridSpan w:val="2"/>
            <w:tcBorders>
              <w:top w:val="nil"/>
              <w:left w:val="nil"/>
              <w:bottom w:val="single" w:sz="4" w:space="0" w:color="000000"/>
              <w:right w:val="single" w:sz="4" w:space="0" w:color="000000"/>
            </w:tcBorders>
            <w:shd w:val="clear" w:color="auto" w:fill="FFFFFF"/>
            <w:vAlign w:val="bottom"/>
          </w:tcPr>
          <w:p w:rsidR="00DF6A6D" w:rsidRDefault="00A94067">
            <w:pPr>
              <w:rPr>
                <w:sz w:val="20"/>
                <w:szCs w:val="20"/>
              </w:rPr>
            </w:pPr>
            <w:r>
              <w:rPr>
                <w:sz w:val="20"/>
                <w:szCs w:val="20"/>
              </w:rPr>
              <w:t>Férias e adicional de férias</w:t>
            </w:r>
          </w:p>
        </w:tc>
        <w:tc>
          <w:tcPr>
            <w:tcW w:w="0" w:type="auto"/>
            <w:gridSpan w:val="3"/>
            <w:tcBorders>
              <w:top w:val="nil"/>
              <w:left w:val="nil"/>
              <w:bottom w:val="single" w:sz="4" w:space="0" w:color="000000"/>
              <w:right w:val="single" w:sz="4" w:space="0" w:color="000000"/>
            </w:tcBorders>
            <w:shd w:val="clear" w:color="auto" w:fill="FFFFFF"/>
            <w:vAlign w:val="bottom"/>
          </w:tcPr>
          <w:p w:rsidR="00DF6A6D" w:rsidRDefault="00A94067">
            <w:pPr>
              <w:jc w:val="center"/>
              <w:rPr>
                <w:color w:val="FF0000"/>
                <w:sz w:val="20"/>
                <w:szCs w:val="20"/>
              </w:rPr>
            </w:pPr>
            <w:r>
              <w:rPr>
                <w:color w:val="FF0000"/>
                <w:sz w:val="20"/>
                <w:szCs w:val="20"/>
              </w:rPr>
              <w:t> </w:t>
            </w:r>
          </w:p>
        </w:tc>
        <w:tc>
          <w:tcPr>
            <w:tcW w:w="0" w:type="auto"/>
            <w:gridSpan w:val="2"/>
            <w:tcBorders>
              <w:top w:val="nil"/>
              <w:left w:val="nil"/>
              <w:bottom w:val="single" w:sz="4" w:space="0" w:color="000000"/>
              <w:right w:val="single" w:sz="4" w:space="0" w:color="000000"/>
            </w:tcBorders>
            <w:shd w:val="clear" w:color="auto" w:fill="FFFFFF"/>
            <w:vAlign w:val="bottom"/>
          </w:tcPr>
          <w:p w:rsidR="00DF6A6D" w:rsidRDefault="00A94067">
            <w:pPr>
              <w:rPr>
                <w:sz w:val="20"/>
                <w:szCs w:val="20"/>
              </w:rPr>
            </w:pPr>
            <w:r>
              <w:rPr>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FFFFFF"/>
            <w:vAlign w:val="bottom"/>
          </w:tcPr>
          <w:p w:rsidR="00DF6A6D" w:rsidRDefault="00A94067">
            <w:pPr>
              <w:jc w:val="center"/>
              <w:rPr>
                <w:sz w:val="20"/>
                <w:szCs w:val="20"/>
              </w:rPr>
            </w:pPr>
            <w:r>
              <w:rPr>
                <w:sz w:val="20"/>
                <w:szCs w:val="20"/>
              </w:rPr>
              <w:t>B</w:t>
            </w:r>
          </w:p>
        </w:tc>
        <w:tc>
          <w:tcPr>
            <w:tcW w:w="0" w:type="auto"/>
            <w:gridSpan w:val="2"/>
            <w:tcBorders>
              <w:top w:val="nil"/>
              <w:left w:val="nil"/>
              <w:bottom w:val="single" w:sz="4" w:space="0" w:color="000000"/>
              <w:right w:val="single" w:sz="4" w:space="0" w:color="000000"/>
            </w:tcBorders>
            <w:shd w:val="clear" w:color="auto" w:fill="FFFFFF"/>
            <w:vAlign w:val="bottom"/>
          </w:tcPr>
          <w:p w:rsidR="00DF6A6D" w:rsidRDefault="00A94067">
            <w:pPr>
              <w:rPr>
                <w:sz w:val="20"/>
                <w:szCs w:val="20"/>
              </w:rPr>
            </w:pPr>
            <w:r>
              <w:rPr>
                <w:sz w:val="20"/>
                <w:szCs w:val="20"/>
              </w:rPr>
              <w:t>Ausência por doença</w:t>
            </w:r>
          </w:p>
        </w:tc>
        <w:tc>
          <w:tcPr>
            <w:tcW w:w="0" w:type="auto"/>
            <w:gridSpan w:val="3"/>
            <w:tcBorders>
              <w:top w:val="nil"/>
              <w:left w:val="nil"/>
              <w:bottom w:val="single" w:sz="4" w:space="0" w:color="000000"/>
              <w:right w:val="single" w:sz="4" w:space="0" w:color="000000"/>
            </w:tcBorders>
            <w:shd w:val="clear" w:color="auto" w:fill="FFFFFF"/>
            <w:vAlign w:val="bottom"/>
          </w:tcPr>
          <w:p w:rsidR="00DF6A6D" w:rsidRDefault="00A94067">
            <w:pPr>
              <w:jc w:val="center"/>
              <w:rPr>
                <w:color w:val="FF0000"/>
                <w:sz w:val="20"/>
                <w:szCs w:val="20"/>
              </w:rPr>
            </w:pPr>
            <w:r>
              <w:rPr>
                <w:color w:val="FF0000"/>
                <w:sz w:val="20"/>
                <w:szCs w:val="20"/>
              </w:rPr>
              <w:t> </w:t>
            </w:r>
          </w:p>
        </w:tc>
        <w:tc>
          <w:tcPr>
            <w:tcW w:w="0" w:type="auto"/>
            <w:gridSpan w:val="2"/>
            <w:tcBorders>
              <w:top w:val="nil"/>
              <w:left w:val="nil"/>
              <w:bottom w:val="single" w:sz="4" w:space="0" w:color="000000"/>
              <w:right w:val="single" w:sz="4" w:space="0" w:color="000000"/>
            </w:tcBorders>
            <w:shd w:val="clear" w:color="auto" w:fill="FFFFFF"/>
            <w:vAlign w:val="bottom"/>
          </w:tcPr>
          <w:p w:rsidR="00DF6A6D" w:rsidRDefault="00A94067">
            <w:pPr>
              <w:rPr>
                <w:sz w:val="20"/>
                <w:szCs w:val="20"/>
              </w:rPr>
            </w:pPr>
            <w:r>
              <w:rPr>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FFFFFF"/>
            <w:vAlign w:val="bottom"/>
          </w:tcPr>
          <w:p w:rsidR="00DF6A6D" w:rsidRDefault="00A94067">
            <w:pPr>
              <w:jc w:val="center"/>
              <w:rPr>
                <w:sz w:val="20"/>
                <w:szCs w:val="20"/>
              </w:rPr>
            </w:pPr>
            <w:r>
              <w:rPr>
                <w:sz w:val="20"/>
                <w:szCs w:val="20"/>
              </w:rPr>
              <w:t>C</w:t>
            </w:r>
          </w:p>
        </w:tc>
        <w:tc>
          <w:tcPr>
            <w:tcW w:w="0" w:type="auto"/>
            <w:gridSpan w:val="2"/>
            <w:tcBorders>
              <w:top w:val="nil"/>
              <w:left w:val="nil"/>
              <w:bottom w:val="single" w:sz="4" w:space="0" w:color="000000"/>
              <w:right w:val="single" w:sz="4" w:space="0" w:color="000000"/>
            </w:tcBorders>
            <w:shd w:val="clear" w:color="auto" w:fill="FFFFFF"/>
            <w:vAlign w:val="bottom"/>
          </w:tcPr>
          <w:p w:rsidR="00DF6A6D" w:rsidRDefault="00A94067">
            <w:pPr>
              <w:rPr>
                <w:sz w:val="20"/>
                <w:szCs w:val="20"/>
              </w:rPr>
            </w:pPr>
            <w:r>
              <w:rPr>
                <w:sz w:val="20"/>
                <w:szCs w:val="20"/>
              </w:rPr>
              <w:t>Licença Paternidade</w:t>
            </w:r>
          </w:p>
        </w:tc>
        <w:tc>
          <w:tcPr>
            <w:tcW w:w="0" w:type="auto"/>
            <w:gridSpan w:val="3"/>
            <w:tcBorders>
              <w:top w:val="nil"/>
              <w:left w:val="nil"/>
              <w:bottom w:val="single" w:sz="4" w:space="0" w:color="000000"/>
              <w:right w:val="single" w:sz="4" w:space="0" w:color="000000"/>
            </w:tcBorders>
            <w:shd w:val="clear" w:color="auto" w:fill="FFFFFF"/>
            <w:vAlign w:val="bottom"/>
          </w:tcPr>
          <w:p w:rsidR="00DF6A6D" w:rsidRDefault="00A94067">
            <w:pPr>
              <w:jc w:val="center"/>
              <w:rPr>
                <w:color w:val="FF0000"/>
                <w:sz w:val="20"/>
                <w:szCs w:val="20"/>
              </w:rPr>
            </w:pPr>
            <w:r>
              <w:rPr>
                <w:color w:val="FF0000"/>
                <w:sz w:val="20"/>
                <w:szCs w:val="20"/>
              </w:rPr>
              <w:t> </w:t>
            </w:r>
          </w:p>
        </w:tc>
        <w:tc>
          <w:tcPr>
            <w:tcW w:w="0" w:type="auto"/>
            <w:gridSpan w:val="2"/>
            <w:tcBorders>
              <w:top w:val="nil"/>
              <w:left w:val="nil"/>
              <w:bottom w:val="single" w:sz="4" w:space="0" w:color="000000"/>
              <w:right w:val="single" w:sz="4" w:space="0" w:color="000000"/>
            </w:tcBorders>
            <w:shd w:val="clear" w:color="auto" w:fill="FFFFFF"/>
            <w:vAlign w:val="bottom"/>
          </w:tcPr>
          <w:p w:rsidR="00DF6A6D" w:rsidRDefault="00A94067">
            <w:pPr>
              <w:rPr>
                <w:sz w:val="20"/>
                <w:szCs w:val="20"/>
              </w:rPr>
            </w:pPr>
            <w:r>
              <w:rPr>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FFFFFF"/>
            <w:vAlign w:val="bottom"/>
          </w:tcPr>
          <w:p w:rsidR="00DF6A6D" w:rsidRDefault="00A94067">
            <w:pPr>
              <w:jc w:val="center"/>
              <w:rPr>
                <w:sz w:val="20"/>
                <w:szCs w:val="20"/>
              </w:rPr>
            </w:pPr>
            <w:r>
              <w:rPr>
                <w:sz w:val="20"/>
                <w:szCs w:val="20"/>
              </w:rPr>
              <w:t>D</w:t>
            </w:r>
          </w:p>
        </w:tc>
        <w:tc>
          <w:tcPr>
            <w:tcW w:w="0" w:type="auto"/>
            <w:gridSpan w:val="2"/>
            <w:tcBorders>
              <w:top w:val="nil"/>
              <w:left w:val="nil"/>
              <w:bottom w:val="single" w:sz="4" w:space="0" w:color="000000"/>
              <w:right w:val="single" w:sz="4" w:space="0" w:color="000000"/>
            </w:tcBorders>
            <w:shd w:val="clear" w:color="auto" w:fill="FFFFFF"/>
            <w:vAlign w:val="bottom"/>
          </w:tcPr>
          <w:p w:rsidR="00DF6A6D" w:rsidRDefault="00A94067">
            <w:pPr>
              <w:rPr>
                <w:sz w:val="20"/>
                <w:szCs w:val="20"/>
              </w:rPr>
            </w:pPr>
            <w:r>
              <w:rPr>
                <w:sz w:val="20"/>
                <w:szCs w:val="20"/>
              </w:rPr>
              <w:t>Ausências Legais</w:t>
            </w:r>
          </w:p>
        </w:tc>
        <w:tc>
          <w:tcPr>
            <w:tcW w:w="0" w:type="auto"/>
            <w:gridSpan w:val="3"/>
            <w:tcBorders>
              <w:top w:val="nil"/>
              <w:left w:val="nil"/>
              <w:bottom w:val="single" w:sz="4" w:space="0" w:color="000000"/>
              <w:right w:val="single" w:sz="4" w:space="0" w:color="000000"/>
            </w:tcBorders>
            <w:shd w:val="clear" w:color="auto" w:fill="FFFFFF"/>
            <w:vAlign w:val="bottom"/>
          </w:tcPr>
          <w:p w:rsidR="00DF6A6D" w:rsidRDefault="00A94067">
            <w:pPr>
              <w:jc w:val="center"/>
              <w:rPr>
                <w:color w:val="FF0000"/>
                <w:sz w:val="20"/>
                <w:szCs w:val="20"/>
              </w:rPr>
            </w:pPr>
            <w:r>
              <w:rPr>
                <w:color w:val="FF0000"/>
                <w:sz w:val="20"/>
                <w:szCs w:val="20"/>
              </w:rPr>
              <w:t> </w:t>
            </w:r>
          </w:p>
        </w:tc>
        <w:tc>
          <w:tcPr>
            <w:tcW w:w="0" w:type="auto"/>
            <w:gridSpan w:val="2"/>
            <w:tcBorders>
              <w:top w:val="nil"/>
              <w:left w:val="nil"/>
              <w:bottom w:val="single" w:sz="4" w:space="0" w:color="000000"/>
              <w:right w:val="single" w:sz="4" w:space="0" w:color="000000"/>
            </w:tcBorders>
            <w:shd w:val="clear" w:color="auto" w:fill="FFFFFF"/>
            <w:vAlign w:val="bottom"/>
          </w:tcPr>
          <w:p w:rsidR="00DF6A6D" w:rsidRDefault="00A94067">
            <w:pPr>
              <w:rPr>
                <w:sz w:val="20"/>
                <w:szCs w:val="20"/>
              </w:rPr>
            </w:pPr>
            <w:r>
              <w:rPr>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FFFFFF"/>
            <w:vAlign w:val="bottom"/>
          </w:tcPr>
          <w:p w:rsidR="00DF6A6D" w:rsidRDefault="00A94067">
            <w:pPr>
              <w:jc w:val="center"/>
              <w:rPr>
                <w:sz w:val="20"/>
                <w:szCs w:val="20"/>
              </w:rPr>
            </w:pPr>
            <w:r>
              <w:rPr>
                <w:sz w:val="20"/>
                <w:szCs w:val="20"/>
              </w:rPr>
              <w:t>E</w:t>
            </w:r>
          </w:p>
        </w:tc>
        <w:tc>
          <w:tcPr>
            <w:tcW w:w="0" w:type="auto"/>
            <w:gridSpan w:val="2"/>
            <w:tcBorders>
              <w:top w:val="nil"/>
              <w:left w:val="nil"/>
              <w:bottom w:val="single" w:sz="4" w:space="0" w:color="000000"/>
              <w:right w:val="single" w:sz="4" w:space="0" w:color="000000"/>
            </w:tcBorders>
            <w:shd w:val="clear" w:color="auto" w:fill="FFFFFF"/>
            <w:vAlign w:val="bottom"/>
          </w:tcPr>
          <w:p w:rsidR="00DF6A6D" w:rsidRDefault="00A94067">
            <w:pPr>
              <w:rPr>
                <w:sz w:val="20"/>
                <w:szCs w:val="20"/>
              </w:rPr>
            </w:pPr>
            <w:r>
              <w:rPr>
                <w:sz w:val="20"/>
                <w:szCs w:val="20"/>
              </w:rPr>
              <w:t>Ausência por acidente de trabalho</w:t>
            </w:r>
          </w:p>
        </w:tc>
        <w:tc>
          <w:tcPr>
            <w:tcW w:w="0" w:type="auto"/>
            <w:gridSpan w:val="3"/>
            <w:tcBorders>
              <w:top w:val="nil"/>
              <w:left w:val="nil"/>
              <w:bottom w:val="single" w:sz="4" w:space="0" w:color="000000"/>
              <w:right w:val="single" w:sz="4" w:space="0" w:color="000000"/>
            </w:tcBorders>
            <w:shd w:val="clear" w:color="auto" w:fill="FFFFFF"/>
            <w:vAlign w:val="bottom"/>
          </w:tcPr>
          <w:p w:rsidR="00DF6A6D" w:rsidRDefault="00A94067">
            <w:pPr>
              <w:jc w:val="center"/>
              <w:rPr>
                <w:color w:val="FF0000"/>
                <w:sz w:val="20"/>
                <w:szCs w:val="20"/>
              </w:rPr>
            </w:pPr>
            <w:r>
              <w:rPr>
                <w:color w:val="FF0000"/>
                <w:sz w:val="20"/>
                <w:szCs w:val="20"/>
              </w:rPr>
              <w:t> </w:t>
            </w:r>
          </w:p>
        </w:tc>
        <w:tc>
          <w:tcPr>
            <w:tcW w:w="0" w:type="auto"/>
            <w:gridSpan w:val="2"/>
            <w:tcBorders>
              <w:top w:val="nil"/>
              <w:left w:val="nil"/>
              <w:bottom w:val="single" w:sz="4" w:space="0" w:color="000000"/>
              <w:right w:val="single" w:sz="4" w:space="0" w:color="000000"/>
            </w:tcBorders>
            <w:shd w:val="clear" w:color="auto" w:fill="FFFFFF"/>
            <w:vAlign w:val="bottom"/>
          </w:tcPr>
          <w:p w:rsidR="00DF6A6D" w:rsidRDefault="00A94067">
            <w:pPr>
              <w:rPr>
                <w:sz w:val="20"/>
                <w:szCs w:val="20"/>
              </w:rPr>
            </w:pPr>
            <w:r>
              <w:rPr>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sz w:val="20"/>
                <w:szCs w:val="20"/>
              </w:rPr>
            </w:pPr>
            <w:r>
              <w:rPr>
                <w:sz w:val="20"/>
                <w:szCs w:val="20"/>
              </w:rPr>
              <w:t>F</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sz w:val="20"/>
                <w:szCs w:val="20"/>
              </w:rPr>
            </w:pPr>
            <w:r>
              <w:rPr>
                <w:sz w:val="20"/>
                <w:szCs w:val="20"/>
              </w:rPr>
              <w:t>Outros (especificar)</w:t>
            </w:r>
          </w:p>
        </w:tc>
        <w:tc>
          <w:tcPr>
            <w:tcW w:w="0" w:type="auto"/>
            <w:gridSpan w:val="3"/>
            <w:tcBorders>
              <w:top w:val="nil"/>
              <w:left w:val="nil"/>
              <w:bottom w:val="single" w:sz="4" w:space="0" w:color="000000"/>
              <w:right w:val="single" w:sz="4" w:space="0" w:color="000000"/>
            </w:tcBorders>
            <w:shd w:val="clear" w:color="auto" w:fill="FFFFFF"/>
            <w:vAlign w:val="bottom"/>
          </w:tcPr>
          <w:p w:rsidR="00DF6A6D" w:rsidRDefault="00A94067">
            <w:pPr>
              <w:rPr>
                <w:color w:val="FF0000"/>
                <w:sz w:val="20"/>
                <w:szCs w:val="20"/>
              </w:rPr>
            </w:pPr>
            <w:r>
              <w:rPr>
                <w:color w:val="FF0000"/>
                <w:sz w:val="20"/>
                <w:szCs w:val="20"/>
              </w:rPr>
              <w:t> </w:t>
            </w:r>
          </w:p>
        </w:tc>
        <w:tc>
          <w:tcPr>
            <w:tcW w:w="0" w:type="auto"/>
            <w:gridSpan w:val="2"/>
            <w:tcBorders>
              <w:top w:val="nil"/>
              <w:left w:val="nil"/>
              <w:bottom w:val="single" w:sz="4" w:space="0" w:color="000000"/>
              <w:right w:val="single" w:sz="4" w:space="0" w:color="000000"/>
            </w:tcBorders>
            <w:shd w:val="clear" w:color="auto" w:fill="FFFFFF"/>
            <w:vAlign w:val="bottom"/>
          </w:tcPr>
          <w:p w:rsidR="00DF6A6D" w:rsidRDefault="00A94067">
            <w:pPr>
              <w:rPr>
                <w:sz w:val="20"/>
                <w:szCs w:val="20"/>
              </w:rPr>
            </w:pPr>
            <w:r>
              <w:rPr>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C5BE97"/>
            <w:vAlign w:val="bottom"/>
          </w:tcPr>
          <w:p w:rsidR="00DF6A6D" w:rsidRDefault="00A94067">
            <w:pPr>
              <w:rPr>
                <w:b/>
                <w:sz w:val="20"/>
                <w:szCs w:val="20"/>
              </w:rPr>
            </w:pPr>
            <w:r>
              <w:rPr>
                <w:b/>
                <w:sz w:val="20"/>
                <w:szCs w:val="20"/>
              </w:rPr>
              <w:t>Subtotal</w:t>
            </w:r>
          </w:p>
        </w:tc>
        <w:tc>
          <w:tcPr>
            <w:tcW w:w="0" w:type="auto"/>
            <w:gridSpan w:val="2"/>
            <w:tcBorders>
              <w:top w:val="nil"/>
              <w:left w:val="nil"/>
              <w:bottom w:val="single" w:sz="4" w:space="0" w:color="000000"/>
              <w:right w:val="single" w:sz="4" w:space="0" w:color="000000"/>
            </w:tcBorders>
            <w:shd w:val="clear" w:color="auto" w:fill="C5BE97"/>
            <w:vAlign w:val="bottom"/>
          </w:tcPr>
          <w:p w:rsidR="00DF6A6D" w:rsidRDefault="00A94067">
            <w:pPr>
              <w:rPr>
                <w:b/>
                <w:sz w:val="20"/>
                <w:szCs w:val="20"/>
              </w:rPr>
            </w:pPr>
            <w:r>
              <w:rPr>
                <w:b/>
                <w:sz w:val="20"/>
                <w:szCs w:val="20"/>
              </w:rPr>
              <w:t> </w:t>
            </w:r>
          </w:p>
        </w:tc>
        <w:tc>
          <w:tcPr>
            <w:tcW w:w="0" w:type="auto"/>
            <w:gridSpan w:val="3"/>
            <w:tcBorders>
              <w:top w:val="nil"/>
              <w:left w:val="nil"/>
              <w:bottom w:val="single" w:sz="4" w:space="0" w:color="000000"/>
              <w:right w:val="single" w:sz="4" w:space="0" w:color="000000"/>
            </w:tcBorders>
            <w:shd w:val="clear" w:color="auto" w:fill="C5BE97"/>
            <w:vAlign w:val="bottom"/>
          </w:tcPr>
          <w:p w:rsidR="00DF6A6D" w:rsidRDefault="00A94067">
            <w:pPr>
              <w:jc w:val="center"/>
              <w:rPr>
                <w:b/>
                <w:sz w:val="20"/>
                <w:szCs w:val="20"/>
              </w:rPr>
            </w:pPr>
            <w:r>
              <w:rPr>
                <w:b/>
                <w:sz w:val="20"/>
                <w:szCs w:val="20"/>
              </w:rPr>
              <w:t> </w:t>
            </w:r>
          </w:p>
        </w:tc>
        <w:tc>
          <w:tcPr>
            <w:tcW w:w="0" w:type="auto"/>
            <w:gridSpan w:val="2"/>
            <w:tcBorders>
              <w:top w:val="nil"/>
              <w:left w:val="nil"/>
              <w:bottom w:val="single" w:sz="4" w:space="0" w:color="000000"/>
              <w:right w:val="single" w:sz="4" w:space="0" w:color="000000"/>
            </w:tcBorders>
            <w:shd w:val="clear" w:color="auto" w:fill="C5BE97"/>
            <w:vAlign w:val="bottom"/>
          </w:tcPr>
          <w:p w:rsidR="00DF6A6D" w:rsidRDefault="00A94067">
            <w:pPr>
              <w:rPr>
                <w:b/>
                <w:sz w:val="20"/>
                <w:szCs w:val="20"/>
              </w:rPr>
            </w:pPr>
            <w:r>
              <w:rPr>
                <w:b/>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sz w:val="20"/>
                <w:szCs w:val="20"/>
              </w:rPr>
            </w:pPr>
            <w:r>
              <w:rPr>
                <w:sz w:val="20"/>
                <w:szCs w:val="20"/>
              </w:rPr>
              <w:t>G</w:t>
            </w:r>
          </w:p>
        </w:tc>
        <w:tc>
          <w:tcPr>
            <w:tcW w:w="0" w:type="auto"/>
            <w:gridSpan w:val="2"/>
            <w:tcBorders>
              <w:top w:val="nil"/>
              <w:left w:val="nil"/>
              <w:bottom w:val="single" w:sz="4" w:space="0" w:color="000000"/>
              <w:right w:val="nil"/>
            </w:tcBorders>
            <w:shd w:val="clear" w:color="auto" w:fill="auto"/>
            <w:vAlign w:val="bottom"/>
          </w:tcPr>
          <w:p w:rsidR="00DF6A6D" w:rsidRDefault="00A94067">
            <w:pPr>
              <w:rPr>
                <w:sz w:val="20"/>
                <w:szCs w:val="20"/>
              </w:rPr>
            </w:pPr>
            <w:r>
              <w:rPr>
                <w:sz w:val="20"/>
                <w:szCs w:val="20"/>
              </w:rPr>
              <w:t>Incidência do submódulo 4.1 sobre custo de reposição</w:t>
            </w:r>
          </w:p>
        </w:tc>
        <w:tc>
          <w:tcPr>
            <w:tcW w:w="0" w:type="auto"/>
            <w:gridSpan w:val="3"/>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sz w:val="20"/>
                <w:szCs w:val="20"/>
              </w:rPr>
            </w:pPr>
            <w:r>
              <w:rPr>
                <w:sz w:val="20"/>
                <w:szCs w:val="20"/>
              </w:rPr>
              <w:t> </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sz w:val="20"/>
                <w:szCs w:val="20"/>
              </w:rPr>
            </w:pPr>
            <w:r>
              <w:rPr>
                <w:sz w:val="20"/>
                <w:szCs w:val="20"/>
              </w:rPr>
              <w:t> </w:t>
            </w:r>
          </w:p>
        </w:tc>
      </w:tr>
      <w:tr w:rsidR="00DF6A6D">
        <w:trPr>
          <w:trHeight w:val="300"/>
        </w:trPr>
        <w:tc>
          <w:tcPr>
            <w:tcW w:w="0" w:type="auto"/>
            <w:tcBorders>
              <w:top w:val="nil"/>
              <w:left w:val="single" w:sz="4" w:space="0" w:color="000000"/>
              <w:bottom w:val="single" w:sz="4" w:space="0" w:color="000000"/>
              <w:right w:val="nil"/>
            </w:tcBorders>
            <w:shd w:val="clear" w:color="auto" w:fill="C5BE97"/>
            <w:vAlign w:val="bottom"/>
          </w:tcPr>
          <w:p w:rsidR="00DF6A6D" w:rsidRDefault="00A94067">
            <w:pPr>
              <w:rPr>
                <w:b/>
                <w:sz w:val="20"/>
                <w:szCs w:val="20"/>
              </w:rPr>
            </w:pPr>
            <w:r>
              <w:rPr>
                <w:b/>
                <w:sz w:val="20"/>
                <w:szCs w:val="20"/>
              </w:rPr>
              <w:t>Total de custo de reposição (valores mensais por empregado)</w:t>
            </w:r>
          </w:p>
        </w:tc>
        <w:tc>
          <w:tcPr>
            <w:tcW w:w="0" w:type="auto"/>
            <w:gridSpan w:val="2"/>
            <w:tcBorders>
              <w:top w:val="nil"/>
              <w:left w:val="single" w:sz="4" w:space="0" w:color="000000"/>
              <w:bottom w:val="single" w:sz="4" w:space="0" w:color="000000"/>
              <w:right w:val="single" w:sz="4" w:space="0" w:color="000000"/>
            </w:tcBorders>
            <w:shd w:val="clear" w:color="auto" w:fill="C5BE97"/>
            <w:vAlign w:val="bottom"/>
          </w:tcPr>
          <w:p w:rsidR="00DF6A6D" w:rsidRDefault="00A94067">
            <w:pPr>
              <w:rPr>
                <w:b/>
                <w:sz w:val="20"/>
                <w:szCs w:val="20"/>
              </w:rPr>
            </w:pPr>
            <w:r>
              <w:rPr>
                <w:b/>
                <w:sz w:val="20"/>
                <w:szCs w:val="20"/>
              </w:rPr>
              <w:t> </w:t>
            </w:r>
          </w:p>
        </w:tc>
        <w:tc>
          <w:tcPr>
            <w:tcW w:w="0" w:type="auto"/>
            <w:gridSpan w:val="3"/>
            <w:tcBorders>
              <w:top w:val="nil"/>
              <w:left w:val="nil"/>
              <w:bottom w:val="single" w:sz="4" w:space="0" w:color="000000"/>
              <w:right w:val="single" w:sz="4" w:space="0" w:color="000000"/>
            </w:tcBorders>
            <w:shd w:val="clear" w:color="auto" w:fill="C5BE97"/>
            <w:vAlign w:val="bottom"/>
          </w:tcPr>
          <w:p w:rsidR="00DF6A6D" w:rsidRDefault="00A94067">
            <w:pPr>
              <w:jc w:val="center"/>
              <w:rPr>
                <w:b/>
                <w:sz w:val="20"/>
                <w:szCs w:val="20"/>
              </w:rPr>
            </w:pPr>
            <w:r>
              <w:rPr>
                <w:b/>
                <w:sz w:val="20"/>
                <w:szCs w:val="20"/>
              </w:rPr>
              <w:t> </w:t>
            </w:r>
          </w:p>
        </w:tc>
        <w:tc>
          <w:tcPr>
            <w:tcW w:w="0" w:type="auto"/>
            <w:gridSpan w:val="2"/>
            <w:tcBorders>
              <w:top w:val="nil"/>
              <w:left w:val="nil"/>
              <w:bottom w:val="single" w:sz="4" w:space="0" w:color="000000"/>
              <w:right w:val="single" w:sz="4" w:space="0" w:color="000000"/>
            </w:tcBorders>
            <w:shd w:val="clear" w:color="auto" w:fill="C5BE97"/>
            <w:vAlign w:val="bottom"/>
          </w:tcPr>
          <w:p w:rsidR="00DF6A6D" w:rsidRDefault="00A94067">
            <w:pPr>
              <w:jc w:val="center"/>
              <w:rPr>
                <w:b/>
                <w:sz w:val="20"/>
                <w:szCs w:val="20"/>
              </w:rPr>
            </w:pPr>
            <w:r>
              <w:rPr>
                <w:b/>
                <w:sz w:val="20"/>
                <w:szCs w:val="20"/>
              </w:rPr>
              <w:t> </w:t>
            </w:r>
          </w:p>
        </w:tc>
      </w:tr>
      <w:tr w:rsidR="00DF6A6D">
        <w:trPr>
          <w:trHeight w:val="300"/>
        </w:trPr>
        <w:tc>
          <w:tcPr>
            <w:tcW w:w="0" w:type="auto"/>
            <w:tcBorders>
              <w:top w:val="nil"/>
              <w:left w:val="nil"/>
              <w:bottom w:val="nil"/>
              <w:right w:val="nil"/>
            </w:tcBorders>
            <w:shd w:val="clear" w:color="auto" w:fill="auto"/>
            <w:vAlign w:val="bottom"/>
          </w:tcPr>
          <w:p w:rsidR="00DF6A6D" w:rsidRDefault="00DF6A6D">
            <w:pPr>
              <w:rPr>
                <w:color w:val="000000"/>
                <w:sz w:val="20"/>
                <w:szCs w:val="20"/>
              </w:rPr>
            </w:pPr>
          </w:p>
        </w:tc>
        <w:tc>
          <w:tcPr>
            <w:tcW w:w="0" w:type="auto"/>
            <w:gridSpan w:val="2"/>
            <w:tcBorders>
              <w:top w:val="nil"/>
              <w:left w:val="nil"/>
              <w:bottom w:val="nil"/>
              <w:right w:val="nil"/>
            </w:tcBorders>
            <w:shd w:val="clear" w:color="auto" w:fill="auto"/>
            <w:vAlign w:val="bottom"/>
          </w:tcPr>
          <w:p w:rsidR="00DF6A6D" w:rsidRDefault="00DF6A6D">
            <w:pPr>
              <w:rPr>
                <w:color w:val="000000"/>
                <w:sz w:val="20"/>
                <w:szCs w:val="20"/>
              </w:rPr>
            </w:pPr>
          </w:p>
          <w:p w:rsidR="00DF6A6D" w:rsidRDefault="00DF6A6D">
            <w:pPr>
              <w:rPr>
                <w:color w:val="000000"/>
                <w:sz w:val="20"/>
                <w:szCs w:val="20"/>
              </w:rPr>
            </w:pPr>
          </w:p>
          <w:p w:rsidR="00DF6A6D" w:rsidRDefault="00DF6A6D">
            <w:pPr>
              <w:rPr>
                <w:color w:val="000000"/>
                <w:sz w:val="20"/>
                <w:szCs w:val="20"/>
              </w:rPr>
            </w:pPr>
          </w:p>
        </w:tc>
        <w:tc>
          <w:tcPr>
            <w:tcW w:w="0" w:type="auto"/>
            <w:gridSpan w:val="3"/>
            <w:tcBorders>
              <w:top w:val="nil"/>
              <w:left w:val="nil"/>
              <w:bottom w:val="nil"/>
              <w:right w:val="nil"/>
            </w:tcBorders>
            <w:shd w:val="clear" w:color="auto" w:fill="auto"/>
            <w:vAlign w:val="bottom"/>
          </w:tcPr>
          <w:p w:rsidR="00DF6A6D" w:rsidRDefault="00DF6A6D">
            <w:pPr>
              <w:jc w:val="center"/>
              <w:rPr>
                <w:color w:val="000000"/>
                <w:sz w:val="20"/>
                <w:szCs w:val="20"/>
              </w:rPr>
            </w:pPr>
          </w:p>
        </w:tc>
        <w:tc>
          <w:tcPr>
            <w:tcW w:w="0" w:type="auto"/>
            <w:gridSpan w:val="2"/>
            <w:tcBorders>
              <w:top w:val="nil"/>
              <w:left w:val="nil"/>
              <w:bottom w:val="nil"/>
              <w:right w:val="nil"/>
            </w:tcBorders>
            <w:shd w:val="clear" w:color="auto" w:fill="auto"/>
            <w:vAlign w:val="bottom"/>
          </w:tcPr>
          <w:p w:rsidR="00DF6A6D" w:rsidRDefault="00DF6A6D">
            <w:pPr>
              <w:rPr>
                <w:color w:val="000000"/>
                <w:sz w:val="20"/>
                <w:szCs w:val="20"/>
              </w:rPr>
            </w:pPr>
          </w:p>
        </w:tc>
      </w:tr>
      <w:tr w:rsidR="00DF6A6D">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C5BE97"/>
            <w:vAlign w:val="bottom"/>
          </w:tcPr>
          <w:p w:rsidR="00DF6A6D" w:rsidRDefault="00A94067">
            <w:pPr>
              <w:jc w:val="center"/>
              <w:rPr>
                <w:b/>
                <w:color w:val="000000"/>
                <w:sz w:val="20"/>
                <w:szCs w:val="20"/>
              </w:rPr>
            </w:pPr>
            <w:r>
              <w:rPr>
                <w:b/>
                <w:color w:val="000000"/>
                <w:sz w:val="20"/>
                <w:szCs w:val="20"/>
              </w:rPr>
              <w:t>4</w:t>
            </w:r>
          </w:p>
        </w:tc>
        <w:tc>
          <w:tcPr>
            <w:tcW w:w="0" w:type="auto"/>
            <w:gridSpan w:val="2"/>
            <w:tcBorders>
              <w:top w:val="single" w:sz="4" w:space="0" w:color="000000"/>
              <w:left w:val="nil"/>
              <w:bottom w:val="single" w:sz="4" w:space="0" w:color="000000"/>
              <w:right w:val="single" w:sz="4" w:space="0" w:color="000000"/>
            </w:tcBorders>
            <w:shd w:val="clear" w:color="auto" w:fill="C5BE97"/>
            <w:vAlign w:val="bottom"/>
          </w:tcPr>
          <w:p w:rsidR="00DF6A6D" w:rsidRDefault="00A94067">
            <w:pPr>
              <w:rPr>
                <w:b/>
                <w:color w:val="000000"/>
                <w:sz w:val="20"/>
                <w:szCs w:val="20"/>
              </w:rPr>
            </w:pPr>
            <w:r>
              <w:rPr>
                <w:b/>
                <w:color w:val="000000"/>
                <w:sz w:val="20"/>
                <w:szCs w:val="20"/>
              </w:rPr>
              <w:t>Módulo 4 - Encargos Sociais e Trabalhistas</w:t>
            </w:r>
          </w:p>
        </w:tc>
        <w:tc>
          <w:tcPr>
            <w:tcW w:w="0" w:type="auto"/>
            <w:gridSpan w:val="3"/>
            <w:tcBorders>
              <w:top w:val="single" w:sz="4" w:space="0" w:color="000000"/>
              <w:left w:val="nil"/>
              <w:bottom w:val="single" w:sz="4" w:space="0" w:color="000000"/>
              <w:right w:val="single" w:sz="4" w:space="0" w:color="000000"/>
            </w:tcBorders>
            <w:shd w:val="clear" w:color="auto" w:fill="C5BE97"/>
            <w:vAlign w:val="bottom"/>
          </w:tcPr>
          <w:p w:rsidR="00DF6A6D" w:rsidRDefault="00A94067">
            <w:pPr>
              <w:jc w:val="center"/>
              <w:rPr>
                <w:b/>
                <w:color w:val="000000"/>
                <w:sz w:val="20"/>
                <w:szCs w:val="20"/>
              </w:rPr>
            </w:pPr>
            <w:r>
              <w:rPr>
                <w:b/>
                <w:color w:val="000000"/>
                <w:sz w:val="20"/>
                <w:szCs w:val="20"/>
              </w:rPr>
              <w:t>%</w:t>
            </w:r>
          </w:p>
        </w:tc>
        <w:tc>
          <w:tcPr>
            <w:tcW w:w="0" w:type="auto"/>
            <w:gridSpan w:val="2"/>
            <w:tcBorders>
              <w:top w:val="single" w:sz="4" w:space="0" w:color="000000"/>
              <w:left w:val="nil"/>
              <w:bottom w:val="single" w:sz="4" w:space="0" w:color="000000"/>
              <w:right w:val="single" w:sz="4" w:space="0" w:color="000000"/>
            </w:tcBorders>
            <w:shd w:val="clear" w:color="auto" w:fill="C5BE97"/>
            <w:vAlign w:val="bottom"/>
          </w:tcPr>
          <w:p w:rsidR="00DF6A6D" w:rsidRDefault="00A94067">
            <w:pPr>
              <w:jc w:val="center"/>
              <w:rPr>
                <w:b/>
                <w:color w:val="000000"/>
                <w:sz w:val="20"/>
                <w:szCs w:val="20"/>
              </w:rPr>
            </w:pPr>
            <w:r>
              <w:rPr>
                <w:b/>
                <w:color w:val="000000"/>
                <w:sz w:val="20"/>
                <w:szCs w:val="20"/>
              </w:rPr>
              <w:t>Valor (R$)</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4.1</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Encargos Previdenciários e FGTS</w:t>
            </w:r>
          </w:p>
        </w:tc>
        <w:tc>
          <w:tcPr>
            <w:tcW w:w="0" w:type="auto"/>
            <w:gridSpan w:val="3"/>
            <w:tcBorders>
              <w:top w:val="nil"/>
              <w:left w:val="nil"/>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 </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4.2</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13º Salário + Adicional de Férias</w:t>
            </w:r>
          </w:p>
        </w:tc>
        <w:tc>
          <w:tcPr>
            <w:tcW w:w="0" w:type="auto"/>
            <w:gridSpan w:val="3"/>
            <w:tcBorders>
              <w:top w:val="nil"/>
              <w:left w:val="nil"/>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 </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4.3</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Afastamento Maternidade</w:t>
            </w:r>
          </w:p>
        </w:tc>
        <w:tc>
          <w:tcPr>
            <w:tcW w:w="0" w:type="auto"/>
            <w:gridSpan w:val="3"/>
            <w:tcBorders>
              <w:top w:val="nil"/>
              <w:left w:val="nil"/>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 </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4.4</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Custo de Rescisão</w:t>
            </w:r>
          </w:p>
        </w:tc>
        <w:tc>
          <w:tcPr>
            <w:tcW w:w="0" w:type="auto"/>
            <w:gridSpan w:val="3"/>
            <w:tcBorders>
              <w:top w:val="nil"/>
              <w:left w:val="nil"/>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 </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4.5</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Custo de Reposição do profissional Ausente</w:t>
            </w:r>
          </w:p>
        </w:tc>
        <w:tc>
          <w:tcPr>
            <w:tcW w:w="0" w:type="auto"/>
            <w:gridSpan w:val="3"/>
            <w:tcBorders>
              <w:top w:val="nil"/>
              <w:left w:val="nil"/>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 </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4.6</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Outros (especificar)</w:t>
            </w:r>
          </w:p>
        </w:tc>
        <w:tc>
          <w:tcPr>
            <w:tcW w:w="0" w:type="auto"/>
            <w:gridSpan w:val="3"/>
            <w:tcBorders>
              <w:top w:val="nil"/>
              <w:left w:val="nil"/>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 </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nil"/>
            </w:tcBorders>
            <w:shd w:val="clear" w:color="auto" w:fill="C5BE97"/>
            <w:vAlign w:val="bottom"/>
          </w:tcPr>
          <w:p w:rsidR="00DF6A6D" w:rsidRDefault="00A94067">
            <w:pPr>
              <w:rPr>
                <w:b/>
                <w:color w:val="000000"/>
                <w:sz w:val="20"/>
                <w:szCs w:val="20"/>
              </w:rPr>
            </w:pPr>
            <w:r>
              <w:rPr>
                <w:b/>
                <w:color w:val="000000"/>
                <w:sz w:val="20"/>
                <w:szCs w:val="20"/>
              </w:rPr>
              <w:t>Total do módulo 4 (valores mensais por empregado)</w:t>
            </w:r>
          </w:p>
        </w:tc>
        <w:tc>
          <w:tcPr>
            <w:tcW w:w="0" w:type="auto"/>
            <w:gridSpan w:val="2"/>
            <w:tcBorders>
              <w:top w:val="nil"/>
              <w:left w:val="single" w:sz="4" w:space="0" w:color="000000"/>
              <w:bottom w:val="single" w:sz="4" w:space="0" w:color="000000"/>
              <w:right w:val="single" w:sz="4" w:space="0" w:color="000000"/>
            </w:tcBorders>
            <w:shd w:val="clear" w:color="auto" w:fill="C5BE97"/>
            <w:vAlign w:val="bottom"/>
          </w:tcPr>
          <w:p w:rsidR="00DF6A6D" w:rsidRDefault="00A94067">
            <w:pPr>
              <w:rPr>
                <w:b/>
                <w:color w:val="000000"/>
                <w:sz w:val="20"/>
                <w:szCs w:val="20"/>
              </w:rPr>
            </w:pPr>
            <w:r>
              <w:rPr>
                <w:b/>
                <w:color w:val="000000"/>
                <w:sz w:val="20"/>
                <w:szCs w:val="20"/>
              </w:rPr>
              <w:t> </w:t>
            </w:r>
          </w:p>
        </w:tc>
        <w:tc>
          <w:tcPr>
            <w:tcW w:w="0" w:type="auto"/>
            <w:gridSpan w:val="3"/>
            <w:tcBorders>
              <w:top w:val="nil"/>
              <w:left w:val="nil"/>
              <w:bottom w:val="single" w:sz="4" w:space="0" w:color="000000"/>
              <w:right w:val="single" w:sz="4" w:space="0" w:color="000000"/>
            </w:tcBorders>
            <w:shd w:val="clear" w:color="auto" w:fill="C5BE97"/>
            <w:vAlign w:val="bottom"/>
          </w:tcPr>
          <w:p w:rsidR="00DF6A6D" w:rsidRDefault="00A94067">
            <w:pPr>
              <w:jc w:val="center"/>
              <w:rPr>
                <w:b/>
                <w:color w:val="000000"/>
                <w:sz w:val="20"/>
                <w:szCs w:val="20"/>
              </w:rPr>
            </w:pPr>
            <w:r>
              <w:rPr>
                <w:b/>
                <w:color w:val="000000"/>
                <w:sz w:val="20"/>
                <w:szCs w:val="20"/>
              </w:rPr>
              <w:t> </w:t>
            </w:r>
          </w:p>
        </w:tc>
        <w:tc>
          <w:tcPr>
            <w:tcW w:w="0" w:type="auto"/>
            <w:gridSpan w:val="2"/>
            <w:tcBorders>
              <w:top w:val="nil"/>
              <w:left w:val="nil"/>
              <w:bottom w:val="single" w:sz="4" w:space="0" w:color="000000"/>
              <w:right w:val="single" w:sz="4" w:space="0" w:color="000000"/>
            </w:tcBorders>
            <w:shd w:val="clear" w:color="auto" w:fill="C5BE97"/>
            <w:vAlign w:val="bottom"/>
          </w:tcPr>
          <w:p w:rsidR="00DF6A6D" w:rsidRDefault="00A94067">
            <w:pPr>
              <w:rPr>
                <w:b/>
                <w:color w:val="000000"/>
                <w:sz w:val="20"/>
                <w:szCs w:val="20"/>
              </w:rPr>
            </w:pPr>
            <w:r>
              <w:rPr>
                <w:b/>
                <w:color w:val="000000"/>
                <w:sz w:val="20"/>
                <w:szCs w:val="20"/>
              </w:rPr>
              <w:t> </w:t>
            </w:r>
          </w:p>
        </w:tc>
      </w:tr>
      <w:tr w:rsidR="00DF6A6D">
        <w:trPr>
          <w:trHeight w:val="300"/>
        </w:trPr>
        <w:tc>
          <w:tcPr>
            <w:tcW w:w="0" w:type="auto"/>
            <w:tcBorders>
              <w:top w:val="nil"/>
              <w:left w:val="nil"/>
              <w:bottom w:val="nil"/>
              <w:right w:val="nil"/>
            </w:tcBorders>
            <w:shd w:val="clear" w:color="auto" w:fill="auto"/>
            <w:vAlign w:val="bottom"/>
          </w:tcPr>
          <w:p w:rsidR="00DF6A6D" w:rsidRDefault="00DF6A6D">
            <w:pPr>
              <w:rPr>
                <w:color w:val="000000"/>
                <w:sz w:val="20"/>
                <w:szCs w:val="20"/>
              </w:rPr>
            </w:pPr>
          </w:p>
        </w:tc>
        <w:tc>
          <w:tcPr>
            <w:tcW w:w="0" w:type="auto"/>
            <w:gridSpan w:val="2"/>
            <w:tcBorders>
              <w:top w:val="nil"/>
              <w:left w:val="nil"/>
              <w:bottom w:val="nil"/>
              <w:right w:val="nil"/>
            </w:tcBorders>
            <w:shd w:val="clear" w:color="auto" w:fill="auto"/>
            <w:vAlign w:val="bottom"/>
          </w:tcPr>
          <w:p w:rsidR="00DF6A6D" w:rsidRDefault="00DF6A6D">
            <w:pPr>
              <w:rPr>
                <w:color w:val="000000"/>
                <w:sz w:val="20"/>
                <w:szCs w:val="20"/>
              </w:rPr>
            </w:pPr>
          </w:p>
        </w:tc>
        <w:tc>
          <w:tcPr>
            <w:tcW w:w="0" w:type="auto"/>
            <w:gridSpan w:val="3"/>
            <w:tcBorders>
              <w:top w:val="nil"/>
              <w:left w:val="nil"/>
              <w:bottom w:val="nil"/>
              <w:right w:val="nil"/>
            </w:tcBorders>
            <w:shd w:val="clear" w:color="auto" w:fill="auto"/>
            <w:vAlign w:val="bottom"/>
          </w:tcPr>
          <w:p w:rsidR="00DF6A6D" w:rsidRDefault="00DF6A6D">
            <w:pPr>
              <w:rPr>
                <w:color w:val="000000"/>
                <w:sz w:val="20"/>
                <w:szCs w:val="20"/>
              </w:rPr>
            </w:pPr>
          </w:p>
        </w:tc>
        <w:tc>
          <w:tcPr>
            <w:tcW w:w="0" w:type="auto"/>
            <w:gridSpan w:val="2"/>
            <w:tcBorders>
              <w:top w:val="nil"/>
              <w:left w:val="nil"/>
              <w:bottom w:val="nil"/>
              <w:right w:val="nil"/>
            </w:tcBorders>
            <w:shd w:val="clear" w:color="auto" w:fill="auto"/>
            <w:vAlign w:val="bottom"/>
          </w:tcPr>
          <w:p w:rsidR="00DF6A6D" w:rsidRDefault="00DF6A6D">
            <w:pPr>
              <w:rPr>
                <w:color w:val="000000"/>
                <w:sz w:val="20"/>
                <w:szCs w:val="20"/>
              </w:rPr>
            </w:pPr>
          </w:p>
        </w:tc>
      </w:tr>
      <w:tr w:rsidR="00DF6A6D">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C5BE97"/>
            <w:vAlign w:val="bottom"/>
          </w:tcPr>
          <w:p w:rsidR="00DF6A6D" w:rsidRDefault="00A94067">
            <w:pPr>
              <w:jc w:val="center"/>
              <w:rPr>
                <w:b/>
                <w:color w:val="000000"/>
                <w:sz w:val="20"/>
                <w:szCs w:val="20"/>
              </w:rPr>
            </w:pPr>
            <w:r>
              <w:rPr>
                <w:b/>
                <w:color w:val="000000"/>
                <w:sz w:val="20"/>
                <w:szCs w:val="20"/>
              </w:rPr>
              <w:t>5</w:t>
            </w:r>
          </w:p>
        </w:tc>
        <w:tc>
          <w:tcPr>
            <w:tcW w:w="0" w:type="auto"/>
            <w:gridSpan w:val="2"/>
            <w:tcBorders>
              <w:top w:val="single" w:sz="4" w:space="0" w:color="000000"/>
              <w:left w:val="nil"/>
              <w:bottom w:val="single" w:sz="4" w:space="0" w:color="000000"/>
              <w:right w:val="single" w:sz="4" w:space="0" w:color="000000"/>
            </w:tcBorders>
            <w:shd w:val="clear" w:color="auto" w:fill="C5BE97"/>
            <w:vAlign w:val="bottom"/>
          </w:tcPr>
          <w:p w:rsidR="00DF6A6D" w:rsidRDefault="00A94067">
            <w:pPr>
              <w:rPr>
                <w:b/>
                <w:color w:val="000000"/>
                <w:sz w:val="20"/>
                <w:szCs w:val="20"/>
              </w:rPr>
            </w:pPr>
            <w:r>
              <w:rPr>
                <w:b/>
                <w:color w:val="000000"/>
                <w:sz w:val="20"/>
                <w:szCs w:val="20"/>
              </w:rPr>
              <w:t>Módulo 5 - Custos Indiretos e Tributos (conceito IN02/2008)</w:t>
            </w:r>
          </w:p>
        </w:tc>
        <w:tc>
          <w:tcPr>
            <w:tcW w:w="0" w:type="auto"/>
            <w:gridSpan w:val="3"/>
            <w:tcBorders>
              <w:top w:val="single" w:sz="4" w:space="0" w:color="000000"/>
              <w:left w:val="nil"/>
              <w:bottom w:val="single" w:sz="4" w:space="0" w:color="000000"/>
              <w:right w:val="single" w:sz="4" w:space="0" w:color="000000"/>
            </w:tcBorders>
            <w:shd w:val="clear" w:color="auto" w:fill="C5BE97"/>
            <w:vAlign w:val="bottom"/>
          </w:tcPr>
          <w:p w:rsidR="00DF6A6D" w:rsidRDefault="00A94067">
            <w:pPr>
              <w:jc w:val="center"/>
              <w:rPr>
                <w:b/>
                <w:color w:val="000000"/>
                <w:sz w:val="20"/>
                <w:szCs w:val="20"/>
              </w:rPr>
            </w:pPr>
            <w:r>
              <w:rPr>
                <w:b/>
                <w:color w:val="000000"/>
                <w:sz w:val="20"/>
                <w:szCs w:val="20"/>
              </w:rPr>
              <w:t>%</w:t>
            </w:r>
          </w:p>
        </w:tc>
        <w:tc>
          <w:tcPr>
            <w:tcW w:w="0" w:type="auto"/>
            <w:gridSpan w:val="2"/>
            <w:tcBorders>
              <w:top w:val="single" w:sz="4" w:space="0" w:color="000000"/>
              <w:left w:val="nil"/>
              <w:bottom w:val="single" w:sz="4" w:space="0" w:color="000000"/>
              <w:right w:val="single" w:sz="4" w:space="0" w:color="000000"/>
            </w:tcBorders>
            <w:shd w:val="clear" w:color="auto" w:fill="C5BE97"/>
            <w:vAlign w:val="bottom"/>
          </w:tcPr>
          <w:p w:rsidR="00DF6A6D" w:rsidRDefault="00A94067">
            <w:pPr>
              <w:jc w:val="center"/>
              <w:rPr>
                <w:b/>
                <w:color w:val="000000"/>
                <w:sz w:val="20"/>
                <w:szCs w:val="20"/>
              </w:rPr>
            </w:pPr>
            <w:r>
              <w:rPr>
                <w:b/>
                <w:color w:val="000000"/>
                <w:sz w:val="20"/>
                <w:szCs w:val="20"/>
              </w:rPr>
              <w:t>Valor (R$)</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A</w:t>
            </w:r>
          </w:p>
        </w:tc>
        <w:tc>
          <w:tcPr>
            <w:tcW w:w="0" w:type="auto"/>
            <w:gridSpan w:val="2"/>
            <w:tcBorders>
              <w:top w:val="nil"/>
              <w:left w:val="nil"/>
              <w:bottom w:val="nil"/>
              <w:right w:val="single" w:sz="4" w:space="0" w:color="000000"/>
            </w:tcBorders>
            <w:shd w:val="clear" w:color="auto" w:fill="auto"/>
            <w:vAlign w:val="bottom"/>
          </w:tcPr>
          <w:p w:rsidR="00DF6A6D" w:rsidRDefault="00A94067">
            <w:pPr>
              <w:rPr>
                <w:color w:val="000000"/>
                <w:sz w:val="20"/>
                <w:szCs w:val="20"/>
              </w:rPr>
            </w:pPr>
            <w:r>
              <w:rPr>
                <w:color w:val="000000"/>
                <w:sz w:val="20"/>
                <w:szCs w:val="20"/>
              </w:rPr>
              <w:t>Custos Indiretos (Despesas Operacionais e Adm.)</w:t>
            </w:r>
          </w:p>
        </w:tc>
        <w:tc>
          <w:tcPr>
            <w:tcW w:w="0" w:type="auto"/>
            <w:gridSpan w:val="3"/>
            <w:tcBorders>
              <w:top w:val="nil"/>
              <w:left w:val="nil"/>
              <w:bottom w:val="nil"/>
              <w:right w:val="single" w:sz="4" w:space="0" w:color="000000"/>
            </w:tcBorders>
            <w:shd w:val="clear" w:color="auto" w:fill="D8D8D8"/>
            <w:vAlign w:val="bottom"/>
          </w:tcPr>
          <w:p w:rsidR="00DF6A6D" w:rsidRDefault="00A94067">
            <w:pPr>
              <w:jc w:val="center"/>
              <w:rPr>
                <w:sz w:val="20"/>
                <w:szCs w:val="20"/>
              </w:rPr>
            </w:pPr>
            <w:r>
              <w:rPr>
                <w:sz w:val="20"/>
                <w:szCs w:val="20"/>
              </w:rPr>
              <w:t> </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nil"/>
            </w:tcBorders>
            <w:shd w:val="clear" w:color="auto" w:fill="C5BE97"/>
            <w:vAlign w:val="bottom"/>
          </w:tcPr>
          <w:p w:rsidR="00DF6A6D" w:rsidRDefault="00A94067">
            <w:pPr>
              <w:jc w:val="center"/>
              <w:rPr>
                <w:b/>
                <w:color w:val="000000"/>
                <w:sz w:val="20"/>
                <w:szCs w:val="20"/>
              </w:rPr>
            </w:pPr>
            <w:r>
              <w:rPr>
                <w:b/>
                <w:color w:val="000000"/>
                <w:sz w:val="20"/>
                <w:szCs w:val="20"/>
              </w:rPr>
              <w:t>B</w:t>
            </w:r>
          </w:p>
        </w:tc>
        <w:tc>
          <w:tcPr>
            <w:tcW w:w="0" w:type="auto"/>
            <w:gridSpan w:val="2"/>
            <w:tcBorders>
              <w:top w:val="single" w:sz="4" w:space="0" w:color="000000"/>
              <w:left w:val="single" w:sz="4" w:space="0" w:color="000000"/>
              <w:bottom w:val="single" w:sz="4" w:space="0" w:color="000000"/>
              <w:right w:val="nil"/>
            </w:tcBorders>
            <w:shd w:val="clear" w:color="auto" w:fill="C5BE97"/>
            <w:vAlign w:val="bottom"/>
          </w:tcPr>
          <w:p w:rsidR="00DF6A6D" w:rsidRDefault="00A94067">
            <w:pPr>
              <w:rPr>
                <w:b/>
                <w:color w:val="000000"/>
                <w:sz w:val="20"/>
                <w:szCs w:val="20"/>
              </w:rPr>
            </w:pPr>
            <w:r>
              <w:rPr>
                <w:b/>
                <w:color w:val="000000"/>
                <w:sz w:val="20"/>
                <w:szCs w:val="20"/>
              </w:rPr>
              <w:t>Tributos</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5BE97"/>
            <w:vAlign w:val="bottom"/>
          </w:tcPr>
          <w:p w:rsidR="00DF6A6D" w:rsidRDefault="00A94067">
            <w:pPr>
              <w:jc w:val="center"/>
              <w:rPr>
                <w:b/>
                <w:sz w:val="20"/>
                <w:szCs w:val="20"/>
              </w:rPr>
            </w:pPr>
            <w:r>
              <w:rPr>
                <w:b/>
                <w:sz w:val="20"/>
                <w:szCs w:val="20"/>
              </w:rPr>
              <w:t> </w:t>
            </w:r>
          </w:p>
        </w:tc>
        <w:tc>
          <w:tcPr>
            <w:tcW w:w="0" w:type="auto"/>
            <w:gridSpan w:val="2"/>
            <w:tcBorders>
              <w:top w:val="nil"/>
              <w:left w:val="nil"/>
              <w:bottom w:val="single" w:sz="4" w:space="0" w:color="000000"/>
              <w:right w:val="single" w:sz="4" w:space="0" w:color="000000"/>
            </w:tcBorders>
            <w:shd w:val="clear" w:color="auto" w:fill="C5BE97"/>
            <w:vAlign w:val="bottom"/>
          </w:tcPr>
          <w:p w:rsidR="00DF6A6D" w:rsidRDefault="00A94067">
            <w:pPr>
              <w:rPr>
                <w:b/>
                <w:color w:val="000000"/>
                <w:sz w:val="20"/>
                <w:szCs w:val="20"/>
              </w:rPr>
            </w:pPr>
            <w:r>
              <w:rPr>
                <w:b/>
                <w:color w:val="000000"/>
                <w:sz w:val="20"/>
                <w:szCs w:val="20"/>
              </w:rPr>
              <w:t> </w:t>
            </w:r>
          </w:p>
        </w:tc>
      </w:tr>
      <w:tr w:rsidR="00DF6A6D">
        <w:trPr>
          <w:trHeight w:val="300"/>
        </w:trPr>
        <w:tc>
          <w:tcPr>
            <w:tcW w:w="0" w:type="auto"/>
            <w:tcBorders>
              <w:top w:val="nil"/>
              <w:left w:val="single" w:sz="4" w:space="0" w:color="000000"/>
              <w:bottom w:val="nil"/>
              <w:right w:val="single" w:sz="4" w:space="0" w:color="000000"/>
            </w:tcBorders>
            <w:shd w:val="clear" w:color="auto" w:fill="FFFFFF"/>
            <w:vAlign w:val="bottom"/>
          </w:tcPr>
          <w:p w:rsidR="00DF6A6D" w:rsidRDefault="00A94067">
            <w:pPr>
              <w:rPr>
                <w:color w:val="000000"/>
                <w:sz w:val="20"/>
                <w:szCs w:val="20"/>
              </w:rPr>
            </w:pPr>
            <w:r>
              <w:rPr>
                <w:color w:val="000000"/>
                <w:sz w:val="20"/>
                <w:szCs w:val="20"/>
              </w:rPr>
              <w:t>B.1</w:t>
            </w:r>
          </w:p>
        </w:tc>
        <w:tc>
          <w:tcPr>
            <w:tcW w:w="0" w:type="auto"/>
            <w:gridSpan w:val="2"/>
            <w:tcBorders>
              <w:top w:val="nil"/>
              <w:left w:val="nil"/>
              <w:bottom w:val="nil"/>
              <w:right w:val="single" w:sz="4" w:space="0" w:color="000000"/>
            </w:tcBorders>
            <w:shd w:val="clear" w:color="auto" w:fill="FFFFFF"/>
            <w:vAlign w:val="bottom"/>
          </w:tcPr>
          <w:p w:rsidR="00DF6A6D" w:rsidRDefault="00A94067">
            <w:pPr>
              <w:rPr>
                <w:color w:val="000000"/>
                <w:sz w:val="20"/>
                <w:szCs w:val="20"/>
              </w:rPr>
            </w:pPr>
            <w:r>
              <w:rPr>
                <w:color w:val="000000"/>
                <w:sz w:val="20"/>
                <w:szCs w:val="20"/>
              </w:rPr>
              <w:t>Tributos Federais (PIS)</w:t>
            </w:r>
          </w:p>
        </w:tc>
        <w:tc>
          <w:tcPr>
            <w:tcW w:w="0" w:type="auto"/>
            <w:gridSpan w:val="3"/>
            <w:tcBorders>
              <w:top w:val="nil"/>
              <w:left w:val="nil"/>
              <w:bottom w:val="nil"/>
              <w:right w:val="single" w:sz="4" w:space="0" w:color="000000"/>
            </w:tcBorders>
            <w:shd w:val="clear" w:color="auto" w:fill="D8D8D8"/>
            <w:vAlign w:val="bottom"/>
          </w:tcPr>
          <w:p w:rsidR="00DF6A6D" w:rsidRDefault="00A94067">
            <w:pPr>
              <w:jc w:val="center"/>
              <w:rPr>
                <w:sz w:val="20"/>
                <w:szCs w:val="20"/>
              </w:rPr>
            </w:pPr>
            <w:r>
              <w:rPr>
                <w:sz w:val="20"/>
                <w:szCs w:val="20"/>
              </w:rPr>
              <w:t> </w:t>
            </w:r>
          </w:p>
        </w:tc>
        <w:tc>
          <w:tcPr>
            <w:tcW w:w="0" w:type="auto"/>
            <w:gridSpan w:val="2"/>
            <w:tcBorders>
              <w:top w:val="nil"/>
              <w:left w:val="nil"/>
              <w:bottom w:val="nil"/>
              <w:right w:val="single" w:sz="4" w:space="0" w:color="000000"/>
            </w:tcBorders>
            <w:shd w:val="clear" w:color="auto" w:fill="FFFFFF"/>
            <w:vAlign w:val="bottom"/>
          </w:tcPr>
          <w:p w:rsidR="00DF6A6D" w:rsidRDefault="00A94067">
            <w:pPr>
              <w:jc w:val="center"/>
              <w:rPr>
                <w:color w:val="000000"/>
                <w:sz w:val="20"/>
                <w:szCs w:val="20"/>
              </w:rPr>
            </w:pPr>
            <w:r>
              <w:rPr>
                <w:color w:val="000000"/>
                <w:sz w:val="20"/>
                <w:szCs w:val="20"/>
              </w:rPr>
              <w:t> </w:t>
            </w:r>
          </w:p>
        </w:tc>
      </w:tr>
      <w:tr w:rsidR="00DF6A6D">
        <w:trPr>
          <w:trHeight w:val="300"/>
        </w:trPr>
        <w:tc>
          <w:tcPr>
            <w:tcW w:w="0" w:type="auto"/>
            <w:tcBorders>
              <w:top w:val="single" w:sz="4" w:space="0" w:color="000000"/>
              <w:left w:val="single" w:sz="4" w:space="0" w:color="000000"/>
              <w:bottom w:val="nil"/>
              <w:right w:val="single" w:sz="4" w:space="0" w:color="000000"/>
            </w:tcBorders>
            <w:shd w:val="clear" w:color="auto" w:fill="FFFFFF"/>
            <w:vAlign w:val="bottom"/>
          </w:tcPr>
          <w:p w:rsidR="00DF6A6D" w:rsidRDefault="00A94067">
            <w:pPr>
              <w:rPr>
                <w:color w:val="000000"/>
                <w:sz w:val="20"/>
                <w:szCs w:val="20"/>
              </w:rPr>
            </w:pPr>
            <w:r>
              <w:rPr>
                <w:color w:val="000000"/>
                <w:sz w:val="20"/>
                <w:szCs w:val="20"/>
              </w:rPr>
              <w:t>B1.1</w:t>
            </w:r>
          </w:p>
        </w:tc>
        <w:tc>
          <w:tcPr>
            <w:tcW w:w="0" w:type="auto"/>
            <w:gridSpan w:val="2"/>
            <w:tcBorders>
              <w:top w:val="single" w:sz="4" w:space="0" w:color="000000"/>
              <w:left w:val="nil"/>
              <w:bottom w:val="nil"/>
              <w:right w:val="single" w:sz="4" w:space="0" w:color="000000"/>
            </w:tcBorders>
            <w:shd w:val="clear" w:color="auto" w:fill="FFFFFF"/>
            <w:vAlign w:val="bottom"/>
          </w:tcPr>
          <w:p w:rsidR="00DF6A6D" w:rsidRDefault="00A94067">
            <w:pPr>
              <w:rPr>
                <w:color w:val="000000"/>
                <w:sz w:val="20"/>
                <w:szCs w:val="20"/>
              </w:rPr>
            </w:pPr>
            <w:r>
              <w:rPr>
                <w:color w:val="000000"/>
                <w:sz w:val="20"/>
                <w:szCs w:val="20"/>
              </w:rPr>
              <w:t>Tributos Federais (COFINS)</w:t>
            </w:r>
          </w:p>
        </w:tc>
        <w:tc>
          <w:tcPr>
            <w:tcW w:w="0" w:type="auto"/>
            <w:gridSpan w:val="3"/>
            <w:tcBorders>
              <w:top w:val="single" w:sz="4" w:space="0" w:color="000000"/>
              <w:left w:val="nil"/>
              <w:bottom w:val="nil"/>
              <w:right w:val="single" w:sz="4" w:space="0" w:color="000000"/>
            </w:tcBorders>
            <w:shd w:val="clear" w:color="auto" w:fill="D8D8D8"/>
            <w:vAlign w:val="bottom"/>
          </w:tcPr>
          <w:p w:rsidR="00DF6A6D" w:rsidRDefault="00A94067">
            <w:pPr>
              <w:jc w:val="center"/>
              <w:rPr>
                <w:sz w:val="20"/>
                <w:szCs w:val="20"/>
              </w:rPr>
            </w:pPr>
            <w:r>
              <w:rPr>
                <w:sz w:val="20"/>
                <w:szCs w:val="20"/>
              </w:rPr>
              <w:t> </w:t>
            </w:r>
          </w:p>
        </w:tc>
        <w:tc>
          <w:tcPr>
            <w:tcW w:w="0" w:type="auto"/>
            <w:gridSpan w:val="2"/>
            <w:tcBorders>
              <w:top w:val="single" w:sz="4" w:space="0" w:color="000000"/>
              <w:left w:val="nil"/>
              <w:bottom w:val="nil"/>
              <w:right w:val="single" w:sz="4" w:space="0" w:color="000000"/>
            </w:tcBorders>
            <w:shd w:val="clear" w:color="auto" w:fill="FFFFFF"/>
            <w:vAlign w:val="bottom"/>
          </w:tcPr>
          <w:p w:rsidR="00DF6A6D" w:rsidRDefault="00A94067">
            <w:pPr>
              <w:jc w:val="center"/>
              <w:rPr>
                <w:color w:val="000000"/>
                <w:sz w:val="20"/>
                <w:szCs w:val="20"/>
              </w:rPr>
            </w:pPr>
            <w:r>
              <w:rPr>
                <w:color w:val="000000"/>
                <w:sz w:val="20"/>
                <w:szCs w:val="20"/>
              </w:rPr>
              <w:t> </w:t>
            </w:r>
          </w:p>
        </w:tc>
      </w:tr>
      <w:tr w:rsidR="00DF6A6D">
        <w:trPr>
          <w:trHeight w:val="300"/>
        </w:trPr>
        <w:tc>
          <w:tcPr>
            <w:tcW w:w="0" w:type="auto"/>
            <w:tcBorders>
              <w:top w:val="single" w:sz="4" w:space="0" w:color="000000"/>
              <w:left w:val="single" w:sz="4" w:space="0" w:color="000000"/>
              <w:bottom w:val="nil"/>
              <w:right w:val="single" w:sz="4" w:space="0" w:color="000000"/>
            </w:tcBorders>
            <w:shd w:val="clear" w:color="auto" w:fill="FFFFFF"/>
            <w:vAlign w:val="bottom"/>
          </w:tcPr>
          <w:p w:rsidR="00DF6A6D" w:rsidRDefault="00A94067">
            <w:pPr>
              <w:rPr>
                <w:color w:val="000000"/>
                <w:sz w:val="20"/>
                <w:szCs w:val="20"/>
              </w:rPr>
            </w:pPr>
            <w:r>
              <w:rPr>
                <w:color w:val="000000"/>
                <w:sz w:val="20"/>
                <w:szCs w:val="20"/>
              </w:rPr>
              <w:t>B2</w:t>
            </w:r>
          </w:p>
        </w:tc>
        <w:tc>
          <w:tcPr>
            <w:tcW w:w="0" w:type="auto"/>
            <w:gridSpan w:val="2"/>
            <w:tcBorders>
              <w:top w:val="single" w:sz="4" w:space="0" w:color="000000"/>
              <w:left w:val="nil"/>
              <w:bottom w:val="nil"/>
              <w:right w:val="single" w:sz="4" w:space="0" w:color="000000"/>
            </w:tcBorders>
            <w:shd w:val="clear" w:color="auto" w:fill="FFFFFF"/>
            <w:vAlign w:val="bottom"/>
          </w:tcPr>
          <w:p w:rsidR="00DF6A6D" w:rsidRDefault="00A94067">
            <w:pPr>
              <w:rPr>
                <w:color w:val="000000"/>
                <w:sz w:val="20"/>
                <w:szCs w:val="20"/>
              </w:rPr>
            </w:pPr>
            <w:r>
              <w:rPr>
                <w:color w:val="000000"/>
                <w:sz w:val="20"/>
                <w:szCs w:val="20"/>
              </w:rPr>
              <w:t>Tributos Estaduais (especificar)</w:t>
            </w:r>
          </w:p>
        </w:tc>
        <w:tc>
          <w:tcPr>
            <w:tcW w:w="0" w:type="auto"/>
            <w:gridSpan w:val="3"/>
            <w:tcBorders>
              <w:top w:val="single" w:sz="4" w:space="0" w:color="000000"/>
              <w:left w:val="nil"/>
              <w:bottom w:val="nil"/>
              <w:right w:val="single" w:sz="4" w:space="0" w:color="000000"/>
            </w:tcBorders>
            <w:shd w:val="clear" w:color="auto" w:fill="D8D8D8"/>
            <w:vAlign w:val="bottom"/>
          </w:tcPr>
          <w:p w:rsidR="00DF6A6D" w:rsidRDefault="00A94067">
            <w:pPr>
              <w:jc w:val="center"/>
              <w:rPr>
                <w:sz w:val="20"/>
                <w:szCs w:val="20"/>
              </w:rPr>
            </w:pPr>
            <w:r>
              <w:rPr>
                <w:sz w:val="20"/>
                <w:szCs w:val="20"/>
              </w:rPr>
              <w:t> </w:t>
            </w:r>
          </w:p>
        </w:tc>
        <w:tc>
          <w:tcPr>
            <w:tcW w:w="0" w:type="auto"/>
            <w:gridSpan w:val="2"/>
            <w:tcBorders>
              <w:top w:val="single" w:sz="4" w:space="0" w:color="000000"/>
              <w:left w:val="nil"/>
              <w:bottom w:val="nil"/>
              <w:right w:val="single" w:sz="4" w:space="0" w:color="000000"/>
            </w:tcBorders>
            <w:shd w:val="clear" w:color="auto" w:fill="FFFFFF"/>
            <w:vAlign w:val="bottom"/>
          </w:tcPr>
          <w:p w:rsidR="00DF6A6D" w:rsidRDefault="00A94067">
            <w:pPr>
              <w:jc w:val="center"/>
              <w:rPr>
                <w:color w:val="000000"/>
                <w:sz w:val="20"/>
                <w:szCs w:val="20"/>
              </w:rPr>
            </w:pPr>
            <w:r>
              <w:rPr>
                <w:color w:val="000000"/>
                <w:sz w:val="20"/>
                <w:szCs w:val="20"/>
              </w:rPr>
              <w:t> </w:t>
            </w:r>
          </w:p>
        </w:tc>
      </w:tr>
      <w:tr w:rsidR="00DF6A6D">
        <w:trPr>
          <w:trHeight w:val="300"/>
        </w:trPr>
        <w:tc>
          <w:tcPr>
            <w:tcW w:w="0" w:type="auto"/>
            <w:tcBorders>
              <w:top w:val="single" w:sz="4" w:space="0" w:color="000000"/>
              <w:left w:val="single" w:sz="4" w:space="0" w:color="000000"/>
              <w:bottom w:val="nil"/>
              <w:right w:val="single" w:sz="4" w:space="0" w:color="000000"/>
            </w:tcBorders>
            <w:shd w:val="clear" w:color="auto" w:fill="FFFFFF"/>
            <w:vAlign w:val="bottom"/>
          </w:tcPr>
          <w:p w:rsidR="00DF6A6D" w:rsidRDefault="00A94067">
            <w:pPr>
              <w:rPr>
                <w:color w:val="000000"/>
                <w:sz w:val="20"/>
                <w:szCs w:val="20"/>
              </w:rPr>
            </w:pPr>
            <w:r>
              <w:rPr>
                <w:color w:val="000000"/>
                <w:sz w:val="20"/>
                <w:szCs w:val="20"/>
              </w:rPr>
              <w:t>B3</w:t>
            </w:r>
          </w:p>
        </w:tc>
        <w:tc>
          <w:tcPr>
            <w:tcW w:w="0" w:type="auto"/>
            <w:gridSpan w:val="2"/>
            <w:tcBorders>
              <w:top w:val="single" w:sz="4" w:space="0" w:color="000000"/>
              <w:left w:val="nil"/>
              <w:bottom w:val="nil"/>
              <w:right w:val="single" w:sz="4" w:space="0" w:color="000000"/>
            </w:tcBorders>
            <w:shd w:val="clear" w:color="auto" w:fill="FFFFFF"/>
            <w:vAlign w:val="bottom"/>
          </w:tcPr>
          <w:p w:rsidR="00DF6A6D" w:rsidRDefault="00A94067">
            <w:pPr>
              <w:rPr>
                <w:color w:val="000000"/>
                <w:sz w:val="20"/>
                <w:szCs w:val="20"/>
              </w:rPr>
            </w:pPr>
            <w:r>
              <w:rPr>
                <w:color w:val="000000"/>
                <w:sz w:val="20"/>
                <w:szCs w:val="20"/>
              </w:rPr>
              <w:t>Tributos Municipais (ISS)</w:t>
            </w:r>
          </w:p>
        </w:tc>
        <w:tc>
          <w:tcPr>
            <w:tcW w:w="0" w:type="auto"/>
            <w:gridSpan w:val="3"/>
            <w:tcBorders>
              <w:top w:val="single" w:sz="4" w:space="0" w:color="000000"/>
              <w:left w:val="nil"/>
              <w:bottom w:val="nil"/>
              <w:right w:val="single" w:sz="4" w:space="0" w:color="000000"/>
            </w:tcBorders>
            <w:shd w:val="clear" w:color="auto" w:fill="D8D8D8"/>
            <w:vAlign w:val="bottom"/>
          </w:tcPr>
          <w:p w:rsidR="00DF6A6D" w:rsidRDefault="00A94067">
            <w:pPr>
              <w:jc w:val="center"/>
              <w:rPr>
                <w:sz w:val="20"/>
                <w:szCs w:val="20"/>
              </w:rPr>
            </w:pPr>
            <w:r>
              <w:rPr>
                <w:sz w:val="20"/>
                <w:szCs w:val="20"/>
              </w:rPr>
              <w:t> </w:t>
            </w:r>
          </w:p>
        </w:tc>
        <w:tc>
          <w:tcPr>
            <w:tcW w:w="0" w:type="auto"/>
            <w:gridSpan w:val="2"/>
            <w:tcBorders>
              <w:top w:val="single" w:sz="4" w:space="0" w:color="000000"/>
              <w:left w:val="nil"/>
              <w:bottom w:val="nil"/>
              <w:right w:val="single" w:sz="4" w:space="0" w:color="000000"/>
            </w:tcBorders>
            <w:shd w:val="clear" w:color="auto" w:fill="FFFFFF"/>
            <w:vAlign w:val="bottom"/>
          </w:tcPr>
          <w:p w:rsidR="00DF6A6D" w:rsidRDefault="00A94067">
            <w:pPr>
              <w:jc w:val="center"/>
              <w:rPr>
                <w:color w:val="000000"/>
                <w:sz w:val="20"/>
                <w:szCs w:val="20"/>
              </w:rPr>
            </w:pPr>
            <w:r>
              <w:rPr>
                <w:color w:val="000000"/>
                <w:sz w:val="20"/>
                <w:szCs w:val="20"/>
              </w:rPr>
              <w:t> </w:t>
            </w:r>
          </w:p>
        </w:tc>
      </w:tr>
      <w:tr w:rsidR="00DF6A6D">
        <w:trPr>
          <w:trHeight w:val="300"/>
        </w:trPr>
        <w:tc>
          <w:tcPr>
            <w:tcW w:w="0" w:type="auto"/>
            <w:tcBorders>
              <w:top w:val="single" w:sz="4" w:space="0" w:color="000000"/>
              <w:left w:val="single" w:sz="4" w:space="0" w:color="000000"/>
              <w:bottom w:val="nil"/>
              <w:right w:val="single" w:sz="4" w:space="0" w:color="000000"/>
            </w:tcBorders>
            <w:shd w:val="clear" w:color="auto" w:fill="FFFFFF"/>
            <w:vAlign w:val="bottom"/>
          </w:tcPr>
          <w:p w:rsidR="00DF6A6D" w:rsidRDefault="00A94067">
            <w:pPr>
              <w:rPr>
                <w:color w:val="000000"/>
                <w:sz w:val="20"/>
                <w:szCs w:val="20"/>
              </w:rPr>
            </w:pPr>
            <w:r>
              <w:rPr>
                <w:color w:val="000000"/>
                <w:sz w:val="20"/>
                <w:szCs w:val="20"/>
              </w:rPr>
              <w:t>B4</w:t>
            </w:r>
          </w:p>
        </w:tc>
        <w:tc>
          <w:tcPr>
            <w:tcW w:w="0" w:type="auto"/>
            <w:gridSpan w:val="2"/>
            <w:tcBorders>
              <w:top w:val="single" w:sz="4" w:space="0" w:color="000000"/>
              <w:left w:val="nil"/>
              <w:bottom w:val="nil"/>
              <w:right w:val="single" w:sz="4" w:space="0" w:color="000000"/>
            </w:tcBorders>
            <w:shd w:val="clear" w:color="auto" w:fill="FFFFFF"/>
            <w:vAlign w:val="bottom"/>
          </w:tcPr>
          <w:p w:rsidR="00DF6A6D" w:rsidRDefault="00A94067">
            <w:pPr>
              <w:rPr>
                <w:color w:val="000000"/>
                <w:sz w:val="20"/>
                <w:szCs w:val="20"/>
              </w:rPr>
            </w:pPr>
            <w:r>
              <w:rPr>
                <w:color w:val="000000"/>
                <w:sz w:val="20"/>
                <w:szCs w:val="20"/>
              </w:rPr>
              <w:t>Outros Tributos (SIMPLES NACIONAL)</w:t>
            </w:r>
          </w:p>
        </w:tc>
        <w:tc>
          <w:tcPr>
            <w:tcW w:w="0" w:type="auto"/>
            <w:gridSpan w:val="3"/>
            <w:tcBorders>
              <w:top w:val="single" w:sz="4" w:space="0" w:color="000000"/>
              <w:left w:val="nil"/>
              <w:bottom w:val="nil"/>
              <w:right w:val="single" w:sz="4" w:space="0" w:color="000000"/>
            </w:tcBorders>
            <w:shd w:val="clear" w:color="auto" w:fill="D8D8D8"/>
            <w:vAlign w:val="bottom"/>
          </w:tcPr>
          <w:p w:rsidR="00DF6A6D" w:rsidRDefault="00A94067">
            <w:pPr>
              <w:jc w:val="center"/>
              <w:rPr>
                <w:sz w:val="20"/>
                <w:szCs w:val="20"/>
              </w:rPr>
            </w:pPr>
            <w:r>
              <w:rPr>
                <w:sz w:val="20"/>
                <w:szCs w:val="20"/>
              </w:rPr>
              <w:t> </w:t>
            </w:r>
          </w:p>
        </w:tc>
        <w:tc>
          <w:tcPr>
            <w:tcW w:w="0" w:type="auto"/>
            <w:gridSpan w:val="2"/>
            <w:tcBorders>
              <w:top w:val="single" w:sz="4" w:space="0" w:color="000000"/>
              <w:left w:val="nil"/>
              <w:bottom w:val="nil"/>
              <w:right w:val="single" w:sz="4" w:space="0" w:color="000000"/>
            </w:tcBorders>
            <w:shd w:val="clear" w:color="auto" w:fill="FFFFFF"/>
            <w:vAlign w:val="bottom"/>
          </w:tcPr>
          <w:p w:rsidR="00DF6A6D" w:rsidRDefault="00A94067">
            <w:pPr>
              <w:jc w:val="center"/>
              <w:rPr>
                <w:color w:val="000000"/>
                <w:sz w:val="20"/>
                <w:szCs w:val="20"/>
              </w:rPr>
            </w:pPr>
            <w:r>
              <w:rPr>
                <w:color w:val="000000"/>
                <w:sz w:val="20"/>
                <w:szCs w:val="20"/>
              </w:rPr>
              <w:t> </w:t>
            </w:r>
          </w:p>
        </w:tc>
      </w:tr>
      <w:tr w:rsidR="00DF6A6D">
        <w:trPr>
          <w:trHeight w:val="300"/>
        </w:trPr>
        <w:tc>
          <w:tcPr>
            <w:tcW w:w="0" w:type="auto"/>
            <w:tcBorders>
              <w:top w:val="single" w:sz="4" w:space="0" w:color="000000"/>
              <w:left w:val="single" w:sz="4" w:space="0" w:color="000000"/>
              <w:bottom w:val="nil"/>
              <w:right w:val="single" w:sz="4" w:space="0" w:color="000000"/>
            </w:tcBorders>
            <w:shd w:val="clear" w:color="auto" w:fill="FFFFFF"/>
            <w:vAlign w:val="bottom"/>
          </w:tcPr>
          <w:p w:rsidR="00DF6A6D" w:rsidRDefault="00A94067">
            <w:pPr>
              <w:rPr>
                <w:color w:val="000000"/>
                <w:sz w:val="20"/>
                <w:szCs w:val="20"/>
              </w:rPr>
            </w:pPr>
            <w:r>
              <w:rPr>
                <w:color w:val="000000"/>
                <w:sz w:val="20"/>
                <w:szCs w:val="20"/>
              </w:rPr>
              <w:t>B5</w:t>
            </w:r>
          </w:p>
        </w:tc>
        <w:tc>
          <w:tcPr>
            <w:tcW w:w="0" w:type="auto"/>
            <w:gridSpan w:val="2"/>
            <w:tcBorders>
              <w:top w:val="single" w:sz="4" w:space="0" w:color="000000"/>
              <w:left w:val="nil"/>
              <w:bottom w:val="nil"/>
              <w:right w:val="single" w:sz="4" w:space="0" w:color="000000"/>
            </w:tcBorders>
            <w:shd w:val="clear" w:color="auto" w:fill="FFFFFF"/>
            <w:vAlign w:val="bottom"/>
          </w:tcPr>
          <w:p w:rsidR="00DF6A6D" w:rsidRDefault="00A94067">
            <w:pPr>
              <w:rPr>
                <w:color w:val="000000"/>
                <w:sz w:val="20"/>
                <w:szCs w:val="20"/>
              </w:rPr>
            </w:pPr>
            <w:r>
              <w:rPr>
                <w:color w:val="000000"/>
                <w:sz w:val="20"/>
                <w:szCs w:val="20"/>
              </w:rPr>
              <w:t>Outros Tributos (especificar)</w:t>
            </w:r>
          </w:p>
        </w:tc>
        <w:tc>
          <w:tcPr>
            <w:tcW w:w="0" w:type="auto"/>
            <w:gridSpan w:val="3"/>
            <w:tcBorders>
              <w:top w:val="single" w:sz="4" w:space="0" w:color="000000"/>
              <w:left w:val="nil"/>
              <w:bottom w:val="nil"/>
              <w:right w:val="single" w:sz="4" w:space="0" w:color="000000"/>
            </w:tcBorders>
            <w:shd w:val="clear" w:color="auto" w:fill="D8D8D8"/>
            <w:vAlign w:val="bottom"/>
          </w:tcPr>
          <w:p w:rsidR="00DF6A6D" w:rsidRDefault="00A94067">
            <w:pPr>
              <w:jc w:val="center"/>
              <w:rPr>
                <w:sz w:val="20"/>
                <w:szCs w:val="20"/>
              </w:rPr>
            </w:pPr>
            <w:r>
              <w:rPr>
                <w:sz w:val="20"/>
                <w:szCs w:val="20"/>
              </w:rPr>
              <w:t> </w:t>
            </w:r>
          </w:p>
        </w:tc>
        <w:tc>
          <w:tcPr>
            <w:tcW w:w="0" w:type="auto"/>
            <w:gridSpan w:val="2"/>
            <w:tcBorders>
              <w:top w:val="single" w:sz="4" w:space="0" w:color="000000"/>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C</w:t>
            </w:r>
          </w:p>
        </w:tc>
        <w:tc>
          <w:tcPr>
            <w:tcW w:w="0" w:type="auto"/>
            <w:gridSpan w:val="2"/>
            <w:tcBorders>
              <w:top w:val="single" w:sz="4" w:space="0" w:color="000000"/>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Lucro</w:t>
            </w:r>
          </w:p>
        </w:tc>
        <w:tc>
          <w:tcPr>
            <w:tcW w:w="0" w:type="auto"/>
            <w:gridSpan w:val="3"/>
            <w:tcBorders>
              <w:top w:val="single" w:sz="4" w:space="0" w:color="000000"/>
              <w:left w:val="nil"/>
              <w:bottom w:val="single" w:sz="4" w:space="0" w:color="000000"/>
              <w:right w:val="single" w:sz="4" w:space="0" w:color="000000"/>
            </w:tcBorders>
            <w:shd w:val="clear" w:color="auto" w:fill="D8D8D8"/>
            <w:vAlign w:val="bottom"/>
          </w:tcPr>
          <w:p w:rsidR="00DF6A6D" w:rsidRDefault="00A94067">
            <w:pPr>
              <w:jc w:val="center"/>
              <w:rPr>
                <w:sz w:val="20"/>
                <w:szCs w:val="20"/>
              </w:rPr>
            </w:pPr>
            <w:r>
              <w:rPr>
                <w:sz w:val="20"/>
                <w:szCs w:val="20"/>
              </w:rPr>
              <w:t> </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nil"/>
            </w:tcBorders>
            <w:shd w:val="clear" w:color="auto" w:fill="C5BE97"/>
            <w:vAlign w:val="bottom"/>
          </w:tcPr>
          <w:p w:rsidR="00DF6A6D" w:rsidRDefault="00A94067">
            <w:pPr>
              <w:rPr>
                <w:b/>
                <w:color w:val="000000"/>
                <w:sz w:val="20"/>
                <w:szCs w:val="20"/>
              </w:rPr>
            </w:pPr>
            <w:r>
              <w:rPr>
                <w:b/>
                <w:color w:val="000000"/>
                <w:sz w:val="20"/>
                <w:szCs w:val="20"/>
              </w:rPr>
              <w:t>Total de custos indiretos e tributos (valores mensais por empregado)</w:t>
            </w:r>
          </w:p>
        </w:tc>
        <w:tc>
          <w:tcPr>
            <w:tcW w:w="0" w:type="auto"/>
            <w:gridSpan w:val="2"/>
            <w:tcBorders>
              <w:top w:val="nil"/>
              <w:left w:val="single" w:sz="4" w:space="0" w:color="000000"/>
              <w:bottom w:val="single" w:sz="4" w:space="0" w:color="000000"/>
              <w:right w:val="single" w:sz="4" w:space="0" w:color="000000"/>
            </w:tcBorders>
            <w:shd w:val="clear" w:color="auto" w:fill="C5BE97"/>
            <w:vAlign w:val="bottom"/>
          </w:tcPr>
          <w:p w:rsidR="00DF6A6D" w:rsidRDefault="00A94067">
            <w:pPr>
              <w:rPr>
                <w:b/>
                <w:color w:val="000000"/>
                <w:sz w:val="20"/>
                <w:szCs w:val="20"/>
              </w:rPr>
            </w:pPr>
            <w:r>
              <w:rPr>
                <w:b/>
                <w:color w:val="000000"/>
                <w:sz w:val="20"/>
                <w:szCs w:val="20"/>
              </w:rPr>
              <w:t> </w:t>
            </w:r>
          </w:p>
        </w:tc>
        <w:tc>
          <w:tcPr>
            <w:tcW w:w="0" w:type="auto"/>
            <w:gridSpan w:val="3"/>
            <w:tcBorders>
              <w:top w:val="nil"/>
              <w:left w:val="nil"/>
              <w:bottom w:val="single" w:sz="4" w:space="0" w:color="000000"/>
              <w:right w:val="single" w:sz="4" w:space="0" w:color="000000"/>
            </w:tcBorders>
            <w:shd w:val="clear" w:color="auto" w:fill="C5BE97"/>
            <w:vAlign w:val="bottom"/>
          </w:tcPr>
          <w:p w:rsidR="00DF6A6D" w:rsidRDefault="00A94067">
            <w:pPr>
              <w:jc w:val="center"/>
              <w:rPr>
                <w:b/>
                <w:color w:val="000000"/>
                <w:sz w:val="20"/>
                <w:szCs w:val="20"/>
              </w:rPr>
            </w:pPr>
            <w:r>
              <w:rPr>
                <w:b/>
                <w:color w:val="000000"/>
                <w:sz w:val="20"/>
                <w:szCs w:val="20"/>
              </w:rPr>
              <w:t> </w:t>
            </w:r>
          </w:p>
        </w:tc>
        <w:tc>
          <w:tcPr>
            <w:tcW w:w="0" w:type="auto"/>
            <w:gridSpan w:val="2"/>
            <w:tcBorders>
              <w:top w:val="nil"/>
              <w:left w:val="nil"/>
              <w:bottom w:val="single" w:sz="4" w:space="0" w:color="000000"/>
              <w:right w:val="single" w:sz="4" w:space="0" w:color="000000"/>
            </w:tcBorders>
            <w:shd w:val="clear" w:color="auto" w:fill="C5BE97"/>
            <w:vAlign w:val="bottom"/>
          </w:tcPr>
          <w:p w:rsidR="00DF6A6D" w:rsidRDefault="00A94067">
            <w:pPr>
              <w:rPr>
                <w:b/>
                <w:color w:val="000000"/>
                <w:sz w:val="20"/>
                <w:szCs w:val="20"/>
              </w:rPr>
            </w:pPr>
            <w:r>
              <w:rPr>
                <w:b/>
                <w:color w:val="000000"/>
                <w:sz w:val="20"/>
                <w:szCs w:val="20"/>
              </w:rPr>
              <w:t> </w:t>
            </w:r>
          </w:p>
        </w:tc>
      </w:tr>
      <w:tr w:rsidR="00DF6A6D">
        <w:trPr>
          <w:trHeight w:val="300"/>
        </w:trPr>
        <w:tc>
          <w:tcPr>
            <w:tcW w:w="0" w:type="auto"/>
            <w:tcBorders>
              <w:top w:val="nil"/>
              <w:left w:val="nil"/>
              <w:bottom w:val="nil"/>
              <w:right w:val="nil"/>
            </w:tcBorders>
            <w:shd w:val="clear" w:color="auto" w:fill="auto"/>
            <w:vAlign w:val="bottom"/>
          </w:tcPr>
          <w:p w:rsidR="00DF6A6D" w:rsidRDefault="00DF6A6D">
            <w:pPr>
              <w:rPr>
                <w:color w:val="000000"/>
                <w:sz w:val="20"/>
                <w:szCs w:val="20"/>
              </w:rPr>
            </w:pPr>
          </w:p>
        </w:tc>
        <w:tc>
          <w:tcPr>
            <w:tcW w:w="0" w:type="auto"/>
            <w:gridSpan w:val="2"/>
            <w:tcBorders>
              <w:top w:val="nil"/>
              <w:left w:val="nil"/>
              <w:bottom w:val="nil"/>
              <w:right w:val="nil"/>
            </w:tcBorders>
            <w:shd w:val="clear" w:color="auto" w:fill="auto"/>
            <w:vAlign w:val="bottom"/>
          </w:tcPr>
          <w:p w:rsidR="00DF6A6D" w:rsidRDefault="00DF6A6D">
            <w:pPr>
              <w:rPr>
                <w:color w:val="000000"/>
                <w:sz w:val="20"/>
                <w:szCs w:val="20"/>
              </w:rPr>
            </w:pPr>
          </w:p>
        </w:tc>
        <w:tc>
          <w:tcPr>
            <w:tcW w:w="0" w:type="auto"/>
            <w:gridSpan w:val="3"/>
            <w:tcBorders>
              <w:top w:val="nil"/>
              <w:left w:val="nil"/>
              <w:bottom w:val="nil"/>
              <w:right w:val="nil"/>
            </w:tcBorders>
            <w:shd w:val="clear" w:color="auto" w:fill="auto"/>
            <w:vAlign w:val="bottom"/>
          </w:tcPr>
          <w:p w:rsidR="00DF6A6D" w:rsidRDefault="00DF6A6D">
            <w:pPr>
              <w:rPr>
                <w:color w:val="000000"/>
                <w:sz w:val="20"/>
                <w:szCs w:val="20"/>
              </w:rPr>
            </w:pPr>
          </w:p>
        </w:tc>
        <w:tc>
          <w:tcPr>
            <w:tcW w:w="0" w:type="auto"/>
            <w:gridSpan w:val="2"/>
            <w:tcBorders>
              <w:top w:val="nil"/>
              <w:left w:val="nil"/>
              <w:bottom w:val="nil"/>
              <w:right w:val="nil"/>
            </w:tcBorders>
            <w:shd w:val="clear" w:color="auto" w:fill="auto"/>
            <w:vAlign w:val="bottom"/>
          </w:tcPr>
          <w:p w:rsidR="00DF6A6D" w:rsidRDefault="00DF6A6D">
            <w:pPr>
              <w:rPr>
                <w:color w:val="000000"/>
                <w:sz w:val="20"/>
                <w:szCs w:val="20"/>
              </w:rPr>
            </w:pPr>
          </w:p>
        </w:tc>
      </w:tr>
      <w:tr w:rsidR="00DF6A6D">
        <w:trPr>
          <w:trHeight w:val="300"/>
        </w:trPr>
        <w:tc>
          <w:tcPr>
            <w:tcW w:w="0" w:type="auto"/>
            <w:gridSpan w:val="8"/>
            <w:tcBorders>
              <w:top w:val="nil"/>
              <w:left w:val="nil"/>
              <w:bottom w:val="nil"/>
              <w:right w:val="nil"/>
            </w:tcBorders>
            <w:shd w:val="clear" w:color="auto" w:fill="auto"/>
            <w:vAlign w:val="bottom"/>
          </w:tcPr>
          <w:p w:rsidR="00DF6A6D" w:rsidRDefault="00A94067">
            <w:pPr>
              <w:jc w:val="center"/>
              <w:rPr>
                <w:b/>
                <w:color w:val="000000"/>
                <w:sz w:val="20"/>
                <w:szCs w:val="20"/>
              </w:rPr>
            </w:pPr>
            <w:r>
              <w:rPr>
                <w:b/>
                <w:color w:val="000000"/>
                <w:sz w:val="20"/>
                <w:szCs w:val="20"/>
              </w:rPr>
              <w:t>Planilha C - Quadro-resumo do Custo por empregado – (Valor por empregado)</w:t>
            </w:r>
          </w:p>
          <w:p w:rsidR="00DF6A6D" w:rsidRDefault="00A94067">
            <w:pPr>
              <w:jc w:val="center"/>
              <w:rPr>
                <w:b/>
                <w:color w:val="000000"/>
                <w:sz w:val="20"/>
                <w:szCs w:val="20"/>
              </w:rPr>
            </w:pPr>
            <w:r>
              <w:rPr>
                <w:color w:val="000000"/>
                <w:sz w:val="20"/>
                <w:szCs w:val="20"/>
              </w:rPr>
              <w:t>(   ) SERVENTE   (   ) ENCARREGADO</w:t>
            </w:r>
          </w:p>
        </w:tc>
      </w:tr>
      <w:tr w:rsidR="00DF6A6D">
        <w:trPr>
          <w:trHeight w:val="300"/>
        </w:trPr>
        <w:tc>
          <w:tcPr>
            <w:tcW w:w="0" w:type="auto"/>
            <w:gridSpan w:val="3"/>
            <w:tcBorders>
              <w:top w:val="single" w:sz="4" w:space="0" w:color="000000"/>
              <w:left w:val="single" w:sz="4" w:space="0" w:color="000000"/>
              <w:bottom w:val="single" w:sz="4" w:space="0" w:color="000000"/>
              <w:right w:val="nil"/>
            </w:tcBorders>
            <w:shd w:val="clear" w:color="auto" w:fill="C5BE97"/>
            <w:vAlign w:val="bottom"/>
          </w:tcPr>
          <w:p w:rsidR="00DF6A6D" w:rsidRDefault="00A94067">
            <w:pPr>
              <w:rPr>
                <w:b/>
                <w:color w:val="000000"/>
                <w:sz w:val="20"/>
                <w:szCs w:val="20"/>
              </w:rPr>
            </w:pPr>
            <w:r>
              <w:rPr>
                <w:b/>
                <w:color w:val="000000"/>
                <w:sz w:val="20"/>
                <w:szCs w:val="20"/>
              </w:rPr>
              <w:t>Mão-de-obra vinculada à execução contratual (valor por empregado)</w:t>
            </w:r>
          </w:p>
        </w:tc>
        <w:tc>
          <w:tcPr>
            <w:tcW w:w="0" w:type="auto"/>
            <w:gridSpan w:val="2"/>
            <w:tcBorders>
              <w:top w:val="single" w:sz="4" w:space="0" w:color="000000"/>
              <w:left w:val="nil"/>
              <w:bottom w:val="single" w:sz="4" w:space="0" w:color="000000"/>
              <w:right w:val="nil"/>
            </w:tcBorders>
            <w:shd w:val="clear" w:color="auto" w:fill="C5BE97"/>
            <w:vAlign w:val="bottom"/>
          </w:tcPr>
          <w:p w:rsidR="00DF6A6D" w:rsidRDefault="00A94067">
            <w:pPr>
              <w:rPr>
                <w:b/>
                <w:color w:val="000000"/>
                <w:sz w:val="20"/>
                <w:szCs w:val="20"/>
              </w:rPr>
            </w:pPr>
            <w:r>
              <w:rPr>
                <w:b/>
                <w:color w:val="000000"/>
                <w:sz w:val="20"/>
                <w:szCs w:val="20"/>
              </w:rPr>
              <w:t> </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5BE97"/>
            <w:vAlign w:val="bottom"/>
          </w:tcPr>
          <w:p w:rsidR="00DF6A6D" w:rsidRDefault="00A94067">
            <w:pPr>
              <w:jc w:val="center"/>
              <w:rPr>
                <w:b/>
                <w:color w:val="000000"/>
                <w:sz w:val="20"/>
                <w:szCs w:val="20"/>
              </w:rPr>
            </w:pPr>
            <w:r>
              <w:rPr>
                <w:b/>
                <w:color w:val="000000"/>
                <w:sz w:val="20"/>
                <w:szCs w:val="20"/>
              </w:rPr>
              <w:t>Valor (R$)</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A</w:t>
            </w:r>
          </w:p>
        </w:tc>
        <w:tc>
          <w:tcPr>
            <w:tcW w:w="0" w:type="auto"/>
            <w:gridSpan w:val="2"/>
            <w:tcBorders>
              <w:top w:val="nil"/>
              <w:left w:val="nil"/>
              <w:bottom w:val="single" w:sz="4" w:space="0" w:color="000000"/>
              <w:right w:val="nil"/>
            </w:tcBorders>
            <w:shd w:val="clear" w:color="auto" w:fill="auto"/>
            <w:vAlign w:val="bottom"/>
          </w:tcPr>
          <w:p w:rsidR="00DF6A6D" w:rsidRDefault="00A94067">
            <w:pPr>
              <w:rPr>
                <w:color w:val="000000"/>
                <w:sz w:val="20"/>
                <w:szCs w:val="20"/>
              </w:rPr>
            </w:pPr>
            <w:r>
              <w:rPr>
                <w:color w:val="000000"/>
                <w:sz w:val="20"/>
                <w:szCs w:val="20"/>
              </w:rPr>
              <w:t>Módulo 1 - Composição Remuneração</w:t>
            </w:r>
          </w:p>
        </w:tc>
        <w:tc>
          <w:tcPr>
            <w:tcW w:w="0" w:type="auto"/>
            <w:gridSpan w:val="2"/>
            <w:tcBorders>
              <w:top w:val="nil"/>
              <w:left w:val="nil"/>
              <w:bottom w:val="single" w:sz="4" w:space="0" w:color="000000"/>
              <w:right w:val="nil"/>
            </w:tcBorders>
            <w:shd w:val="clear" w:color="auto" w:fill="auto"/>
            <w:vAlign w:val="bottom"/>
          </w:tcPr>
          <w:p w:rsidR="00DF6A6D" w:rsidRDefault="00A94067">
            <w:pPr>
              <w:rPr>
                <w:color w:val="000000"/>
                <w:sz w:val="20"/>
                <w:szCs w:val="20"/>
              </w:rPr>
            </w:pPr>
            <w:r>
              <w:rPr>
                <w:color w:val="000000"/>
                <w:sz w:val="20"/>
                <w:szCs w:val="20"/>
              </w:rPr>
              <w:t> </w:t>
            </w:r>
          </w:p>
        </w:tc>
        <w:tc>
          <w:tcPr>
            <w:tcW w:w="0" w:type="auto"/>
            <w:gridSpan w:val="3"/>
            <w:tcBorders>
              <w:top w:val="nil"/>
              <w:left w:val="single" w:sz="4" w:space="0" w:color="000000"/>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B</w:t>
            </w:r>
          </w:p>
        </w:tc>
        <w:tc>
          <w:tcPr>
            <w:tcW w:w="0" w:type="auto"/>
            <w:gridSpan w:val="2"/>
            <w:tcBorders>
              <w:top w:val="nil"/>
              <w:left w:val="nil"/>
              <w:bottom w:val="single" w:sz="4" w:space="0" w:color="000000"/>
              <w:right w:val="nil"/>
            </w:tcBorders>
            <w:shd w:val="clear" w:color="auto" w:fill="auto"/>
            <w:vAlign w:val="bottom"/>
          </w:tcPr>
          <w:p w:rsidR="00DF6A6D" w:rsidRDefault="00A94067">
            <w:pPr>
              <w:rPr>
                <w:color w:val="000000"/>
                <w:sz w:val="20"/>
                <w:szCs w:val="20"/>
              </w:rPr>
            </w:pPr>
            <w:r>
              <w:rPr>
                <w:color w:val="000000"/>
                <w:sz w:val="20"/>
                <w:szCs w:val="20"/>
              </w:rPr>
              <w:t>Módulo 2 - Benefícios Mensai e Diários</w:t>
            </w:r>
          </w:p>
        </w:tc>
        <w:tc>
          <w:tcPr>
            <w:tcW w:w="0" w:type="auto"/>
            <w:gridSpan w:val="2"/>
            <w:tcBorders>
              <w:top w:val="nil"/>
              <w:left w:val="nil"/>
              <w:bottom w:val="single" w:sz="4" w:space="0" w:color="000000"/>
              <w:right w:val="nil"/>
            </w:tcBorders>
            <w:shd w:val="clear" w:color="auto" w:fill="auto"/>
            <w:vAlign w:val="bottom"/>
          </w:tcPr>
          <w:p w:rsidR="00DF6A6D" w:rsidRDefault="00A94067">
            <w:pPr>
              <w:rPr>
                <w:color w:val="000000"/>
                <w:sz w:val="20"/>
                <w:szCs w:val="20"/>
              </w:rPr>
            </w:pPr>
            <w:r>
              <w:rPr>
                <w:color w:val="000000"/>
                <w:sz w:val="20"/>
                <w:szCs w:val="20"/>
              </w:rPr>
              <w:t> </w:t>
            </w:r>
          </w:p>
        </w:tc>
        <w:tc>
          <w:tcPr>
            <w:tcW w:w="0" w:type="auto"/>
            <w:gridSpan w:val="3"/>
            <w:tcBorders>
              <w:top w:val="nil"/>
              <w:left w:val="single" w:sz="4" w:space="0" w:color="000000"/>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C</w:t>
            </w:r>
          </w:p>
        </w:tc>
        <w:tc>
          <w:tcPr>
            <w:tcW w:w="0" w:type="auto"/>
            <w:gridSpan w:val="2"/>
            <w:tcBorders>
              <w:top w:val="nil"/>
              <w:left w:val="nil"/>
              <w:bottom w:val="single" w:sz="4" w:space="0" w:color="000000"/>
              <w:right w:val="nil"/>
            </w:tcBorders>
            <w:shd w:val="clear" w:color="auto" w:fill="auto"/>
            <w:vAlign w:val="bottom"/>
          </w:tcPr>
          <w:p w:rsidR="00DF6A6D" w:rsidRDefault="00A94067">
            <w:pPr>
              <w:rPr>
                <w:color w:val="000000"/>
                <w:sz w:val="20"/>
                <w:szCs w:val="20"/>
              </w:rPr>
            </w:pPr>
            <w:r>
              <w:rPr>
                <w:color w:val="000000"/>
                <w:sz w:val="20"/>
                <w:szCs w:val="20"/>
              </w:rPr>
              <w:t>Módulo 3 - Insumos Diversos (uniformes, Equip., Materiais, outros)</w:t>
            </w:r>
          </w:p>
        </w:tc>
        <w:tc>
          <w:tcPr>
            <w:tcW w:w="0" w:type="auto"/>
            <w:gridSpan w:val="2"/>
            <w:tcBorders>
              <w:top w:val="nil"/>
              <w:left w:val="nil"/>
              <w:bottom w:val="single" w:sz="4" w:space="0" w:color="000000"/>
              <w:right w:val="nil"/>
            </w:tcBorders>
            <w:shd w:val="clear" w:color="auto" w:fill="auto"/>
            <w:vAlign w:val="bottom"/>
          </w:tcPr>
          <w:p w:rsidR="00DF6A6D" w:rsidRDefault="00A94067">
            <w:pPr>
              <w:rPr>
                <w:color w:val="000000"/>
                <w:sz w:val="20"/>
                <w:szCs w:val="20"/>
              </w:rPr>
            </w:pPr>
            <w:r>
              <w:rPr>
                <w:color w:val="000000"/>
                <w:sz w:val="20"/>
                <w:szCs w:val="20"/>
              </w:rPr>
              <w:t> </w:t>
            </w:r>
          </w:p>
        </w:tc>
        <w:tc>
          <w:tcPr>
            <w:tcW w:w="0" w:type="auto"/>
            <w:gridSpan w:val="3"/>
            <w:tcBorders>
              <w:top w:val="nil"/>
              <w:left w:val="single" w:sz="4" w:space="0" w:color="000000"/>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D</w:t>
            </w:r>
          </w:p>
        </w:tc>
        <w:tc>
          <w:tcPr>
            <w:tcW w:w="0" w:type="auto"/>
            <w:gridSpan w:val="2"/>
            <w:tcBorders>
              <w:top w:val="nil"/>
              <w:left w:val="nil"/>
              <w:bottom w:val="single" w:sz="4" w:space="0" w:color="000000"/>
              <w:right w:val="nil"/>
            </w:tcBorders>
            <w:shd w:val="clear" w:color="auto" w:fill="auto"/>
            <w:vAlign w:val="bottom"/>
          </w:tcPr>
          <w:p w:rsidR="00DF6A6D" w:rsidRDefault="00A94067">
            <w:pPr>
              <w:rPr>
                <w:color w:val="000000"/>
                <w:sz w:val="20"/>
                <w:szCs w:val="20"/>
              </w:rPr>
            </w:pPr>
            <w:r>
              <w:rPr>
                <w:color w:val="000000"/>
                <w:sz w:val="20"/>
                <w:szCs w:val="20"/>
              </w:rPr>
              <w:t>Módulo 4 - Encargos Sociais e Trabalhistas</w:t>
            </w:r>
          </w:p>
        </w:tc>
        <w:tc>
          <w:tcPr>
            <w:tcW w:w="0" w:type="auto"/>
            <w:gridSpan w:val="2"/>
            <w:tcBorders>
              <w:top w:val="nil"/>
              <w:left w:val="nil"/>
              <w:bottom w:val="single" w:sz="4" w:space="0" w:color="000000"/>
              <w:right w:val="nil"/>
            </w:tcBorders>
            <w:shd w:val="clear" w:color="auto" w:fill="auto"/>
            <w:vAlign w:val="bottom"/>
          </w:tcPr>
          <w:p w:rsidR="00DF6A6D" w:rsidRDefault="00A94067">
            <w:pPr>
              <w:rPr>
                <w:color w:val="000000"/>
                <w:sz w:val="20"/>
                <w:szCs w:val="20"/>
              </w:rPr>
            </w:pPr>
            <w:r>
              <w:rPr>
                <w:color w:val="000000"/>
                <w:sz w:val="20"/>
                <w:szCs w:val="20"/>
              </w:rPr>
              <w:t> </w:t>
            </w:r>
          </w:p>
        </w:tc>
        <w:tc>
          <w:tcPr>
            <w:tcW w:w="0" w:type="auto"/>
            <w:gridSpan w:val="3"/>
            <w:tcBorders>
              <w:top w:val="nil"/>
              <w:left w:val="single" w:sz="4" w:space="0" w:color="000000"/>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gridSpan w:val="3"/>
            <w:tcBorders>
              <w:top w:val="single" w:sz="4" w:space="0" w:color="000000"/>
              <w:left w:val="single" w:sz="4" w:space="0" w:color="000000"/>
              <w:bottom w:val="single" w:sz="4" w:space="0" w:color="000000"/>
              <w:right w:val="nil"/>
            </w:tcBorders>
            <w:shd w:val="clear" w:color="auto" w:fill="C5BE97"/>
            <w:vAlign w:val="bottom"/>
          </w:tcPr>
          <w:p w:rsidR="00DF6A6D" w:rsidRDefault="00A94067">
            <w:pPr>
              <w:rPr>
                <w:b/>
                <w:color w:val="000000"/>
                <w:sz w:val="20"/>
                <w:szCs w:val="20"/>
              </w:rPr>
            </w:pPr>
            <w:r>
              <w:rPr>
                <w:b/>
                <w:color w:val="000000"/>
                <w:sz w:val="20"/>
                <w:szCs w:val="20"/>
              </w:rPr>
              <w:t>Subtotal (A+B+C+D)</w:t>
            </w:r>
          </w:p>
        </w:tc>
        <w:tc>
          <w:tcPr>
            <w:tcW w:w="0" w:type="auto"/>
            <w:gridSpan w:val="2"/>
            <w:tcBorders>
              <w:top w:val="nil"/>
              <w:left w:val="nil"/>
              <w:bottom w:val="single" w:sz="4" w:space="0" w:color="000000"/>
              <w:right w:val="nil"/>
            </w:tcBorders>
            <w:shd w:val="clear" w:color="auto" w:fill="C5BE97"/>
            <w:vAlign w:val="bottom"/>
          </w:tcPr>
          <w:p w:rsidR="00DF6A6D" w:rsidRDefault="00A94067">
            <w:pPr>
              <w:rPr>
                <w:b/>
                <w:color w:val="000000"/>
                <w:sz w:val="20"/>
                <w:szCs w:val="20"/>
              </w:rPr>
            </w:pPr>
            <w:r>
              <w:rPr>
                <w:b/>
                <w:color w:val="000000"/>
                <w:sz w:val="20"/>
                <w:szCs w:val="20"/>
              </w:rPr>
              <w:t> </w:t>
            </w:r>
          </w:p>
        </w:tc>
        <w:tc>
          <w:tcPr>
            <w:tcW w:w="0" w:type="auto"/>
            <w:gridSpan w:val="3"/>
            <w:tcBorders>
              <w:top w:val="nil"/>
              <w:left w:val="single" w:sz="4" w:space="0" w:color="000000"/>
              <w:bottom w:val="single" w:sz="4" w:space="0" w:color="000000"/>
              <w:right w:val="single" w:sz="4" w:space="0" w:color="000000"/>
            </w:tcBorders>
            <w:shd w:val="clear" w:color="auto" w:fill="C5BE97"/>
            <w:vAlign w:val="bottom"/>
          </w:tcPr>
          <w:p w:rsidR="00DF6A6D" w:rsidRDefault="00A94067">
            <w:pPr>
              <w:rPr>
                <w:b/>
                <w:color w:val="000000"/>
                <w:sz w:val="20"/>
                <w:szCs w:val="20"/>
              </w:rPr>
            </w:pPr>
            <w:r>
              <w:rPr>
                <w:b/>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E</w:t>
            </w:r>
          </w:p>
        </w:tc>
        <w:tc>
          <w:tcPr>
            <w:tcW w:w="0" w:type="auto"/>
            <w:gridSpan w:val="2"/>
            <w:tcBorders>
              <w:top w:val="nil"/>
              <w:left w:val="nil"/>
              <w:bottom w:val="single" w:sz="4" w:space="0" w:color="000000"/>
              <w:right w:val="nil"/>
            </w:tcBorders>
            <w:shd w:val="clear" w:color="auto" w:fill="auto"/>
            <w:vAlign w:val="bottom"/>
          </w:tcPr>
          <w:p w:rsidR="00DF6A6D" w:rsidRDefault="00A94067">
            <w:pPr>
              <w:rPr>
                <w:color w:val="000000"/>
                <w:sz w:val="20"/>
                <w:szCs w:val="20"/>
              </w:rPr>
            </w:pPr>
            <w:r>
              <w:rPr>
                <w:color w:val="000000"/>
                <w:sz w:val="20"/>
                <w:szCs w:val="20"/>
              </w:rPr>
              <w:t>Módulo 5 - Custos Indiretos, Tributos e Lucro</w:t>
            </w:r>
          </w:p>
        </w:tc>
        <w:tc>
          <w:tcPr>
            <w:tcW w:w="0" w:type="auto"/>
            <w:gridSpan w:val="2"/>
            <w:tcBorders>
              <w:top w:val="nil"/>
              <w:left w:val="nil"/>
              <w:bottom w:val="single" w:sz="4" w:space="0" w:color="000000"/>
              <w:right w:val="nil"/>
            </w:tcBorders>
            <w:shd w:val="clear" w:color="auto" w:fill="auto"/>
            <w:vAlign w:val="bottom"/>
          </w:tcPr>
          <w:p w:rsidR="00DF6A6D" w:rsidRDefault="00A94067">
            <w:pPr>
              <w:rPr>
                <w:color w:val="000000"/>
                <w:sz w:val="20"/>
                <w:szCs w:val="20"/>
              </w:rPr>
            </w:pPr>
            <w:r>
              <w:rPr>
                <w:color w:val="000000"/>
                <w:sz w:val="20"/>
                <w:szCs w:val="20"/>
              </w:rPr>
              <w:t> </w:t>
            </w:r>
          </w:p>
        </w:tc>
        <w:tc>
          <w:tcPr>
            <w:tcW w:w="0" w:type="auto"/>
            <w:gridSpan w:val="3"/>
            <w:tcBorders>
              <w:top w:val="nil"/>
              <w:left w:val="single" w:sz="4" w:space="0" w:color="000000"/>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 </w:t>
            </w:r>
          </w:p>
        </w:tc>
      </w:tr>
      <w:tr w:rsidR="00DF6A6D">
        <w:trPr>
          <w:trHeight w:val="300"/>
        </w:trPr>
        <w:tc>
          <w:tcPr>
            <w:tcW w:w="0" w:type="auto"/>
            <w:gridSpan w:val="3"/>
            <w:tcBorders>
              <w:top w:val="single" w:sz="4" w:space="0" w:color="000000"/>
              <w:left w:val="single" w:sz="4" w:space="0" w:color="000000"/>
              <w:bottom w:val="single" w:sz="4" w:space="0" w:color="000000"/>
              <w:right w:val="nil"/>
            </w:tcBorders>
            <w:shd w:val="clear" w:color="auto" w:fill="C5BE97"/>
            <w:vAlign w:val="bottom"/>
          </w:tcPr>
          <w:p w:rsidR="00DF6A6D" w:rsidRDefault="00A94067">
            <w:pPr>
              <w:rPr>
                <w:b/>
                <w:color w:val="000000"/>
                <w:sz w:val="20"/>
                <w:szCs w:val="20"/>
              </w:rPr>
            </w:pPr>
            <w:r>
              <w:rPr>
                <w:b/>
                <w:color w:val="000000"/>
                <w:sz w:val="20"/>
                <w:szCs w:val="20"/>
              </w:rPr>
              <w:t>VALOR TOTAL MENSAL POR EMPREGADO</w:t>
            </w:r>
          </w:p>
        </w:tc>
        <w:tc>
          <w:tcPr>
            <w:tcW w:w="0" w:type="auto"/>
            <w:gridSpan w:val="2"/>
            <w:tcBorders>
              <w:top w:val="nil"/>
              <w:left w:val="nil"/>
              <w:bottom w:val="single" w:sz="4" w:space="0" w:color="000000"/>
              <w:right w:val="nil"/>
            </w:tcBorders>
            <w:shd w:val="clear" w:color="auto" w:fill="C5BE97"/>
            <w:vAlign w:val="bottom"/>
          </w:tcPr>
          <w:p w:rsidR="00DF6A6D" w:rsidRDefault="00A94067">
            <w:pPr>
              <w:rPr>
                <w:b/>
                <w:color w:val="000000"/>
                <w:sz w:val="20"/>
                <w:szCs w:val="20"/>
              </w:rPr>
            </w:pPr>
            <w:r>
              <w:rPr>
                <w:b/>
                <w:color w:val="000000"/>
                <w:sz w:val="20"/>
                <w:szCs w:val="20"/>
              </w:rPr>
              <w:t> </w:t>
            </w:r>
          </w:p>
        </w:tc>
        <w:tc>
          <w:tcPr>
            <w:tcW w:w="0" w:type="auto"/>
            <w:gridSpan w:val="3"/>
            <w:tcBorders>
              <w:top w:val="nil"/>
              <w:left w:val="single" w:sz="4" w:space="0" w:color="000000"/>
              <w:bottom w:val="single" w:sz="4" w:space="0" w:color="000000"/>
              <w:right w:val="single" w:sz="4" w:space="0" w:color="000000"/>
            </w:tcBorders>
            <w:shd w:val="clear" w:color="auto" w:fill="C5BE97"/>
            <w:vAlign w:val="bottom"/>
          </w:tcPr>
          <w:p w:rsidR="00DF6A6D" w:rsidRDefault="00A94067">
            <w:pPr>
              <w:rPr>
                <w:b/>
                <w:sz w:val="20"/>
                <w:szCs w:val="20"/>
              </w:rPr>
            </w:pPr>
            <w:r>
              <w:rPr>
                <w:b/>
                <w:sz w:val="20"/>
                <w:szCs w:val="20"/>
              </w:rPr>
              <w:t> </w:t>
            </w:r>
          </w:p>
        </w:tc>
      </w:tr>
      <w:tr w:rsidR="00DF6A6D">
        <w:trPr>
          <w:trHeight w:val="300"/>
        </w:trPr>
        <w:tc>
          <w:tcPr>
            <w:tcW w:w="0" w:type="auto"/>
            <w:tcBorders>
              <w:top w:val="nil"/>
              <w:left w:val="nil"/>
              <w:bottom w:val="nil"/>
              <w:right w:val="nil"/>
            </w:tcBorders>
            <w:shd w:val="clear" w:color="auto" w:fill="auto"/>
            <w:vAlign w:val="bottom"/>
          </w:tcPr>
          <w:p w:rsidR="00DF6A6D" w:rsidRDefault="00DF6A6D">
            <w:pPr>
              <w:rPr>
                <w:color w:val="000000"/>
                <w:sz w:val="20"/>
                <w:szCs w:val="20"/>
              </w:rPr>
            </w:pPr>
          </w:p>
        </w:tc>
        <w:tc>
          <w:tcPr>
            <w:tcW w:w="0" w:type="auto"/>
            <w:gridSpan w:val="2"/>
            <w:tcBorders>
              <w:top w:val="nil"/>
              <w:left w:val="nil"/>
              <w:bottom w:val="nil"/>
              <w:right w:val="nil"/>
            </w:tcBorders>
            <w:shd w:val="clear" w:color="auto" w:fill="auto"/>
            <w:vAlign w:val="bottom"/>
          </w:tcPr>
          <w:p w:rsidR="00DF6A6D" w:rsidRDefault="00DF6A6D">
            <w:pPr>
              <w:rPr>
                <w:color w:val="000000"/>
                <w:sz w:val="20"/>
                <w:szCs w:val="20"/>
              </w:rPr>
            </w:pPr>
          </w:p>
          <w:p w:rsidR="00DF6A6D" w:rsidRDefault="00DF6A6D">
            <w:pPr>
              <w:rPr>
                <w:color w:val="000000"/>
                <w:sz w:val="20"/>
                <w:szCs w:val="20"/>
              </w:rPr>
            </w:pPr>
          </w:p>
          <w:p w:rsidR="00DF6A6D" w:rsidRDefault="00DF6A6D">
            <w:pPr>
              <w:rPr>
                <w:color w:val="000000"/>
                <w:sz w:val="20"/>
                <w:szCs w:val="20"/>
              </w:rPr>
            </w:pPr>
          </w:p>
        </w:tc>
        <w:tc>
          <w:tcPr>
            <w:tcW w:w="0" w:type="auto"/>
            <w:gridSpan w:val="2"/>
            <w:tcBorders>
              <w:top w:val="nil"/>
              <w:left w:val="nil"/>
              <w:bottom w:val="nil"/>
              <w:right w:val="nil"/>
            </w:tcBorders>
            <w:shd w:val="clear" w:color="auto" w:fill="auto"/>
            <w:vAlign w:val="bottom"/>
          </w:tcPr>
          <w:p w:rsidR="00DF6A6D" w:rsidRDefault="00DF6A6D">
            <w:pPr>
              <w:rPr>
                <w:color w:val="000000"/>
                <w:sz w:val="20"/>
                <w:szCs w:val="20"/>
              </w:rPr>
            </w:pPr>
          </w:p>
        </w:tc>
        <w:tc>
          <w:tcPr>
            <w:tcW w:w="0" w:type="auto"/>
            <w:gridSpan w:val="3"/>
            <w:tcBorders>
              <w:top w:val="nil"/>
              <w:left w:val="nil"/>
              <w:bottom w:val="nil"/>
              <w:right w:val="nil"/>
            </w:tcBorders>
            <w:shd w:val="clear" w:color="auto" w:fill="auto"/>
            <w:vAlign w:val="bottom"/>
          </w:tcPr>
          <w:p w:rsidR="00DF6A6D" w:rsidRDefault="00DF6A6D">
            <w:pPr>
              <w:rPr>
                <w:color w:val="000000"/>
                <w:sz w:val="20"/>
                <w:szCs w:val="20"/>
              </w:rPr>
            </w:pPr>
          </w:p>
        </w:tc>
      </w:tr>
      <w:tr w:rsidR="00DF6A6D">
        <w:trPr>
          <w:trHeight w:val="300"/>
        </w:trPr>
        <w:tc>
          <w:tcPr>
            <w:tcW w:w="0" w:type="auto"/>
            <w:gridSpan w:val="8"/>
            <w:tcBorders>
              <w:top w:val="nil"/>
              <w:left w:val="nil"/>
              <w:bottom w:val="nil"/>
              <w:right w:val="nil"/>
            </w:tcBorders>
            <w:shd w:val="clear" w:color="auto" w:fill="auto"/>
            <w:vAlign w:val="bottom"/>
          </w:tcPr>
          <w:p w:rsidR="00DF6A6D" w:rsidRDefault="00A94067">
            <w:pPr>
              <w:jc w:val="center"/>
              <w:rPr>
                <w:b/>
                <w:color w:val="000000"/>
                <w:sz w:val="20"/>
                <w:szCs w:val="20"/>
              </w:rPr>
            </w:pPr>
            <w:r>
              <w:rPr>
                <w:b/>
                <w:color w:val="000000"/>
                <w:sz w:val="20"/>
                <w:szCs w:val="20"/>
              </w:rPr>
              <w:t>Planilha D - Quadro-demonstrativo - Valor Global da Proposta</w:t>
            </w:r>
          </w:p>
        </w:tc>
      </w:tr>
      <w:tr w:rsidR="00DF6A6D">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C5BE97"/>
            <w:vAlign w:val="bottom"/>
          </w:tcPr>
          <w:p w:rsidR="00DF6A6D" w:rsidRDefault="00A94067">
            <w:pPr>
              <w:rPr>
                <w:color w:val="000000"/>
                <w:sz w:val="20"/>
                <w:szCs w:val="20"/>
              </w:rPr>
            </w:pPr>
            <w:r>
              <w:rPr>
                <w:color w:val="000000"/>
                <w:sz w:val="20"/>
                <w:szCs w:val="20"/>
              </w:rPr>
              <w:t> </w:t>
            </w:r>
          </w:p>
        </w:tc>
        <w:tc>
          <w:tcPr>
            <w:tcW w:w="0" w:type="auto"/>
            <w:gridSpan w:val="2"/>
            <w:tcBorders>
              <w:top w:val="single" w:sz="4" w:space="0" w:color="000000"/>
              <w:left w:val="nil"/>
              <w:bottom w:val="single" w:sz="4" w:space="0" w:color="000000"/>
              <w:right w:val="single" w:sz="4" w:space="0" w:color="000000"/>
            </w:tcBorders>
            <w:shd w:val="clear" w:color="auto" w:fill="C5BE97"/>
            <w:vAlign w:val="bottom"/>
          </w:tcPr>
          <w:p w:rsidR="00DF6A6D" w:rsidRDefault="00A94067">
            <w:pPr>
              <w:jc w:val="center"/>
              <w:rPr>
                <w:b/>
                <w:color w:val="000000"/>
                <w:sz w:val="20"/>
                <w:szCs w:val="20"/>
              </w:rPr>
            </w:pPr>
            <w:r>
              <w:rPr>
                <w:b/>
                <w:color w:val="000000"/>
                <w:sz w:val="20"/>
                <w:szCs w:val="20"/>
              </w:rPr>
              <w:t>Descrição</w:t>
            </w:r>
          </w:p>
        </w:tc>
        <w:tc>
          <w:tcPr>
            <w:tcW w:w="0" w:type="auto"/>
            <w:gridSpan w:val="5"/>
            <w:tcBorders>
              <w:top w:val="single" w:sz="4" w:space="0" w:color="000000"/>
              <w:left w:val="nil"/>
              <w:bottom w:val="single" w:sz="4" w:space="0" w:color="000000"/>
              <w:right w:val="single" w:sz="4" w:space="0" w:color="000000"/>
            </w:tcBorders>
            <w:shd w:val="clear" w:color="auto" w:fill="C5BE97"/>
            <w:vAlign w:val="bottom"/>
          </w:tcPr>
          <w:p w:rsidR="00DF6A6D" w:rsidRDefault="00A94067">
            <w:pPr>
              <w:jc w:val="center"/>
              <w:rPr>
                <w:b/>
                <w:color w:val="000000"/>
                <w:sz w:val="20"/>
                <w:szCs w:val="20"/>
              </w:rPr>
            </w:pPr>
            <w:r>
              <w:rPr>
                <w:b/>
                <w:color w:val="000000"/>
                <w:sz w:val="20"/>
                <w:szCs w:val="20"/>
              </w:rPr>
              <w:t xml:space="preserve"> Valor (R$)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A</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Valor proposto por unidade de medida</w:t>
            </w:r>
          </w:p>
        </w:tc>
        <w:tc>
          <w:tcPr>
            <w:tcW w:w="0" w:type="auto"/>
            <w:gridSpan w:val="5"/>
            <w:tcBorders>
              <w:top w:val="single" w:sz="4" w:space="0" w:color="000000"/>
              <w:left w:val="nil"/>
              <w:bottom w:val="single" w:sz="4" w:space="0" w:color="000000"/>
              <w:right w:val="single" w:sz="4" w:space="0" w:color="000000"/>
            </w:tcBorders>
            <w:shd w:val="clear" w:color="auto" w:fill="FFFFFF"/>
            <w:vAlign w:val="bottom"/>
          </w:tcPr>
          <w:p w:rsidR="00DF6A6D" w:rsidRDefault="00A94067">
            <w:pPr>
              <w:jc w:val="cente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B</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Valor mensal do serviço</w:t>
            </w:r>
          </w:p>
        </w:tc>
        <w:tc>
          <w:tcPr>
            <w:tcW w:w="0" w:type="auto"/>
            <w:gridSpan w:val="5"/>
            <w:tcBorders>
              <w:top w:val="single" w:sz="4" w:space="0" w:color="000000"/>
              <w:left w:val="nil"/>
              <w:bottom w:val="single" w:sz="4" w:space="0" w:color="000000"/>
              <w:right w:val="single" w:sz="4" w:space="0" w:color="000000"/>
            </w:tcBorders>
            <w:shd w:val="clear" w:color="auto" w:fill="FFFFFF"/>
            <w:vAlign w:val="bottom"/>
          </w:tcPr>
          <w:p w:rsidR="00DF6A6D" w:rsidRDefault="00A94067">
            <w:pPr>
              <w:jc w:val="center"/>
              <w:rPr>
                <w:color w:val="000000"/>
                <w:sz w:val="20"/>
                <w:szCs w:val="20"/>
              </w:rPr>
            </w:pPr>
            <w:r>
              <w:rPr>
                <w:color w:val="000000"/>
                <w:sz w:val="20"/>
                <w:szCs w:val="20"/>
              </w:rPr>
              <w:t>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color w:val="000000"/>
                <w:sz w:val="20"/>
                <w:szCs w:val="20"/>
              </w:rPr>
            </w:pPr>
            <w:r>
              <w:rPr>
                <w:color w:val="000000"/>
                <w:sz w:val="20"/>
                <w:szCs w:val="20"/>
              </w:rPr>
              <w:t>C</w:t>
            </w:r>
          </w:p>
        </w:tc>
        <w:tc>
          <w:tcPr>
            <w:tcW w:w="0" w:type="auto"/>
            <w:gridSpan w:val="2"/>
            <w:tcBorders>
              <w:top w:val="nil"/>
              <w:left w:val="nil"/>
              <w:bottom w:val="single" w:sz="4" w:space="0" w:color="000000"/>
              <w:right w:val="single" w:sz="4" w:space="0" w:color="000000"/>
            </w:tcBorders>
            <w:shd w:val="clear" w:color="auto" w:fill="auto"/>
            <w:vAlign w:val="bottom"/>
          </w:tcPr>
          <w:p w:rsidR="00DF6A6D" w:rsidRDefault="00A94067">
            <w:pPr>
              <w:rPr>
                <w:color w:val="000000"/>
                <w:sz w:val="20"/>
                <w:szCs w:val="20"/>
              </w:rPr>
            </w:pPr>
            <w:r>
              <w:rPr>
                <w:color w:val="000000"/>
                <w:sz w:val="20"/>
                <w:szCs w:val="20"/>
              </w:rPr>
              <w:t>Valor global da proposta</w:t>
            </w:r>
          </w:p>
        </w:tc>
        <w:tc>
          <w:tcPr>
            <w:tcW w:w="0" w:type="auto"/>
            <w:gridSpan w:val="5"/>
            <w:tcBorders>
              <w:top w:val="single" w:sz="4" w:space="0" w:color="000000"/>
              <w:left w:val="nil"/>
              <w:bottom w:val="single" w:sz="4" w:space="0" w:color="000000"/>
              <w:right w:val="single" w:sz="4" w:space="0" w:color="000000"/>
            </w:tcBorders>
            <w:shd w:val="clear" w:color="auto" w:fill="FFFFFF"/>
            <w:vAlign w:val="bottom"/>
          </w:tcPr>
          <w:p w:rsidR="00DF6A6D" w:rsidRDefault="00A94067">
            <w:pPr>
              <w:jc w:val="center"/>
              <w:rPr>
                <w:color w:val="000000"/>
                <w:sz w:val="20"/>
                <w:szCs w:val="20"/>
              </w:rPr>
            </w:pPr>
            <w:r>
              <w:rPr>
                <w:color w:val="000000"/>
                <w:sz w:val="20"/>
                <w:szCs w:val="20"/>
              </w:rPr>
              <w:t> </w:t>
            </w:r>
          </w:p>
        </w:tc>
      </w:tr>
      <w:tr w:rsidR="00DF6A6D">
        <w:trPr>
          <w:trHeight w:val="360"/>
        </w:trPr>
        <w:tc>
          <w:tcPr>
            <w:tcW w:w="0" w:type="auto"/>
            <w:gridSpan w:val="8"/>
            <w:tcBorders>
              <w:top w:val="nil"/>
              <w:left w:val="nil"/>
              <w:bottom w:val="nil"/>
              <w:right w:val="nil"/>
            </w:tcBorders>
            <w:shd w:val="clear" w:color="auto" w:fill="auto"/>
            <w:vAlign w:val="bottom"/>
          </w:tcPr>
          <w:p w:rsidR="00DF6A6D" w:rsidRDefault="00A94067">
            <w:pPr>
              <w:rPr>
                <w:color w:val="000000"/>
                <w:sz w:val="20"/>
                <w:szCs w:val="20"/>
              </w:rPr>
            </w:pPr>
            <w:r>
              <w:rPr>
                <w:b/>
                <w:color w:val="000000"/>
                <w:sz w:val="20"/>
                <w:szCs w:val="20"/>
                <w:u w:val="single"/>
              </w:rPr>
              <w:t>Valor proposto por unidade de medida</w:t>
            </w:r>
            <w:r>
              <w:rPr>
                <w:color w:val="000000"/>
                <w:sz w:val="20"/>
                <w:szCs w:val="20"/>
              </w:rPr>
              <w:t>: valor definido para a unidade de medida.</w:t>
            </w:r>
          </w:p>
        </w:tc>
      </w:tr>
      <w:tr w:rsidR="00DF6A6D">
        <w:trPr>
          <w:trHeight w:val="360"/>
        </w:trPr>
        <w:tc>
          <w:tcPr>
            <w:tcW w:w="0" w:type="auto"/>
            <w:gridSpan w:val="8"/>
            <w:tcBorders>
              <w:top w:val="nil"/>
              <w:left w:val="nil"/>
              <w:bottom w:val="nil"/>
              <w:right w:val="nil"/>
            </w:tcBorders>
            <w:shd w:val="clear" w:color="auto" w:fill="auto"/>
            <w:vAlign w:val="bottom"/>
          </w:tcPr>
          <w:p w:rsidR="00DF6A6D" w:rsidRDefault="00A94067">
            <w:pPr>
              <w:rPr>
                <w:color w:val="000000"/>
                <w:sz w:val="20"/>
                <w:szCs w:val="20"/>
              </w:rPr>
            </w:pPr>
            <w:r>
              <w:rPr>
                <w:b/>
                <w:color w:val="000000"/>
                <w:sz w:val="20"/>
                <w:szCs w:val="20"/>
                <w:u w:val="single"/>
              </w:rPr>
              <w:t>Valor mensal do serviço</w:t>
            </w:r>
            <w:r>
              <w:rPr>
                <w:color w:val="000000"/>
                <w:sz w:val="20"/>
                <w:szCs w:val="20"/>
              </w:rPr>
              <w:t>: valor total a ser cobrado pela empresa para a prestação de seus serviços ao mês.</w:t>
            </w:r>
          </w:p>
        </w:tc>
      </w:tr>
      <w:tr w:rsidR="00DF6A6D">
        <w:trPr>
          <w:trHeight w:val="600"/>
        </w:trPr>
        <w:tc>
          <w:tcPr>
            <w:tcW w:w="0" w:type="auto"/>
            <w:gridSpan w:val="8"/>
            <w:tcBorders>
              <w:top w:val="nil"/>
              <w:left w:val="nil"/>
              <w:bottom w:val="nil"/>
              <w:right w:val="nil"/>
            </w:tcBorders>
            <w:shd w:val="clear" w:color="auto" w:fill="auto"/>
            <w:vAlign w:val="center"/>
          </w:tcPr>
          <w:p w:rsidR="00DF6A6D" w:rsidRDefault="00A94067">
            <w:pPr>
              <w:rPr>
                <w:color w:val="000000"/>
                <w:sz w:val="20"/>
                <w:szCs w:val="20"/>
              </w:rPr>
            </w:pPr>
            <w:r>
              <w:rPr>
                <w:b/>
                <w:color w:val="000000"/>
                <w:sz w:val="20"/>
                <w:szCs w:val="20"/>
                <w:u w:val="single"/>
              </w:rPr>
              <w:t>Valor global da proposta (valor mensal do serviço x nº meses do contrato)</w:t>
            </w:r>
            <w:r>
              <w:rPr>
                <w:color w:val="000000"/>
                <w:sz w:val="20"/>
                <w:szCs w:val="20"/>
              </w:rPr>
              <w:t>: valor correspondente ao valor mensal do serviço pelo número de meses previstos no contrato a ser celebrado.</w:t>
            </w:r>
          </w:p>
          <w:p w:rsidR="00DF6A6D" w:rsidRDefault="00DF6A6D">
            <w:pPr>
              <w:rPr>
                <w:color w:val="000000"/>
                <w:sz w:val="20"/>
                <w:szCs w:val="20"/>
              </w:rPr>
            </w:pPr>
          </w:p>
          <w:p w:rsidR="00DF6A6D" w:rsidRDefault="00DF6A6D">
            <w:pPr>
              <w:keepNext/>
              <w:jc w:val="center"/>
              <w:rPr>
                <w:b/>
                <w:color w:val="000000"/>
              </w:rPr>
            </w:pPr>
          </w:p>
          <w:p w:rsidR="00DF6A6D" w:rsidRDefault="00DF6A6D">
            <w:pPr>
              <w:keepNext/>
              <w:jc w:val="center"/>
              <w:rPr>
                <w:b/>
                <w:color w:val="000000"/>
              </w:rPr>
            </w:pPr>
          </w:p>
          <w:p w:rsidR="00DF6A6D" w:rsidRDefault="00DF6A6D">
            <w:pPr>
              <w:keepNext/>
              <w:jc w:val="center"/>
              <w:rPr>
                <w:b/>
                <w:color w:val="000000"/>
              </w:rPr>
            </w:pPr>
          </w:p>
          <w:p w:rsidR="00DF6A6D" w:rsidRDefault="00DF6A6D">
            <w:pPr>
              <w:keepNext/>
              <w:jc w:val="center"/>
              <w:rPr>
                <w:b/>
                <w:color w:val="000000"/>
              </w:rPr>
            </w:pPr>
          </w:p>
          <w:p w:rsidR="00DF6A6D" w:rsidRDefault="00DF6A6D">
            <w:pPr>
              <w:keepNext/>
              <w:jc w:val="center"/>
              <w:rPr>
                <w:b/>
                <w:color w:val="000000"/>
              </w:rPr>
            </w:pPr>
          </w:p>
          <w:p w:rsidR="00DF6A6D" w:rsidRDefault="00DF6A6D">
            <w:pPr>
              <w:keepNext/>
              <w:jc w:val="center"/>
              <w:rPr>
                <w:b/>
                <w:color w:val="000000"/>
              </w:rPr>
            </w:pPr>
          </w:p>
          <w:p w:rsidR="00DF6A6D" w:rsidRDefault="00DF6A6D">
            <w:pPr>
              <w:keepNext/>
              <w:jc w:val="center"/>
              <w:rPr>
                <w:b/>
                <w:color w:val="000000"/>
              </w:rPr>
            </w:pPr>
          </w:p>
          <w:p w:rsidR="00DF6A6D" w:rsidRDefault="00DF6A6D">
            <w:pPr>
              <w:keepNext/>
              <w:jc w:val="center"/>
              <w:rPr>
                <w:b/>
                <w:color w:val="000000"/>
              </w:rPr>
            </w:pPr>
          </w:p>
          <w:p w:rsidR="00DF6A6D" w:rsidRDefault="00DF6A6D">
            <w:pPr>
              <w:keepNext/>
              <w:jc w:val="center"/>
              <w:rPr>
                <w:b/>
                <w:color w:val="000000"/>
              </w:rPr>
            </w:pPr>
          </w:p>
          <w:p w:rsidR="00DF6A6D" w:rsidRDefault="00DF6A6D">
            <w:pPr>
              <w:keepNext/>
              <w:jc w:val="center"/>
              <w:rPr>
                <w:b/>
                <w:color w:val="000000"/>
              </w:rPr>
            </w:pPr>
          </w:p>
          <w:p w:rsidR="00DF6A6D" w:rsidRDefault="00DF6A6D">
            <w:pPr>
              <w:keepNext/>
              <w:jc w:val="center"/>
              <w:rPr>
                <w:b/>
                <w:color w:val="000000"/>
              </w:rPr>
            </w:pPr>
          </w:p>
          <w:p w:rsidR="00DF6A6D" w:rsidRDefault="00DF6A6D">
            <w:pPr>
              <w:keepNext/>
              <w:jc w:val="center"/>
              <w:rPr>
                <w:b/>
                <w:color w:val="000000"/>
              </w:rPr>
            </w:pPr>
          </w:p>
          <w:p w:rsidR="00DF6A6D" w:rsidRDefault="00DF6A6D">
            <w:pPr>
              <w:keepNext/>
              <w:jc w:val="center"/>
              <w:rPr>
                <w:b/>
                <w:color w:val="000000"/>
              </w:rPr>
            </w:pPr>
          </w:p>
          <w:p w:rsidR="00DF6A6D" w:rsidRDefault="00DF6A6D">
            <w:pPr>
              <w:keepNext/>
              <w:jc w:val="center"/>
              <w:rPr>
                <w:b/>
                <w:color w:val="000000"/>
              </w:rPr>
            </w:pPr>
          </w:p>
          <w:p w:rsidR="00DF6A6D" w:rsidRDefault="00DF6A6D">
            <w:pPr>
              <w:keepNext/>
              <w:jc w:val="center"/>
              <w:rPr>
                <w:b/>
                <w:color w:val="000000"/>
              </w:rPr>
            </w:pPr>
          </w:p>
          <w:p w:rsidR="00DF6A6D" w:rsidRDefault="00DF6A6D">
            <w:pPr>
              <w:keepNext/>
              <w:jc w:val="center"/>
              <w:rPr>
                <w:b/>
                <w:color w:val="000000"/>
              </w:rPr>
            </w:pPr>
          </w:p>
          <w:p w:rsidR="00DF6A6D" w:rsidRDefault="00DF6A6D">
            <w:pPr>
              <w:keepNext/>
              <w:jc w:val="center"/>
              <w:rPr>
                <w:b/>
                <w:color w:val="000000"/>
              </w:rPr>
            </w:pPr>
          </w:p>
          <w:p w:rsidR="00DF6A6D" w:rsidRDefault="00DF6A6D">
            <w:pPr>
              <w:keepNext/>
              <w:jc w:val="center"/>
              <w:rPr>
                <w:b/>
                <w:color w:val="000000"/>
              </w:rPr>
            </w:pPr>
          </w:p>
          <w:p w:rsidR="00DF6A6D" w:rsidRDefault="00DF6A6D">
            <w:pPr>
              <w:keepNext/>
              <w:jc w:val="center"/>
              <w:rPr>
                <w:b/>
                <w:color w:val="000000"/>
              </w:rPr>
            </w:pPr>
          </w:p>
          <w:p w:rsidR="00DF6A6D" w:rsidRDefault="00DF6A6D">
            <w:pPr>
              <w:keepNext/>
              <w:jc w:val="center"/>
              <w:rPr>
                <w:b/>
                <w:color w:val="000000"/>
              </w:rPr>
            </w:pPr>
          </w:p>
          <w:p w:rsidR="00DF6A6D" w:rsidRDefault="00DF6A6D">
            <w:pPr>
              <w:keepNext/>
              <w:jc w:val="center"/>
              <w:rPr>
                <w:b/>
                <w:color w:val="000000"/>
              </w:rPr>
            </w:pPr>
          </w:p>
          <w:p w:rsidR="00DF6A6D" w:rsidRDefault="00DF6A6D">
            <w:pPr>
              <w:keepNext/>
              <w:jc w:val="center"/>
              <w:rPr>
                <w:b/>
                <w:color w:val="000000"/>
              </w:rPr>
            </w:pPr>
          </w:p>
          <w:p w:rsidR="00DF6A6D" w:rsidRDefault="00DF6A6D">
            <w:pPr>
              <w:keepNext/>
              <w:jc w:val="center"/>
              <w:rPr>
                <w:b/>
                <w:color w:val="000000"/>
              </w:rPr>
            </w:pPr>
          </w:p>
          <w:p w:rsidR="00DF6A6D" w:rsidRDefault="00DF6A6D">
            <w:pPr>
              <w:keepNext/>
              <w:jc w:val="center"/>
              <w:rPr>
                <w:b/>
                <w:color w:val="000000"/>
              </w:rPr>
            </w:pPr>
          </w:p>
          <w:p w:rsidR="00DF6A6D" w:rsidRDefault="00DF6A6D">
            <w:pPr>
              <w:keepNext/>
              <w:jc w:val="center"/>
              <w:rPr>
                <w:b/>
                <w:color w:val="000000"/>
              </w:rPr>
            </w:pPr>
          </w:p>
          <w:p w:rsidR="00DF6A6D" w:rsidRDefault="00DF6A6D">
            <w:pPr>
              <w:keepNext/>
              <w:jc w:val="center"/>
              <w:rPr>
                <w:b/>
                <w:color w:val="000000"/>
              </w:rPr>
            </w:pPr>
          </w:p>
          <w:p w:rsidR="00DF6A6D" w:rsidRDefault="00DF6A6D">
            <w:pPr>
              <w:keepNext/>
              <w:jc w:val="center"/>
              <w:rPr>
                <w:b/>
                <w:color w:val="000000"/>
              </w:rPr>
            </w:pPr>
          </w:p>
          <w:p w:rsidR="00DF6A6D" w:rsidRDefault="00DF6A6D">
            <w:pPr>
              <w:keepNext/>
              <w:jc w:val="center"/>
              <w:rPr>
                <w:b/>
                <w:color w:val="000000"/>
              </w:rPr>
            </w:pPr>
          </w:p>
          <w:p w:rsidR="00DF6A6D" w:rsidRDefault="00DF6A6D">
            <w:pPr>
              <w:keepNext/>
              <w:jc w:val="center"/>
              <w:rPr>
                <w:b/>
                <w:color w:val="000000"/>
              </w:rPr>
            </w:pPr>
          </w:p>
          <w:p w:rsidR="00DF6A6D" w:rsidRDefault="00DF6A6D">
            <w:pPr>
              <w:keepNext/>
              <w:jc w:val="center"/>
              <w:rPr>
                <w:b/>
                <w:color w:val="000000"/>
              </w:rPr>
            </w:pPr>
          </w:p>
          <w:p w:rsidR="00DF6A6D" w:rsidRDefault="00DF6A6D">
            <w:pPr>
              <w:keepNext/>
              <w:jc w:val="center"/>
              <w:rPr>
                <w:b/>
              </w:rPr>
            </w:pPr>
          </w:p>
          <w:p w:rsidR="00DF6A6D" w:rsidRDefault="00DF6A6D">
            <w:pPr>
              <w:keepNext/>
              <w:jc w:val="center"/>
              <w:rPr>
                <w:b/>
              </w:rPr>
            </w:pPr>
          </w:p>
          <w:p w:rsidR="00DF6A6D" w:rsidRDefault="00DF6A6D">
            <w:pPr>
              <w:keepNext/>
              <w:jc w:val="center"/>
              <w:rPr>
                <w:b/>
              </w:rPr>
            </w:pPr>
          </w:p>
          <w:p w:rsidR="00DF6A6D" w:rsidRDefault="00DF6A6D">
            <w:pPr>
              <w:keepNext/>
              <w:jc w:val="center"/>
              <w:rPr>
                <w:b/>
              </w:rPr>
            </w:pPr>
          </w:p>
          <w:p w:rsidR="00DF6A6D" w:rsidRDefault="00DF6A6D">
            <w:pPr>
              <w:keepNext/>
              <w:jc w:val="center"/>
              <w:rPr>
                <w:b/>
              </w:rPr>
            </w:pPr>
          </w:p>
          <w:p w:rsidR="00DF6A6D" w:rsidRDefault="00DF6A6D">
            <w:pPr>
              <w:keepNext/>
              <w:jc w:val="center"/>
              <w:rPr>
                <w:b/>
                <w:color w:val="000000"/>
              </w:rPr>
            </w:pPr>
          </w:p>
          <w:p w:rsidR="00DF6A6D" w:rsidRDefault="00DF6A6D">
            <w:pPr>
              <w:keepNext/>
              <w:jc w:val="center"/>
              <w:rPr>
                <w:b/>
                <w:color w:val="000000"/>
              </w:rPr>
            </w:pPr>
          </w:p>
          <w:p w:rsidR="00DF6A6D" w:rsidRDefault="00DF6A6D">
            <w:pPr>
              <w:keepNext/>
              <w:jc w:val="center"/>
              <w:rPr>
                <w:b/>
                <w:color w:val="000000"/>
              </w:rPr>
            </w:pPr>
          </w:p>
          <w:p w:rsidR="00DF6A6D" w:rsidRDefault="00DF6A6D">
            <w:pPr>
              <w:keepNext/>
              <w:jc w:val="center"/>
              <w:rPr>
                <w:b/>
                <w:color w:val="000000"/>
              </w:rPr>
            </w:pPr>
          </w:p>
          <w:p w:rsidR="00DF6A6D" w:rsidRDefault="00DF6A6D">
            <w:pPr>
              <w:keepNext/>
              <w:jc w:val="center"/>
              <w:rPr>
                <w:b/>
                <w:color w:val="000000"/>
              </w:rPr>
            </w:pPr>
          </w:p>
          <w:p w:rsidR="00DF6A6D" w:rsidRDefault="00DF6A6D">
            <w:pPr>
              <w:keepNext/>
              <w:jc w:val="center"/>
              <w:rPr>
                <w:b/>
                <w:color w:val="000000"/>
              </w:rPr>
            </w:pPr>
          </w:p>
          <w:p w:rsidR="00DF6A6D" w:rsidRDefault="00A94067">
            <w:pPr>
              <w:keepNext/>
              <w:jc w:val="center"/>
              <w:rPr>
                <w:b/>
                <w:color w:val="000000"/>
              </w:rPr>
            </w:pPr>
            <w:r>
              <w:rPr>
                <w:b/>
                <w:color w:val="000000"/>
              </w:rPr>
              <w:t>PREÇO UNITÁRIO MENSAL POR M²</w:t>
            </w:r>
          </w:p>
          <w:p w:rsidR="00DF6A6D" w:rsidRDefault="00DF6A6D">
            <w:pPr>
              <w:pBdr>
                <w:top w:val="nil"/>
                <w:left w:val="nil"/>
                <w:bottom w:val="nil"/>
                <w:right w:val="nil"/>
                <w:between w:val="nil"/>
              </w:pBdr>
              <w:spacing w:after="200" w:line="360" w:lineRule="auto"/>
              <w:ind w:left="567"/>
              <w:rPr>
                <w:color w:val="000000"/>
              </w:rPr>
            </w:pPr>
          </w:p>
          <w:p w:rsidR="00DF6A6D" w:rsidRDefault="00A94067">
            <w:pPr>
              <w:pBdr>
                <w:top w:val="nil"/>
                <w:left w:val="nil"/>
                <w:bottom w:val="nil"/>
                <w:right w:val="nil"/>
                <w:between w:val="nil"/>
              </w:pBdr>
              <w:spacing w:after="200" w:line="360" w:lineRule="auto"/>
              <w:ind w:left="567"/>
              <w:rPr>
                <w:color w:val="000000"/>
              </w:rPr>
            </w:pPr>
            <w:r>
              <w:rPr>
                <w:color w:val="000000"/>
              </w:rPr>
              <w:t>Para o preenchimento das planilhas a seguir, ver o Item 17 do Termo de Referência.</w:t>
            </w:r>
          </w:p>
          <w:p w:rsidR="00DF6A6D" w:rsidRDefault="00A94067">
            <w:pPr>
              <w:pBdr>
                <w:top w:val="nil"/>
                <w:left w:val="nil"/>
                <w:bottom w:val="nil"/>
                <w:right w:val="nil"/>
                <w:between w:val="nil"/>
              </w:pBdr>
              <w:spacing w:after="200" w:line="360" w:lineRule="auto"/>
              <w:ind w:left="567"/>
              <w:rPr>
                <w:color w:val="000000"/>
              </w:rPr>
            </w:pPr>
            <w:r>
              <w:rPr>
                <w:color w:val="000000"/>
              </w:rPr>
              <w:t>Abaixo legenda:</w:t>
            </w:r>
          </w:p>
          <w:p w:rsidR="00DF6A6D" w:rsidRDefault="00A94067">
            <w:pPr>
              <w:pBdr>
                <w:top w:val="nil"/>
                <w:left w:val="nil"/>
                <w:bottom w:val="nil"/>
                <w:right w:val="nil"/>
                <w:between w:val="nil"/>
              </w:pBdr>
              <w:spacing w:after="200" w:line="360" w:lineRule="auto"/>
              <w:ind w:left="567"/>
              <w:rPr>
                <w:color w:val="000000"/>
              </w:rPr>
            </w:pPr>
            <w:r>
              <w:rPr>
                <w:color w:val="000000"/>
              </w:rPr>
              <w:t>X* = Metragem quadrada, da área interna, escolhida entre os subitens 17.1 e 17.2, ou seja entre 625 m² a 1.600 m².</w:t>
            </w:r>
          </w:p>
          <w:p w:rsidR="00DF6A6D" w:rsidRDefault="00A94067">
            <w:pPr>
              <w:pBdr>
                <w:top w:val="nil"/>
                <w:left w:val="nil"/>
                <w:bottom w:val="nil"/>
                <w:right w:val="nil"/>
                <w:between w:val="nil"/>
              </w:pBdr>
              <w:spacing w:after="200" w:line="360" w:lineRule="auto"/>
              <w:ind w:left="567"/>
              <w:rPr>
                <w:color w:val="000000"/>
              </w:rPr>
            </w:pPr>
            <w:r>
              <w:rPr>
                <w:color w:val="000000"/>
              </w:rPr>
              <w:t>Y* = Metragem quadrada, da área externa, e</w:t>
            </w:r>
            <w:r>
              <w:rPr>
                <w:color w:val="000000"/>
              </w:rPr>
              <w:t>scolhida entre os subitens 17.3 e 17.4, ou seja entre 1.500 a 6.300 m².</w:t>
            </w:r>
          </w:p>
          <w:p w:rsidR="00DF6A6D" w:rsidRDefault="00A94067">
            <w:pPr>
              <w:pBdr>
                <w:top w:val="nil"/>
                <w:left w:val="nil"/>
                <w:bottom w:val="nil"/>
                <w:right w:val="nil"/>
                <w:between w:val="nil"/>
              </w:pBdr>
              <w:spacing w:after="200" w:line="360" w:lineRule="auto"/>
              <w:ind w:left="567"/>
              <w:rPr>
                <w:color w:val="000000"/>
              </w:rPr>
            </w:pPr>
            <w:r>
              <w:rPr>
                <w:color w:val="000000"/>
              </w:rPr>
              <w:t>Pois o fornecedor apontará em cada lote a metragem quadrada, a ser aplicada no cálculo dos quadros abaixo para transformação dos valores de custo de um servente/mês em R$/m², dentro da</w:t>
            </w:r>
            <w:r>
              <w:rPr>
                <w:color w:val="000000"/>
              </w:rPr>
              <w:t xml:space="preserve">s faixas expostas no item 17 deste Termo. </w:t>
            </w:r>
          </w:p>
          <w:p w:rsidR="00DF6A6D" w:rsidRDefault="00DF6A6D">
            <w:pPr>
              <w:keepNext/>
              <w:jc w:val="left"/>
              <w:rPr>
                <w:color w:val="000000"/>
                <w:sz w:val="20"/>
                <w:szCs w:val="20"/>
              </w:rPr>
            </w:pPr>
          </w:p>
          <w:p w:rsidR="00DF6A6D" w:rsidRDefault="00A94067">
            <w:pPr>
              <w:keepNext/>
              <w:jc w:val="center"/>
              <w:rPr>
                <w:color w:val="000000"/>
                <w:sz w:val="20"/>
                <w:szCs w:val="20"/>
              </w:rPr>
            </w:pPr>
            <w:r>
              <w:rPr>
                <w:color w:val="000000"/>
                <w:sz w:val="20"/>
                <w:szCs w:val="20"/>
              </w:rPr>
              <w:t>ÁREA INTERNA</w:t>
            </w:r>
          </w:p>
          <w:p w:rsidR="00DF6A6D" w:rsidRDefault="00DF6A6D">
            <w:pPr>
              <w:keepNext/>
              <w:jc w:val="center"/>
              <w:rPr>
                <w:b/>
                <w:color w:val="000000"/>
              </w:rPr>
            </w:pPr>
          </w:p>
          <w:tbl>
            <w:tblPr>
              <w:tblStyle w:val="a0"/>
              <w:tblW w:w="86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4"/>
              <w:gridCol w:w="2454"/>
              <w:gridCol w:w="2453"/>
              <w:gridCol w:w="1462"/>
            </w:tblGrid>
            <w:tr w:rsidR="00DF6A6D">
              <w:trPr>
                <w:jc w:val="center"/>
              </w:trPr>
              <w:tc>
                <w:tcPr>
                  <w:tcW w:w="0" w:type="auto"/>
                  <w:shd w:val="clear" w:color="auto" w:fill="auto"/>
                  <w:tcMar>
                    <w:top w:w="55" w:type="dxa"/>
                    <w:left w:w="55" w:type="dxa"/>
                    <w:bottom w:w="55" w:type="dxa"/>
                    <w:right w:w="55" w:type="dxa"/>
                  </w:tcMar>
                  <w:vAlign w:val="center"/>
                </w:tcPr>
                <w:p w:rsidR="00DF6A6D" w:rsidRDefault="00A94067">
                  <w:pPr>
                    <w:keepNext/>
                    <w:jc w:val="center"/>
                    <w:rPr>
                      <w:b/>
                      <w:sz w:val="20"/>
                      <w:szCs w:val="20"/>
                    </w:rPr>
                  </w:pPr>
                  <w:r>
                    <w:rPr>
                      <w:b/>
                      <w:sz w:val="20"/>
                      <w:szCs w:val="20"/>
                    </w:rPr>
                    <w:t>MÃO DE OBRA</w:t>
                  </w:r>
                </w:p>
              </w:tc>
              <w:tc>
                <w:tcPr>
                  <w:tcW w:w="0" w:type="auto"/>
                  <w:shd w:val="clear" w:color="auto" w:fill="auto"/>
                  <w:tcMar>
                    <w:top w:w="55" w:type="dxa"/>
                    <w:left w:w="55" w:type="dxa"/>
                    <w:bottom w:w="55" w:type="dxa"/>
                    <w:right w:w="55" w:type="dxa"/>
                  </w:tcMar>
                  <w:vAlign w:val="center"/>
                </w:tcPr>
                <w:p w:rsidR="00DF6A6D" w:rsidRDefault="00A94067">
                  <w:pPr>
                    <w:keepNext/>
                    <w:jc w:val="center"/>
                    <w:rPr>
                      <w:b/>
                      <w:sz w:val="20"/>
                      <w:szCs w:val="20"/>
                    </w:rPr>
                  </w:pPr>
                  <w:r>
                    <w:rPr>
                      <w:b/>
                      <w:sz w:val="20"/>
                      <w:szCs w:val="20"/>
                    </w:rPr>
                    <w:t>(1)</w:t>
                  </w:r>
                </w:p>
                <w:p w:rsidR="00DF6A6D" w:rsidRDefault="00A94067">
                  <w:pPr>
                    <w:keepNext/>
                    <w:jc w:val="center"/>
                    <w:rPr>
                      <w:b/>
                      <w:sz w:val="20"/>
                      <w:szCs w:val="20"/>
                    </w:rPr>
                  </w:pPr>
                  <w:r>
                    <w:rPr>
                      <w:b/>
                      <w:sz w:val="20"/>
                      <w:szCs w:val="20"/>
                    </w:rPr>
                    <w:t>PRODUTIVIDADE</w:t>
                  </w:r>
                </w:p>
                <w:p w:rsidR="00DF6A6D" w:rsidRDefault="00A94067">
                  <w:pPr>
                    <w:keepNext/>
                    <w:jc w:val="center"/>
                    <w:rPr>
                      <w:b/>
                      <w:sz w:val="20"/>
                      <w:szCs w:val="20"/>
                    </w:rPr>
                  </w:pPr>
                  <w:r>
                    <w:rPr>
                      <w:b/>
                      <w:sz w:val="20"/>
                      <w:szCs w:val="20"/>
                    </w:rPr>
                    <w:t>(1/M²)</w:t>
                  </w:r>
                </w:p>
              </w:tc>
              <w:tc>
                <w:tcPr>
                  <w:tcW w:w="0" w:type="auto"/>
                  <w:shd w:val="clear" w:color="auto" w:fill="auto"/>
                  <w:tcMar>
                    <w:top w:w="55" w:type="dxa"/>
                    <w:left w:w="55" w:type="dxa"/>
                    <w:bottom w:w="55" w:type="dxa"/>
                    <w:right w:w="55" w:type="dxa"/>
                  </w:tcMar>
                  <w:vAlign w:val="center"/>
                </w:tcPr>
                <w:p w:rsidR="00DF6A6D" w:rsidRDefault="00A94067">
                  <w:pPr>
                    <w:keepNext/>
                    <w:jc w:val="center"/>
                    <w:rPr>
                      <w:b/>
                      <w:sz w:val="20"/>
                      <w:szCs w:val="20"/>
                    </w:rPr>
                  </w:pPr>
                  <w:r>
                    <w:rPr>
                      <w:b/>
                      <w:sz w:val="20"/>
                      <w:szCs w:val="20"/>
                    </w:rPr>
                    <w:t>(2)</w:t>
                  </w:r>
                </w:p>
                <w:p w:rsidR="00DF6A6D" w:rsidRDefault="00A94067">
                  <w:pPr>
                    <w:keepNext/>
                    <w:jc w:val="center"/>
                    <w:rPr>
                      <w:b/>
                      <w:sz w:val="20"/>
                      <w:szCs w:val="20"/>
                    </w:rPr>
                  </w:pPr>
                  <w:r>
                    <w:rPr>
                      <w:b/>
                      <w:sz w:val="20"/>
                      <w:szCs w:val="20"/>
                    </w:rPr>
                    <w:t>PREÇO HOMEM-MÊS</w:t>
                  </w:r>
                </w:p>
                <w:p w:rsidR="00DF6A6D" w:rsidRDefault="00A94067">
                  <w:pPr>
                    <w:keepNext/>
                    <w:jc w:val="center"/>
                    <w:rPr>
                      <w:b/>
                      <w:sz w:val="20"/>
                      <w:szCs w:val="20"/>
                    </w:rPr>
                  </w:pPr>
                  <w:r>
                    <w:rPr>
                      <w:b/>
                      <w:sz w:val="20"/>
                      <w:szCs w:val="20"/>
                    </w:rPr>
                    <w:t>(R$)</w:t>
                  </w:r>
                </w:p>
              </w:tc>
              <w:tc>
                <w:tcPr>
                  <w:tcW w:w="0" w:type="auto"/>
                  <w:shd w:val="clear" w:color="auto" w:fill="auto"/>
                  <w:tcMar>
                    <w:top w:w="55" w:type="dxa"/>
                    <w:left w:w="55" w:type="dxa"/>
                    <w:bottom w:w="55" w:type="dxa"/>
                    <w:right w:w="55" w:type="dxa"/>
                  </w:tcMar>
                  <w:vAlign w:val="center"/>
                </w:tcPr>
                <w:p w:rsidR="00DF6A6D" w:rsidRDefault="00A94067">
                  <w:pPr>
                    <w:keepNext/>
                    <w:jc w:val="center"/>
                    <w:rPr>
                      <w:b/>
                      <w:sz w:val="20"/>
                      <w:szCs w:val="20"/>
                    </w:rPr>
                  </w:pPr>
                  <w:r>
                    <w:rPr>
                      <w:b/>
                      <w:sz w:val="20"/>
                      <w:szCs w:val="20"/>
                    </w:rPr>
                    <w:t>(1x2)</w:t>
                  </w:r>
                </w:p>
                <w:p w:rsidR="00DF6A6D" w:rsidRDefault="00A94067">
                  <w:pPr>
                    <w:keepNext/>
                    <w:jc w:val="center"/>
                    <w:rPr>
                      <w:b/>
                      <w:sz w:val="20"/>
                      <w:szCs w:val="20"/>
                    </w:rPr>
                  </w:pPr>
                  <w:r>
                    <w:rPr>
                      <w:b/>
                      <w:sz w:val="20"/>
                      <w:szCs w:val="20"/>
                    </w:rPr>
                    <w:t>SUBTOTAL</w:t>
                  </w:r>
                </w:p>
                <w:p w:rsidR="00DF6A6D" w:rsidRDefault="00A94067">
                  <w:pPr>
                    <w:keepNext/>
                    <w:jc w:val="center"/>
                    <w:rPr>
                      <w:b/>
                      <w:sz w:val="20"/>
                      <w:szCs w:val="20"/>
                    </w:rPr>
                  </w:pPr>
                  <w:r>
                    <w:rPr>
                      <w:b/>
                      <w:sz w:val="20"/>
                      <w:szCs w:val="20"/>
                    </w:rPr>
                    <w:t>(R$/M²)</w:t>
                  </w:r>
                </w:p>
              </w:tc>
            </w:tr>
            <w:tr w:rsidR="00DF6A6D">
              <w:trPr>
                <w:jc w:val="center"/>
              </w:trPr>
              <w:tc>
                <w:tcPr>
                  <w:tcW w:w="0" w:type="auto"/>
                  <w:tcMar>
                    <w:top w:w="55" w:type="dxa"/>
                    <w:left w:w="55" w:type="dxa"/>
                    <w:bottom w:w="55" w:type="dxa"/>
                    <w:right w:w="55" w:type="dxa"/>
                  </w:tcMar>
                </w:tcPr>
                <w:p w:rsidR="00DF6A6D" w:rsidRDefault="00A94067">
                  <w:pPr>
                    <w:keepNext/>
                    <w:rPr>
                      <w:b/>
                      <w:sz w:val="20"/>
                      <w:szCs w:val="20"/>
                    </w:rPr>
                  </w:pPr>
                  <w:r>
                    <w:rPr>
                      <w:sz w:val="20"/>
                      <w:szCs w:val="20"/>
                    </w:rPr>
                    <w:t>SERVENTE</w:t>
                  </w:r>
                </w:p>
              </w:tc>
              <w:tc>
                <w:tcPr>
                  <w:tcW w:w="0" w:type="auto"/>
                  <w:tcMar>
                    <w:top w:w="55" w:type="dxa"/>
                    <w:left w:w="55" w:type="dxa"/>
                    <w:bottom w:w="55" w:type="dxa"/>
                    <w:right w:w="55" w:type="dxa"/>
                  </w:tcMar>
                </w:tcPr>
                <w:p w:rsidR="00DF6A6D" w:rsidRDefault="00A94067">
                  <w:pPr>
                    <w:keepNext/>
                    <w:jc w:val="center"/>
                    <w:rPr>
                      <w:b/>
                      <w:sz w:val="20"/>
                      <w:szCs w:val="20"/>
                    </w:rPr>
                  </w:pPr>
                  <w:r>
                    <w:rPr>
                      <w:sz w:val="20"/>
                      <w:szCs w:val="20"/>
                    </w:rPr>
                    <w:t>__</w:t>
                  </w:r>
                  <w:r>
                    <w:rPr>
                      <w:sz w:val="20"/>
                      <w:szCs w:val="20"/>
                      <w:u w:val="single"/>
                    </w:rPr>
                    <w:t>1</w:t>
                  </w:r>
                  <w:r>
                    <w:rPr>
                      <w:sz w:val="20"/>
                      <w:szCs w:val="20"/>
                    </w:rPr>
                    <w:t>__</w:t>
                  </w:r>
                </w:p>
                <w:p w:rsidR="00DF6A6D" w:rsidRDefault="00A94067">
                  <w:pPr>
                    <w:keepNext/>
                    <w:jc w:val="center"/>
                    <w:rPr>
                      <w:b/>
                      <w:sz w:val="20"/>
                      <w:szCs w:val="20"/>
                    </w:rPr>
                  </w:pPr>
                  <w:r>
                    <w:rPr>
                      <w:sz w:val="20"/>
                      <w:szCs w:val="20"/>
                    </w:rPr>
                    <w:t>X*</w:t>
                  </w:r>
                </w:p>
              </w:tc>
              <w:tc>
                <w:tcPr>
                  <w:tcW w:w="0" w:type="auto"/>
                  <w:tcMar>
                    <w:top w:w="55" w:type="dxa"/>
                    <w:left w:w="55" w:type="dxa"/>
                    <w:bottom w:w="55" w:type="dxa"/>
                    <w:right w:w="55" w:type="dxa"/>
                  </w:tcMar>
                </w:tcPr>
                <w:p w:rsidR="00DF6A6D" w:rsidRDefault="00A94067">
                  <w:pPr>
                    <w:keepNext/>
                    <w:rPr>
                      <w:b/>
                      <w:sz w:val="20"/>
                      <w:szCs w:val="20"/>
                    </w:rPr>
                  </w:pPr>
                  <w:r>
                    <w:rPr>
                      <w:b/>
                      <w:sz w:val="20"/>
                      <w:szCs w:val="20"/>
                    </w:rPr>
                    <w:t> </w:t>
                  </w:r>
                </w:p>
              </w:tc>
              <w:tc>
                <w:tcPr>
                  <w:tcW w:w="0" w:type="auto"/>
                  <w:tcMar>
                    <w:top w:w="55" w:type="dxa"/>
                    <w:left w:w="55" w:type="dxa"/>
                    <w:bottom w:w="55" w:type="dxa"/>
                    <w:right w:w="55" w:type="dxa"/>
                  </w:tcMar>
                </w:tcPr>
                <w:p w:rsidR="00DF6A6D" w:rsidRDefault="00A94067">
                  <w:pPr>
                    <w:keepNext/>
                    <w:rPr>
                      <w:b/>
                      <w:sz w:val="20"/>
                      <w:szCs w:val="20"/>
                    </w:rPr>
                  </w:pPr>
                  <w:r>
                    <w:rPr>
                      <w:b/>
                      <w:sz w:val="20"/>
                      <w:szCs w:val="20"/>
                    </w:rPr>
                    <w:t> </w:t>
                  </w:r>
                </w:p>
              </w:tc>
            </w:tr>
            <w:tr w:rsidR="00DF6A6D">
              <w:trPr>
                <w:jc w:val="center"/>
              </w:trPr>
              <w:tc>
                <w:tcPr>
                  <w:tcW w:w="0" w:type="auto"/>
                  <w:tcMar>
                    <w:top w:w="55" w:type="dxa"/>
                    <w:left w:w="55" w:type="dxa"/>
                    <w:bottom w:w="55" w:type="dxa"/>
                    <w:right w:w="55" w:type="dxa"/>
                  </w:tcMar>
                </w:tcPr>
                <w:p w:rsidR="00DF6A6D" w:rsidRDefault="00A94067">
                  <w:pPr>
                    <w:keepNext/>
                    <w:rPr>
                      <w:b/>
                      <w:sz w:val="20"/>
                      <w:szCs w:val="20"/>
                    </w:rPr>
                  </w:pPr>
                  <w:r>
                    <w:rPr>
                      <w:sz w:val="20"/>
                      <w:szCs w:val="20"/>
                    </w:rPr>
                    <w:t>ENCARREGADO</w:t>
                  </w:r>
                </w:p>
              </w:tc>
              <w:tc>
                <w:tcPr>
                  <w:tcW w:w="0" w:type="auto"/>
                  <w:tcMar>
                    <w:top w:w="55" w:type="dxa"/>
                    <w:left w:w="55" w:type="dxa"/>
                    <w:bottom w:w="55" w:type="dxa"/>
                    <w:right w:w="55" w:type="dxa"/>
                  </w:tcMar>
                </w:tcPr>
                <w:p w:rsidR="00DF6A6D" w:rsidRDefault="00A94067">
                  <w:pPr>
                    <w:keepNext/>
                    <w:jc w:val="center"/>
                    <w:rPr>
                      <w:b/>
                      <w:sz w:val="20"/>
                      <w:szCs w:val="20"/>
                    </w:rPr>
                  </w:pPr>
                  <w:r>
                    <w:rPr>
                      <w:sz w:val="20"/>
                      <w:szCs w:val="20"/>
                    </w:rPr>
                    <w:t>_____</w:t>
                  </w:r>
                  <w:r>
                    <w:rPr>
                      <w:sz w:val="20"/>
                      <w:szCs w:val="20"/>
                      <w:u w:val="single"/>
                    </w:rPr>
                    <w:t>1_</w:t>
                  </w:r>
                  <w:r>
                    <w:rPr>
                      <w:sz w:val="20"/>
                      <w:szCs w:val="20"/>
                    </w:rPr>
                    <w:t>_____</w:t>
                  </w:r>
                </w:p>
                <w:p w:rsidR="00DF6A6D" w:rsidRDefault="00A94067">
                  <w:pPr>
                    <w:keepNext/>
                    <w:jc w:val="center"/>
                    <w:rPr>
                      <w:b/>
                      <w:sz w:val="20"/>
                      <w:szCs w:val="20"/>
                    </w:rPr>
                  </w:pPr>
                  <w:r>
                    <w:rPr>
                      <w:sz w:val="20"/>
                      <w:szCs w:val="20"/>
                    </w:rPr>
                    <w:t>(30** x X*)</w:t>
                  </w:r>
                </w:p>
              </w:tc>
              <w:tc>
                <w:tcPr>
                  <w:tcW w:w="0" w:type="auto"/>
                  <w:tcMar>
                    <w:top w:w="55" w:type="dxa"/>
                    <w:left w:w="55" w:type="dxa"/>
                    <w:bottom w:w="55" w:type="dxa"/>
                    <w:right w:w="55" w:type="dxa"/>
                  </w:tcMar>
                </w:tcPr>
                <w:p w:rsidR="00DF6A6D" w:rsidRDefault="00A94067">
                  <w:pPr>
                    <w:keepNext/>
                    <w:rPr>
                      <w:b/>
                      <w:sz w:val="20"/>
                      <w:szCs w:val="20"/>
                    </w:rPr>
                  </w:pPr>
                  <w:r>
                    <w:rPr>
                      <w:b/>
                      <w:sz w:val="20"/>
                      <w:szCs w:val="20"/>
                    </w:rPr>
                    <w:t> </w:t>
                  </w:r>
                </w:p>
              </w:tc>
              <w:tc>
                <w:tcPr>
                  <w:tcW w:w="0" w:type="auto"/>
                  <w:tcMar>
                    <w:top w:w="55" w:type="dxa"/>
                    <w:left w:w="55" w:type="dxa"/>
                    <w:bottom w:w="55" w:type="dxa"/>
                    <w:right w:w="55" w:type="dxa"/>
                  </w:tcMar>
                </w:tcPr>
                <w:p w:rsidR="00DF6A6D" w:rsidRDefault="00A94067">
                  <w:pPr>
                    <w:keepNext/>
                    <w:rPr>
                      <w:b/>
                      <w:sz w:val="20"/>
                      <w:szCs w:val="20"/>
                    </w:rPr>
                  </w:pPr>
                  <w:r>
                    <w:rPr>
                      <w:b/>
                      <w:sz w:val="20"/>
                      <w:szCs w:val="20"/>
                    </w:rPr>
                    <w:t> </w:t>
                  </w:r>
                </w:p>
              </w:tc>
            </w:tr>
            <w:tr w:rsidR="00DF6A6D">
              <w:trPr>
                <w:jc w:val="center"/>
              </w:trPr>
              <w:tc>
                <w:tcPr>
                  <w:tcW w:w="0" w:type="auto"/>
                  <w:gridSpan w:val="3"/>
                  <w:tcMar>
                    <w:top w:w="55" w:type="dxa"/>
                    <w:left w:w="55" w:type="dxa"/>
                    <w:bottom w:w="55" w:type="dxa"/>
                    <w:right w:w="55" w:type="dxa"/>
                  </w:tcMar>
                </w:tcPr>
                <w:p w:rsidR="00DF6A6D" w:rsidRDefault="00A94067">
                  <w:pPr>
                    <w:keepNext/>
                    <w:rPr>
                      <w:b/>
                      <w:sz w:val="20"/>
                      <w:szCs w:val="20"/>
                    </w:rPr>
                  </w:pPr>
                  <w:r>
                    <w:rPr>
                      <w:sz w:val="20"/>
                      <w:szCs w:val="20"/>
                    </w:rPr>
                    <w:t>TOTAL</w:t>
                  </w:r>
                </w:p>
              </w:tc>
              <w:tc>
                <w:tcPr>
                  <w:tcW w:w="0" w:type="auto"/>
                  <w:tcMar>
                    <w:top w:w="55" w:type="dxa"/>
                    <w:left w:w="55" w:type="dxa"/>
                    <w:bottom w:w="55" w:type="dxa"/>
                    <w:right w:w="55" w:type="dxa"/>
                  </w:tcMar>
                </w:tcPr>
                <w:p w:rsidR="00DF6A6D" w:rsidRDefault="00A94067">
                  <w:pPr>
                    <w:keepNext/>
                    <w:rPr>
                      <w:b/>
                      <w:sz w:val="20"/>
                      <w:szCs w:val="20"/>
                    </w:rPr>
                  </w:pPr>
                  <w:r>
                    <w:rPr>
                      <w:b/>
                      <w:sz w:val="20"/>
                      <w:szCs w:val="20"/>
                    </w:rPr>
                    <w:t> </w:t>
                  </w:r>
                </w:p>
              </w:tc>
            </w:tr>
          </w:tbl>
          <w:p w:rsidR="00DF6A6D" w:rsidRDefault="00DF6A6D">
            <w:pPr>
              <w:rPr>
                <w:color w:val="000000"/>
                <w:sz w:val="20"/>
                <w:szCs w:val="20"/>
              </w:rPr>
            </w:pPr>
          </w:p>
        </w:tc>
      </w:tr>
    </w:tbl>
    <w:p w:rsidR="00DF6A6D" w:rsidRDefault="00DF6A6D"/>
    <w:p w:rsidR="00DF6A6D" w:rsidRDefault="00A94067">
      <w:pPr>
        <w:jc w:val="center"/>
        <w:rPr>
          <w:sz w:val="20"/>
          <w:szCs w:val="20"/>
        </w:rPr>
      </w:pPr>
      <w:r>
        <w:rPr>
          <w:sz w:val="20"/>
          <w:szCs w:val="20"/>
        </w:rPr>
        <w:t>ÁREA EXTERNA</w:t>
      </w:r>
    </w:p>
    <w:p w:rsidR="00DF6A6D" w:rsidRDefault="00DF6A6D">
      <w:pPr>
        <w:jc w:val="center"/>
      </w:pPr>
    </w:p>
    <w:tbl>
      <w:tblPr>
        <w:tblStyle w:val="a1"/>
        <w:tblW w:w="8644" w:type="dxa"/>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2552"/>
        <w:gridCol w:w="2410"/>
        <w:gridCol w:w="1417"/>
      </w:tblGrid>
      <w:tr w:rsidR="00DF6A6D">
        <w:tc>
          <w:tcPr>
            <w:tcW w:w="0" w:type="auto"/>
            <w:shd w:val="clear" w:color="auto" w:fill="auto"/>
            <w:tcMar>
              <w:top w:w="55" w:type="dxa"/>
              <w:left w:w="55" w:type="dxa"/>
              <w:bottom w:w="55" w:type="dxa"/>
              <w:right w:w="55" w:type="dxa"/>
            </w:tcMar>
            <w:vAlign w:val="center"/>
          </w:tcPr>
          <w:p w:rsidR="00DF6A6D" w:rsidRDefault="00A94067">
            <w:pPr>
              <w:keepNext/>
              <w:jc w:val="center"/>
              <w:rPr>
                <w:b/>
                <w:sz w:val="20"/>
                <w:szCs w:val="20"/>
              </w:rPr>
            </w:pPr>
            <w:r>
              <w:rPr>
                <w:b/>
                <w:sz w:val="20"/>
                <w:szCs w:val="20"/>
              </w:rPr>
              <w:t>MÃO DE OBRA</w:t>
            </w:r>
          </w:p>
        </w:tc>
        <w:tc>
          <w:tcPr>
            <w:tcW w:w="0" w:type="auto"/>
            <w:shd w:val="clear" w:color="auto" w:fill="auto"/>
            <w:tcMar>
              <w:top w:w="55" w:type="dxa"/>
              <w:left w:w="55" w:type="dxa"/>
              <w:bottom w:w="55" w:type="dxa"/>
              <w:right w:w="55" w:type="dxa"/>
            </w:tcMar>
            <w:vAlign w:val="center"/>
          </w:tcPr>
          <w:p w:rsidR="00DF6A6D" w:rsidRDefault="00A94067">
            <w:pPr>
              <w:keepNext/>
              <w:jc w:val="center"/>
              <w:rPr>
                <w:b/>
                <w:sz w:val="20"/>
                <w:szCs w:val="20"/>
              </w:rPr>
            </w:pPr>
            <w:r>
              <w:rPr>
                <w:b/>
                <w:sz w:val="20"/>
                <w:szCs w:val="20"/>
              </w:rPr>
              <w:t>(1)</w:t>
            </w:r>
          </w:p>
          <w:p w:rsidR="00DF6A6D" w:rsidRDefault="00A94067">
            <w:pPr>
              <w:keepNext/>
              <w:jc w:val="center"/>
              <w:rPr>
                <w:b/>
                <w:sz w:val="20"/>
                <w:szCs w:val="20"/>
              </w:rPr>
            </w:pPr>
            <w:r>
              <w:rPr>
                <w:b/>
                <w:sz w:val="20"/>
                <w:szCs w:val="20"/>
              </w:rPr>
              <w:t>PRODUTIVIDADE</w:t>
            </w:r>
          </w:p>
          <w:p w:rsidR="00DF6A6D" w:rsidRDefault="00A94067">
            <w:pPr>
              <w:keepNext/>
              <w:jc w:val="center"/>
              <w:rPr>
                <w:b/>
                <w:sz w:val="20"/>
                <w:szCs w:val="20"/>
              </w:rPr>
            </w:pPr>
            <w:r>
              <w:rPr>
                <w:b/>
                <w:sz w:val="20"/>
                <w:szCs w:val="20"/>
              </w:rPr>
              <w:t>(1/M²)</w:t>
            </w:r>
          </w:p>
        </w:tc>
        <w:tc>
          <w:tcPr>
            <w:tcW w:w="0" w:type="auto"/>
            <w:shd w:val="clear" w:color="auto" w:fill="auto"/>
            <w:tcMar>
              <w:top w:w="55" w:type="dxa"/>
              <w:left w:w="55" w:type="dxa"/>
              <w:bottom w:w="55" w:type="dxa"/>
              <w:right w:w="55" w:type="dxa"/>
            </w:tcMar>
            <w:vAlign w:val="center"/>
          </w:tcPr>
          <w:p w:rsidR="00DF6A6D" w:rsidRDefault="00A94067">
            <w:pPr>
              <w:keepNext/>
              <w:jc w:val="center"/>
              <w:rPr>
                <w:b/>
                <w:sz w:val="20"/>
                <w:szCs w:val="20"/>
              </w:rPr>
            </w:pPr>
            <w:r>
              <w:rPr>
                <w:b/>
                <w:sz w:val="20"/>
                <w:szCs w:val="20"/>
              </w:rPr>
              <w:t>(2)</w:t>
            </w:r>
          </w:p>
          <w:p w:rsidR="00DF6A6D" w:rsidRDefault="00A94067">
            <w:pPr>
              <w:keepNext/>
              <w:jc w:val="center"/>
              <w:rPr>
                <w:b/>
                <w:sz w:val="20"/>
                <w:szCs w:val="20"/>
              </w:rPr>
            </w:pPr>
            <w:r>
              <w:rPr>
                <w:b/>
                <w:sz w:val="20"/>
                <w:szCs w:val="20"/>
              </w:rPr>
              <w:t>PREÇO HOMEM-MÊS</w:t>
            </w:r>
          </w:p>
          <w:p w:rsidR="00DF6A6D" w:rsidRDefault="00A94067">
            <w:pPr>
              <w:keepNext/>
              <w:jc w:val="center"/>
              <w:rPr>
                <w:b/>
                <w:sz w:val="20"/>
                <w:szCs w:val="20"/>
              </w:rPr>
            </w:pPr>
            <w:r>
              <w:rPr>
                <w:b/>
                <w:sz w:val="20"/>
                <w:szCs w:val="20"/>
              </w:rPr>
              <w:t>(R$)</w:t>
            </w:r>
          </w:p>
        </w:tc>
        <w:tc>
          <w:tcPr>
            <w:tcW w:w="0" w:type="auto"/>
            <w:shd w:val="clear" w:color="auto" w:fill="auto"/>
            <w:tcMar>
              <w:top w:w="55" w:type="dxa"/>
              <w:left w:w="55" w:type="dxa"/>
              <w:bottom w:w="55" w:type="dxa"/>
              <w:right w:w="55" w:type="dxa"/>
            </w:tcMar>
            <w:vAlign w:val="center"/>
          </w:tcPr>
          <w:p w:rsidR="00DF6A6D" w:rsidRDefault="00A94067">
            <w:pPr>
              <w:keepNext/>
              <w:jc w:val="center"/>
              <w:rPr>
                <w:b/>
                <w:sz w:val="20"/>
                <w:szCs w:val="20"/>
              </w:rPr>
            </w:pPr>
            <w:r>
              <w:rPr>
                <w:b/>
                <w:sz w:val="20"/>
                <w:szCs w:val="20"/>
              </w:rPr>
              <w:t>(1x2)</w:t>
            </w:r>
          </w:p>
          <w:p w:rsidR="00DF6A6D" w:rsidRDefault="00A94067">
            <w:pPr>
              <w:keepNext/>
              <w:jc w:val="center"/>
              <w:rPr>
                <w:b/>
                <w:sz w:val="20"/>
                <w:szCs w:val="20"/>
              </w:rPr>
            </w:pPr>
            <w:r>
              <w:rPr>
                <w:b/>
                <w:sz w:val="20"/>
                <w:szCs w:val="20"/>
              </w:rPr>
              <w:t>SUBTOTAL</w:t>
            </w:r>
          </w:p>
          <w:p w:rsidR="00DF6A6D" w:rsidRDefault="00A94067">
            <w:pPr>
              <w:keepNext/>
              <w:jc w:val="center"/>
              <w:rPr>
                <w:b/>
                <w:sz w:val="20"/>
                <w:szCs w:val="20"/>
              </w:rPr>
            </w:pPr>
            <w:r>
              <w:rPr>
                <w:b/>
                <w:sz w:val="20"/>
                <w:szCs w:val="20"/>
              </w:rPr>
              <w:t>(R$/M²)</w:t>
            </w:r>
          </w:p>
        </w:tc>
      </w:tr>
      <w:tr w:rsidR="00DF6A6D">
        <w:tc>
          <w:tcPr>
            <w:tcW w:w="0" w:type="auto"/>
            <w:shd w:val="clear" w:color="auto" w:fill="auto"/>
            <w:tcMar>
              <w:top w:w="55" w:type="dxa"/>
              <w:left w:w="55" w:type="dxa"/>
              <w:bottom w:w="55" w:type="dxa"/>
              <w:right w:w="55" w:type="dxa"/>
            </w:tcMar>
          </w:tcPr>
          <w:p w:rsidR="00DF6A6D" w:rsidRDefault="00A94067">
            <w:pPr>
              <w:keepNext/>
              <w:rPr>
                <w:b/>
                <w:sz w:val="20"/>
                <w:szCs w:val="20"/>
              </w:rPr>
            </w:pPr>
            <w:r>
              <w:rPr>
                <w:sz w:val="20"/>
                <w:szCs w:val="20"/>
              </w:rPr>
              <w:t>SERVENTE</w:t>
            </w:r>
          </w:p>
        </w:tc>
        <w:tc>
          <w:tcPr>
            <w:tcW w:w="0" w:type="auto"/>
            <w:shd w:val="clear" w:color="auto" w:fill="auto"/>
            <w:tcMar>
              <w:top w:w="55" w:type="dxa"/>
              <w:left w:w="55" w:type="dxa"/>
              <w:bottom w:w="55" w:type="dxa"/>
              <w:right w:w="55" w:type="dxa"/>
            </w:tcMar>
          </w:tcPr>
          <w:p w:rsidR="00DF6A6D" w:rsidRDefault="00A94067">
            <w:pPr>
              <w:keepNext/>
              <w:jc w:val="center"/>
              <w:rPr>
                <w:b/>
                <w:sz w:val="20"/>
                <w:szCs w:val="20"/>
              </w:rPr>
            </w:pPr>
            <w:r>
              <w:rPr>
                <w:sz w:val="20"/>
                <w:szCs w:val="20"/>
              </w:rPr>
              <w:t>__</w:t>
            </w:r>
            <w:r>
              <w:rPr>
                <w:sz w:val="20"/>
                <w:szCs w:val="20"/>
                <w:u w:val="single"/>
              </w:rPr>
              <w:t>1</w:t>
            </w:r>
            <w:r>
              <w:rPr>
                <w:sz w:val="20"/>
                <w:szCs w:val="20"/>
              </w:rPr>
              <w:t>__</w:t>
            </w:r>
          </w:p>
          <w:p w:rsidR="00DF6A6D" w:rsidRDefault="00A94067">
            <w:pPr>
              <w:keepNext/>
              <w:jc w:val="center"/>
              <w:rPr>
                <w:b/>
                <w:sz w:val="20"/>
                <w:szCs w:val="20"/>
              </w:rPr>
            </w:pPr>
            <w:r>
              <w:rPr>
                <w:sz w:val="20"/>
                <w:szCs w:val="20"/>
              </w:rPr>
              <w:t>Y*</w:t>
            </w:r>
          </w:p>
        </w:tc>
        <w:tc>
          <w:tcPr>
            <w:tcW w:w="0" w:type="auto"/>
            <w:shd w:val="clear" w:color="auto" w:fill="auto"/>
            <w:tcMar>
              <w:top w:w="55" w:type="dxa"/>
              <w:left w:w="55" w:type="dxa"/>
              <w:bottom w:w="55" w:type="dxa"/>
              <w:right w:w="55" w:type="dxa"/>
            </w:tcMar>
          </w:tcPr>
          <w:p w:rsidR="00DF6A6D" w:rsidRDefault="00A94067">
            <w:pPr>
              <w:keepNext/>
              <w:rPr>
                <w:b/>
                <w:sz w:val="20"/>
                <w:szCs w:val="20"/>
              </w:rPr>
            </w:pPr>
            <w:r>
              <w:rPr>
                <w:b/>
                <w:sz w:val="20"/>
                <w:szCs w:val="20"/>
              </w:rPr>
              <w:t> </w:t>
            </w:r>
          </w:p>
        </w:tc>
        <w:tc>
          <w:tcPr>
            <w:tcW w:w="0" w:type="auto"/>
            <w:shd w:val="clear" w:color="auto" w:fill="auto"/>
            <w:tcMar>
              <w:top w:w="55" w:type="dxa"/>
              <w:left w:w="55" w:type="dxa"/>
              <w:bottom w:w="55" w:type="dxa"/>
              <w:right w:w="55" w:type="dxa"/>
            </w:tcMar>
          </w:tcPr>
          <w:p w:rsidR="00DF6A6D" w:rsidRDefault="00A94067">
            <w:pPr>
              <w:keepNext/>
              <w:rPr>
                <w:b/>
                <w:sz w:val="20"/>
                <w:szCs w:val="20"/>
              </w:rPr>
            </w:pPr>
            <w:r>
              <w:rPr>
                <w:b/>
                <w:sz w:val="20"/>
                <w:szCs w:val="20"/>
              </w:rPr>
              <w:t> </w:t>
            </w:r>
          </w:p>
        </w:tc>
      </w:tr>
      <w:tr w:rsidR="00DF6A6D">
        <w:tc>
          <w:tcPr>
            <w:tcW w:w="0" w:type="auto"/>
            <w:shd w:val="clear" w:color="auto" w:fill="auto"/>
            <w:tcMar>
              <w:top w:w="55" w:type="dxa"/>
              <w:left w:w="55" w:type="dxa"/>
              <w:bottom w:w="55" w:type="dxa"/>
              <w:right w:w="55" w:type="dxa"/>
            </w:tcMar>
          </w:tcPr>
          <w:p w:rsidR="00DF6A6D" w:rsidRDefault="00A94067">
            <w:pPr>
              <w:keepNext/>
              <w:rPr>
                <w:b/>
                <w:sz w:val="20"/>
                <w:szCs w:val="20"/>
              </w:rPr>
            </w:pPr>
            <w:r>
              <w:rPr>
                <w:sz w:val="20"/>
                <w:szCs w:val="20"/>
              </w:rPr>
              <w:t>ENCARREGADO</w:t>
            </w:r>
          </w:p>
        </w:tc>
        <w:tc>
          <w:tcPr>
            <w:tcW w:w="0" w:type="auto"/>
            <w:shd w:val="clear" w:color="auto" w:fill="auto"/>
            <w:tcMar>
              <w:top w:w="55" w:type="dxa"/>
              <w:left w:w="55" w:type="dxa"/>
              <w:bottom w:w="55" w:type="dxa"/>
              <w:right w:w="55" w:type="dxa"/>
            </w:tcMar>
          </w:tcPr>
          <w:p w:rsidR="00DF6A6D" w:rsidRDefault="00A94067">
            <w:pPr>
              <w:keepNext/>
              <w:jc w:val="center"/>
              <w:rPr>
                <w:b/>
                <w:sz w:val="20"/>
                <w:szCs w:val="20"/>
              </w:rPr>
            </w:pPr>
            <w:r>
              <w:rPr>
                <w:sz w:val="20"/>
                <w:szCs w:val="20"/>
              </w:rPr>
              <w:t>_____</w:t>
            </w:r>
            <w:r>
              <w:rPr>
                <w:sz w:val="20"/>
                <w:szCs w:val="20"/>
                <w:u w:val="single"/>
              </w:rPr>
              <w:t>1_</w:t>
            </w:r>
            <w:r>
              <w:rPr>
                <w:sz w:val="20"/>
                <w:szCs w:val="20"/>
              </w:rPr>
              <w:t>_____</w:t>
            </w:r>
          </w:p>
          <w:p w:rsidR="00DF6A6D" w:rsidRDefault="00A94067">
            <w:pPr>
              <w:keepNext/>
              <w:jc w:val="center"/>
              <w:rPr>
                <w:b/>
                <w:sz w:val="20"/>
                <w:szCs w:val="20"/>
              </w:rPr>
            </w:pPr>
            <w:r>
              <w:rPr>
                <w:sz w:val="20"/>
                <w:szCs w:val="20"/>
              </w:rPr>
              <w:t>(30** x Y*)</w:t>
            </w:r>
          </w:p>
        </w:tc>
        <w:tc>
          <w:tcPr>
            <w:tcW w:w="0" w:type="auto"/>
            <w:shd w:val="clear" w:color="auto" w:fill="auto"/>
            <w:tcMar>
              <w:top w:w="55" w:type="dxa"/>
              <w:left w:w="55" w:type="dxa"/>
              <w:bottom w:w="55" w:type="dxa"/>
              <w:right w:w="55" w:type="dxa"/>
            </w:tcMar>
          </w:tcPr>
          <w:p w:rsidR="00DF6A6D" w:rsidRDefault="00A94067">
            <w:pPr>
              <w:keepNext/>
              <w:rPr>
                <w:b/>
                <w:sz w:val="20"/>
                <w:szCs w:val="20"/>
              </w:rPr>
            </w:pPr>
            <w:r>
              <w:rPr>
                <w:b/>
                <w:sz w:val="20"/>
                <w:szCs w:val="20"/>
              </w:rPr>
              <w:t> </w:t>
            </w:r>
          </w:p>
        </w:tc>
        <w:tc>
          <w:tcPr>
            <w:tcW w:w="0" w:type="auto"/>
            <w:shd w:val="clear" w:color="auto" w:fill="auto"/>
            <w:tcMar>
              <w:top w:w="55" w:type="dxa"/>
              <w:left w:w="55" w:type="dxa"/>
              <w:bottom w:w="55" w:type="dxa"/>
              <w:right w:w="55" w:type="dxa"/>
            </w:tcMar>
          </w:tcPr>
          <w:p w:rsidR="00DF6A6D" w:rsidRDefault="00A94067">
            <w:pPr>
              <w:keepNext/>
              <w:rPr>
                <w:b/>
                <w:sz w:val="20"/>
                <w:szCs w:val="20"/>
              </w:rPr>
            </w:pPr>
            <w:r>
              <w:rPr>
                <w:b/>
                <w:sz w:val="20"/>
                <w:szCs w:val="20"/>
              </w:rPr>
              <w:t> </w:t>
            </w:r>
          </w:p>
        </w:tc>
      </w:tr>
      <w:tr w:rsidR="00DF6A6D">
        <w:tc>
          <w:tcPr>
            <w:tcW w:w="0" w:type="auto"/>
            <w:gridSpan w:val="3"/>
            <w:shd w:val="clear" w:color="auto" w:fill="auto"/>
            <w:tcMar>
              <w:top w:w="55" w:type="dxa"/>
              <w:left w:w="55" w:type="dxa"/>
              <w:bottom w:w="55" w:type="dxa"/>
              <w:right w:w="55" w:type="dxa"/>
            </w:tcMar>
          </w:tcPr>
          <w:p w:rsidR="00DF6A6D" w:rsidRDefault="00A94067">
            <w:pPr>
              <w:keepNext/>
              <w:rPr>
                <w:b/>
                <w:sz w:val="20"/>
                <w:szCs w:val="20"/>
              </w:rPr>
            </w:pPr>
            <w:r>
              <w:rPr>
                <w:sz w:val="20"/>
                <w:szCs w:val="20"/>
              </w:rPr>
              <w:t>TOTAL</w:t>
            </w:r>
          </w:p>
        </w:tc>
        <w:tc>
          <w:tcPr>
            <w:tcW w:w="0" w:type="auto"/>
            <w:shd w:val="clear" w:color="auto" w:fill="auto"/>
            <w:tcMar>
              <w:top w:w="55" w:type="dxa"/>
              <w:left w:w="55" w:type="dxa"/>
              <w:bottom w:w="55" w:type="dxa"/>
              <w:right w:w="55" w:type="dxa"/>
            </w:tcMar>
          </w:tcPr>
          <w:p w:rsidR="00DF6A6D" w:rsidRDefault="00A94067">
            <w:pPr>
              <w:keepNext/>
              <w:rPr>
                <w:b/>
                <w:sz w:val="20"/>
                <w:szCs w:val="20"/>
              </w:rPr>
            </w:pPr>
            <w:r>
              <w:rPr>
                <w:b/>
                <w:sz w:val="20"/>
                <w:szCs w:val="20"/>
              </w:rPr>
              <w:t> </w:t>
            </w:r>
          </w:p>
        </w:tc>
      </w:tr>
    </w:tbl>
    <w:p w:rsidR="00DF6A6D" w:rsidRDefault="00DF6A6D">
      <w:pPr>
        <w:jc w:val="center"/>
        <w:rPr>
          <w:b/>
        </w:rPr>
      </w:pPr>
    </w:p>
    <w:p w:rsidR="00DF6A6D" w:rsidRDefault="00A94067">
      <w:pPr>
        <w:jc w:val="center"/>
        <w:rPr>
          <w:sz w:val="20"/>
          <w:szCs w:val="20"/>
        </w:rPr>
      </w:pPr>
      <w:r>
        <w:rPr>
          <w:sz w:val="20"/>
          <w:szCs w:val="20"/>
        </w:rPr>
        <w:t>ÁREA INTERNA INSALUBRE</w:t>
      </w:r>
    </w:p>
    <w:p w:rsidR="00DF6A6D" w:rsidRDefault="00DF6A6D">
      <w:pPr>
        <w:jc w:val="center"/>
      </w:pPr>
    </w:p>
    <w:tbl>
      <w:tblPr>
        <w:tblStyle w:val="a2"/>
        <w:tblW w:w="8644" w:type="dxa"/>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2552"/>
        <w:gridCol w:w="2410"/>
        <w:gridCol w:w="1417"/>
      </w:tblGrid>
      <w:tr w:rsidR="00DF6A6D">
        <w:tc>
          <w:tcPr>
            <w:tcW w:w="0" w:type="auto"/>
            <w:shd w:val="clear" w:color="auto" w:fill="auto"/>
            <w:tcMar>
              <w:top w:w="55" w:type="dxa"/>
              <w:left w:w="55" w:type="dxa"/>
              <w:bottom w:w="55" w:type="dxa"/>
              <w:right w:w="55" w:type="dxa"/>
            </w:tcMar>
            <w:vAlign w:val="center"/>
          </w:tcPr>
          <w:p w:rsidR="00DF6A6D" w:rsidRDefault="00A94067">
            <w:pPr>
              <w:keepNext/>
              <w:jc w:val="center"/>
              <w:rPr>
                <w:b/>
                <w:sz w:val="20"/>
                <w:szCs w:val="20"/>
              </w:rPr>
            </w:pPr>
            <w:r>
              <w:rPr>
                <w:b/>
                <w:sz w:val="20"/>
                <w:szCs w:val="20"/>
              </w:rPr>
              <w:t>MÃO DE OBRA</w:t>
            </w:r>
          </w:p>
        </w:tc>
        <w:tc>
          <w:tcPr>
            <w:tcW w:w="0" w:type="auto"/>
            <w:shd w:val="clear" w:color="auto" w:fill="auto"/>
            <w:tcMar>
              <w:top w:w="55" w:type="dxa"/>
              <w:left w:w="55" w:type="dxa"/>
              <w:bottom w:w="55" w:type="dxa"/>
              <w:right w:w="55" w:type="dxa"/>
            </w:tcMar>
            <w:vAlign w:val="center"/>
          </w:tcPr>
          <w:p w:rsidR="00DF6A6D" w:rsidRDefault="00A94067">
            <w:pPr>
              <w:keepNext/>
              <w:jc w:val="center"/>
              <w:rPr>
                <w:b/>
                <w:sz w:val="20"/>
                <w:szCs w:val="20"/>
              </w:rPr>
            </w:pPr>
            <w:r>
              <w:rPr>
                <w:b/>
                <w:sz w:val="20"/>
                <w:szCs w:val="20"/>
              </w:rPr>
              <w:t>(1)</w:t>
            </w:r>
          </w:p>
          <w:p w:rsidR="00DF6A6D" w:rsidRDefault="00A94067">
            <w:pPr>
              <w:keepNext/>
              <w:jc w:val="center"/>
              <w:rPr>
                <w:b/>
                <w:sz w:val="20"/>
                <w:szCs w:val="20"/>
              </w:rPr>
            </w:pPr>
            <w:r>
              <w:rPr>
                <w:b/>
                <w:sz w:val="20"/>
                <w:szCs w:val="20"/>
              </w:rPr>
              <w:t>PRODUTIVIDADE</w:t>
            </w:r>
          </w:p>
          <w:p w:rsidR="00DF6A6D" w:rsidRDefault="00A94067">
            <w:pPr>
              <w:keepNext/>
              <w:jc w:val="center"/>
              <w:rPr>
                <w:b/>
                <w:sz w:val="20"/>
                <w:szCs w:val="20"/>
              </w:rPr>
            </w:pPr>
            <w:r>
              <w:rPr>
                <w:b/>
                <w:sz w:val="20"/>
                <w:szCs w:val="20"/>
              </w:rPr>
              <w:t>(1/M²)</w:t>
            </w:r>
          </w:p>
        </w:tc>
        <w:tc>
          <w:tcPr>
            <w:tcW w:w="0" w:type="auto"/>
            <w:shd w:val="clear" w:color="auto" w:fill="auto"/>
            <w:tcMar>
              <w:top w:w="55" w:type="dxa"/>
              <w:left w:w="55" w:type="dxa"/>
              <w:bottom w:w="55" w:type="dxa"/>
              <w:right w:w="55" w:type="dxa"/>
            </w:tcMar>
            <w:vAlign w:val="center"/>
          </w:tcPr>
          <w:p w:rsidR="00DF6A6D" w:rsidRDefault="00A94067">
            <w:pPr>
              <w:keepNext/>
              <w:jc w:val="center"/>
              <w:rPr>
                <w:b/>
                <w:sz w:val="20"/>
                <w:szCs w:val="20"/>
              </w:rPr>
            </w:pPr>
            <w:r>
              <w:rPr>
                <w:b/>
                <w:sz w:val="20"/>
                <w:szCs w:val="20"/>
              </w:rPr>
              <w:t>(2)</w:t>
            </w:r>
          </w:p>
          <w:p w:rsidR="00DF6A6D" w:rsidRDefault="00A94067">
            <w:pPr>
              <w:keepNext/>
              <w:jc w:val="center"/>
              <w:rPr>
                <w:b/>
                <w:sz w:val="20"/>
                <w:szCs w:val="20"/>
              </w:rPr>
            </w:pPr>
            <w:r>
              <w:rPr>
                <w:b/>
                <w:sz w:val="20"/>
                <w:szCs w:val="20"/>
              </w:rPr>
              <w:t>PREÇO HOMEM-MÊS</w:t>
            </w:r>
          </w:p>
          <w:p w:rsidR="00DF6A6D" w:rsidRDefault="00A94067">
            <w:pPr>
              <w:keepNext/>
              <w:jc w:val="center"/>
              <w:rPr>
                <w:b/>
                <w:sz w:val="20"/>
                <w:szCs w:val="20"/>
              </w:rPr>
            </w:pPr>
            <w:r>
              <w:rPr>
                <w:b/>
                <w:sz w:val="20"/>
                <w:szCs w:val="20"/>
              </w:rPr>
              <w:t>(R$)</w:t>
            </w:r>
          </w:p>
        </w:tc>
        <w:tc>
          <w:tcPr>
            <w:tcW w:w="0" w:type="auto"/>
            <w:shd w:val="clear" w:color="auto" w:fill="auto"/>
            <w:tcMar>
              <w:top w:w="55" w:type="dxa"/>
              <w:left w:w="55" w:type="dxa"/>
              <w:bottom w:w="55" w:type="dxa"/>
              <w:right w:w="55" w:type="dxa"/>
            </w:tcMar>
            <w:vAlign w:val="center"/>
          </w:tcPr>
          <w:p w:rsidR="00DF6A6D" w:rsidRDefault="00A94067">
            <w:pPr>
              <w:keepNext/>
              <w:jc w:val="center"/>
              <w:rPr>
                <w:b/>
                <w:sz w:val="20"/>
                <w:szCs w:val="20"/>
              </w:rPr>
            </w:pPr>
            <w:r>
              <w:rPr>
                <w:b/>
                <w:sz w:val="20"/>
                <w:szCs w:val="20"/>
              </w:rPr>
              <w:t>(1x2)</w:t>
            </w:r>
          </w:p>
          <w:p w:rsidR="00DF6A6D" w:rsidRDefault="00A94067">
            <w:pPr>
              <w:keepNext/>
              <w:jc w:val="center"/>
              <w:rPr>
                <w:b/>
                <w:sz w:val="20"/>
                <w:szCs w:val="20"/>
              </w:rPr>
            </w:pPr>
            <w:r>
              <w:rPr>
                <w:b/>
                <w:sz w:val="20"/>
                <w:szCs w:val="20"/>
              </w:rPr>
              <w:t>SUBTOTAL</w:t>
            </w:r>
          </w:p>
          <w:p w:rsidR="00DF6A6D" w:rsidRDefault="00A94067">
            <w:pPr>
              <w:keepNext/>
              <w:jc w:val="center"/>
              <w:rPr>
                <w:b/>
                <w:sz w:val="20"/>
                <w:szCs w:val="20"/>
              </w:rPr>
            </w:pPr>
            <w:r>
              <w:rPr>
                <w:b/>
                <w:sz w:val="20"/>
                <w:szCs w:val="20"/>
              </w:rPr>
              <w:t>(R$/M²)</w:t>
            </w:r>
          </w:p>
        </w:tc>
      </w:tr>
      <w:tr w:rsidR="00DF6A6D">
        <w:tc>
          <w:tcPr>
            <w:tcW w:w="0" w:type="auto"/>
            <w:shd w:val="clear" w:color="auto" w:fill="auto"/>
            <w:tcMar>
              <w:top w:w="55" w:type="dxa"/>
              <w:left w:w="55" w:type="dxa"/>
              <w:bottom w:w="55" w:type="dxa"/>
              <w:right w:w="55" w:type="dxa"/>
            </w:tcMar>
          </w:tcPr>
          <w:p w:rsidR="00DF6A6D" w:rsidRDefault="00A94067">
            <w:pPr>
              <w:keepNext/>
              <w:rPr>
                <w:b/>
                <w:sz w:val="20"/>
                <w:szCs w:val="20"/>
              </w:rPr>
            </w:pPr>
            <w:r>
              <w:rPr>
                <w:sz w:val="20"/>
                <w:szCs w:val="20"/>
              </w:rPr>
              <w:t>SERVENTE</w:t>
            </w:r>
          </w:p>
        </w:tc>
        <w:tc>
          <w:tcPr>
            <w:tcW w:w="0" w:type="auto"/>
            <w:shd w:val="clear" w:color="auto" w:fill="auto"/>
            <w:tcMar>
              <w:top w:w="55" w:type="dxa"/>
              <w:left w:w="55" w:type="dxa"/>
              <w:bottom w:w="55" w:type="dxa"/>
              <w:right w:w="55" w:type="dxa"/>
            </w:tcMar>
          </w:tcPr>
          <w:p w:rsidR="00DF6A6D" w:rsidRDefault="00A94067">
            <w:pPr>
              <w:keepNext/>
              <w:jc w:val="center"/>
              <w:rPr>
                <w:b/>
                <w:sz w:val="20"/>
                <w:szCs w:val="20"/>
              </w:rPr>
            </w:pPr>
            <w:r>
              <w:rPr>
                <w:sz w:val="20"/>
                <w:szCs w:val="20"/>
              </w:rPr>
              <w:t>__</w:t>
            </w:r>
            <w:r>
              <w:rPr>
                <w:sz w:val="20"/>
                <w:szCs w:val="20"/>
                <w:u w:val="single"/>
              </w:rPr>
              <w:t>1</w:t>
            </w:r>
            <w:r>
              <w:rPr>
                <w:sz w:val="20"/>
                <w:szCs w:val="20"/>
              </w:rPr>
              <w:t>__</w:t>
            </w:r>
          </w:p>
          <w:p w:rsidR="00DF6A6D" w:rsidRDefault="00A94067">
            <w:pPr>
              <w:keepNext/>
              <w:jc w:val="center"/>
              <w:rPr>
                <w:b/>
                <w:sz w:val="20"/>
                <w:szCs w:val="20"/>
              </w:rPr>
            </w:pPr>
            <w:r>
              <w:rPr>
                <w:sz w:val="20"/>
                <w:szCs w:val="20"/>
              </w:rPr>
              <w:t>Y*</w:t>
            </w:r>
          </w:p>
        </w:tc>
        <w:tc>
          <w:tcPr>
            <w:tcW w:w="0" w:type="auto"/>
            <w:shd w:val="clear" w:color="auto" w:fill="auto"/>
            <w:tcMar>
              <w:top w:w="55" w:type="dxa"/>
              <w:left w:w="55" w:type="dxa"/>
              <w:bottom w:w="55" w:type="dxa"/>
              <w:right w:w="55" w:type="dxa"/>
            </w:tcMar>
          </w:tcPr>
          <w:p w:rsidR="00DF6A6D" w:rsidRDefault="00A94067">
            <w:pPr>
              <w:keepNext/>
              <w:rPr>
                <w:b/>
                <w:sz w:val="20"/>
                <w:szCs w:val="20"/>
              </w:rPr>
            </w:pPr>
            <w:r>
              <w:rPr>
                <w:b/>
                <w:sz w:val="20"/>
                <w:szCs w:val="20"/>
              </w:rPr>
              <w:t> </w:t>
            </w:r>
          </w:p>
        </w:tc>
        <w:tc>
          <w:tcPr>
            <w:tcW w:w="0" w:type="auto"/>
            <w:shd w:val="clear" w:color="auto" w:fill="auto"/>
            <w:tcMar>
              <w:top w:w="55" w:type="dxa"/>
              <w:left w:w="55" w:type="dxa"/>
              <w:bottom w:w="55" w:type="dxa"/>
              <w:right w:w="55" w:type="dxa"/>
            </w:tcMar>
          </w:tcPr>
          <w:p w:rsidR="00DF6A6D" w:rsidRDefault="00A94067">
            <w:pPr>
              <w:keepNext/>
              <w:rPr>
                <w:b/>
                <w:sz w:val="20"/>
                <w:szCs w:val="20"/>
              </w:rPr>
            </w:pPr>
            <w:r>
              <w:rPr>
                <w:b/>
                <w:sz w:val="20"/>
                <w:szCs w:val="20"/>
              </w:rPr>
              <w:t> </w:t>
            </w:r>
          </w:p>
        </w:tc>
      </w:tr>
      <w:tr w:rsidR="00DF6A6D">
        <w:tc>
          <w:tcPr>
            <w:tcW w:w="0" w:type="auto"/>
            <w:shd w:val="clear" w:color="auto" w:fill="auto"/>
            <w:tcMar>
              <w:top w:w="55" w:type="dxa"/>
              <w:left w:w="55" w:type="dxa"/>
              <w:bottom w:w="55" w:type="dxa"/>
              <w:right w:w="55" w:type="dxa"/>
            </w:tcMar>
          </w:tcPr>
          <w:p w:rsidR="00DF6A6D" w:rsidRDefault="00A94067">
            <w:pPr>
              <w:keepNext/>
              <w:rPr>
                <w:b/>
                <w:sz w:val="20"/>
                <w:szCs w:val="20"/>
              </w:rPr>
            </w:pPr>
            <w:r>
              <w:rPr>
                <w:sz w:val="20"/>
                <w:szCs w:val="20"/>
              </w:rPr>
              <w:t>ENCARREGADO</w:t>
            </w:r>
          </w:p>
        </w:tc>
        <w:tc>
          <w:tcPr>
            <w:tcW w:w="0" w:type="auto"/>
            <w:shd w:val="clear" w:color="auto" w:fill="auto"/>
            <w:tcMar>
              <w:top w:w="55" w:type="dxa"/>
              <w:left w:w="55" w:type="dxa"/>
              <w:bottom w:w="55" w:type="dxa"/>
              <w:right w:w="55" w:type="dxa"/>
            </w:tcMar>
          </w:tcPr>
          <w:p w:rsidR="00DF6A6D" w:rsidRDefault="00A94067">
            <w:pPr>
              <w:keepNext/>
              <w:jc w:val="center"/>
              <w:rPr>
                <w:b/>
                <w:sz w:val="20"/>
                <w:szCs w:val="20"/>
              </w:rPr>
            </w:pPr>
            <w:r>
              <w:rPr>
                <w:sz w:val="20"/>
                <w:szCs w:val="20"/>
              </w:rPr>
              <w:t>_____</w:t>
            </w:r>
            <w:r>
              <w:rPr>
                <w:sz w:val="20"/>
                <w:szCs w:val="20"/>
                <w:u w:val="single"/>
              </w:rPr>
              <w:t>1_</w:t>
            </w:r>
            <w:r>
              <w:rPr>
                <w:sz w:val="20"/>
                <w:szCs w:val="20"/>
              </w:rPr>
              <w:t>_____</w:t>
            </w:r>
          </w:p>
          <w:p w:rsidR="00DF6A6D" w:rsidRDefault="00A94067">
            <w:pPr>
              <w:keepNext/>
              <w:jc w:val="center"/>
              <w:rPr>
                <w:b/>
                <w:sz w:val="20"/>
                <w:szCs w:val="20"/>
              </w:rPr>
            </w:pPr>
            <w:r>
              <w:rPr>
                <w:sz w:val="20"/>
                <w:szCs w:val="20"/>
              </w:rPr>
              <w:t>(30** x Y*)</w:t>
            </w:r>
          </w:p>
        </w:tc>
        <w:tc>
          <w:tcPr>
            <w:tcW w:w="0" w:type="auto"/>
            <w:shd w:val="clear" w:color="auto" w:fill="auto"/>
            <w:tcMar>
              <w:top w:w="55" w:type="dxa"/>
              <w:left w:w="55" w:type="dxa"/>
              <w:bottom w:w="55" w:type="dxa"/>
              <w:right w:w="55" w:type="dxa"/>
            </w:tcMar>
          </w:tcPr>
          <w:p w:rsidR="00DF6A6D" w:rsidRDefault="00A94067">
            <w:pPr>
              <w:keepNext/>
              <w:rPr>
                <w:b/>
                <w:sz w:val="20"/>
                <w:szCs w:val="20"/>
              </w:rPr>
            </w:pPr>
            <w:r>
              <w:rPr>
                <w:b/>
                <w:sz w:val="20"/>
                <w:szCs w:val="20"/>
              </w:rPr>
              <w:t> </w:t>
            </w:r>
          </w:p>
        </w:tc>
        <w:tc>
          <w:tcPr>
            <w:tcW w:w="0" w:type="auto"/>
            <w:shd w:val="clear" w:color="auto" w:fill="auto"/>
            <w:tcMar>
              <w:top w:w="55" w:type="dxa"/>
              <w:left w:w="55" w:type="dxa"/>
              <w:bottom w:w="55" w:type="dxa"/>
              <w:right w:w="55" w:type="dxa"/>
            </w:tcMar>
          </w:tcPr>
          <w:p w:rsidR="00DF6A6D" w:rsidRDefault="00A94067">
            <w:pPr>
              <w:keepNext/>
              <w:rPr>
                <w:b/>
                <w:sz w:val="20"/>
                <w:szCs w:val="20"/>
              </w:rPr>
            </w:pPr>
            <w:r>
              <w:rPr>
                <w:b/>
                <w:sz w:val="20"/>
                <w:szCs w:val="20"/>
              </w:rPr>
              <w:t> </w:t>
            </w:r>
          </w:p>
        </w:tc>
      </w:tr>
      <w:tr w:rsidR="00DF6A6D">
        <w:tc>
          <w:tcPr>
            <w:tcW w:w="0" w:type="auto"/>
            <w:gridSpan w:val="3"/>
            <w:shd w:val="clear" w:color="auto" w:fill="auto"/>
            <w:tcMar>
              <w:top w:w="55" w:type="dxa"/>
              <w:left w:w="55" w:type="dxa"/>
              <w:bottom w:w="55" w:type="dxa"/>
              <w:right w:w="55" w:type="dxa"/>
            </w:tcMar>
          </w:tcPr>
          <w:p w:rsidR="00DF6A6D" w:rsidRDefault="00A94067">
            <w:pPr>
              <w:keepNext/>
              <w:rPr>
                <w:b/>
                <w:sz w:val="20"/>
                <w:szCs w:val="20"/>
              </w:rPr>
            </w:pPr>
            <w:r>
              <w:rPr>
                <w:sz w:val="20"/>
                <w:szCs w:val="20"/>
              </w:rPr>
              <w:t>TOTAL</w:t>
            </w:r>
          </w:p>
        </w:tc>
        <w:tc>
          <w:tcPr>
            <w:tcW w:w="0" w:type="auto"/>
            <w:shd w:val="clear" w:color="auto" w:fill="auto"/>
            <w:tcMar>
              <w:top w:w="55" w:type="dxa"/>
              <w:left w:w="55" w:type="dxa"/>
              <w:bottom w:w="55" w:type="dxa"/>
              <w:right w:w="55" w:type="dxa"/>
            </w:tcMar>
          </w:tcPr>
          <w:p w:rsidR="00DF6A6D" w:rsidRDefault="00A94067">
            <w:pPr>
              <w:keepNext/>
              <w:rPr>
                <w:b/>
                <w:sz w:val="20"/>
                <w:szCs w:val="20"/>
              </w:rPr>
            </w:pPr>
            <w:r>
              <w:rPr>
                <w:b/>
                <w:sz w:val="20"/>
                <w:szCs w:val="20"/>
              </w:rPr>
              <w:t> </w:t>
            </w:r>
          </w:p>
        </w:tc>
      </w:tr>
    </w:tbl>
    <w:p w:rsidR="00DF6A6D" w:rsidRDefault="00DF6A6D">
      <w:pPr>
        <w:jc w:val="center"/>
        <w:rPr>
          <w:b/>
        </w:rPr>
      </w:pPr>
    </w:p>
    <w:p w:rsidR="00DF6A6D" w:rsidRDefault="00A94067">
      <w:pPr>
        <w:jc w:val="center"/>
        <w:rPr>
          <w:b/>
        </w:rPr>
      </w:pPr>
      <w:r>
        <w:rPr>
          <w:b/>
        </w:rPr>
        <w:t>VALOR MENSAL DOS SERVIÇOS</w:t>
      </w:r>
    </w:p>
    <w:p w:rsidR="00DF6A6D" w:rsidRDefault="00DF6A6D">
      <w:pPr>
        <w:jc w:val="center"/>
        <w:rPr>
          <w:b/>
        </w:rPr>
      </w:pPr>
    </w:p>
    <w:tbl>
      <w:tblPr>
        <w:tblStyle w:val="a3"/>
        <w:tblW w:w="928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1"/>
        <w:gridCol w:w="1915"/>
        <w:gridCol w:w="2208"/>
        <w:gridCol w:w="2365"/>
      </w:tblGrid>
      <w:tr w:rsidR="00DF6A6D">
        <w:trPr>
          <w:jc w:val="center"/>
        </w:trPr>
        <w:tc>
          <w:tcPr>
            <w:tcW w:w="0" w:type="auto"/>
            <w:shd w:val="clear" w:color="auto" w:fill="auto"/>
            <w:tcMar>
              <w:top w:w="55" w:type="dxa"/>
              <w:left w:w="55" w:type="dxa"/>
              <w:bottom w:w="55" w:type="dxa"/>
              <w:right w:w="55" w:type="dxa"/>
            </w:tcMar>
            <w:vAlign w:val="center"/>
          </w:tcPr>
          <w:p w:rsidR="00DF6A6D" w:rsidRDefault="00A94067">
            <w:pPr>
              <w:keepNext/>
              <w:jc w:val="center"/>
              <w:rPr>
                <w:b/>
                <w:sz w:val="20"/>
                <w:szCs w:val="20"/>
              </w:rPr>
            </w:pPr>
            <w:r>
              <w:rPr>
                <w:b/>
                <w:sz w:val="20"/>
                <w:szCs w:val="20"/>
              </w:rPr>
              <w:t>TIPO DE ÁREA</w:t>
            </w:r>
          </w:p>
        </w:tc>
        <w:tc>
          <w:tcPr>
            <w:tcW w:w="0" w:type="auto"/>
            <w:shd w:val="clear" w:color="auto" w:fill="auto"/>
            <w:tcMar>
              <w:top w:w="55" w:type="dxa"/>
              <w:left w:w="55" w:type="dxa"/>
              <w:bottom w:w="55" w:type="dxa"/>
              <w:right w:w="55" w:type="dxa"/>
            </w:tcMar>
            <w:vAlign w:val="center"/>
          </w:tcPr>
          <w:p w:rsidR="00DF6A6D" w:rsidRDefault="00A94067">
            <w:pPr>
              <w:keepNext/>
              <w:jc w:val="center"/>
              <w:rPr>
                <w:b/>
                <w:sz w:val="20"/>
                <w:szCs w:val="20"/>
              </w:rPr>
            </w:pPr>
            <w:r>
              <w:rPr>
                <w:b/>
                <w:sz w:val="20"/>
                <w:szCs w:val="20"/>
              </w:rPr>
              <w:t>PREÇO MENSAL UNITÁRIO</w:t>
            </w:r>
          </w:p>
          <w:p w:rsidR="00DF6A6D" w:rsidRDefault="00A94067">
            <w:pPr>
              <w:keepNext/>
              <w:jc w:val="center"/>
              <w:rPr>
                <w:b/>
                <w:sz w:val="20"/>
                <w:szCs w:val="20"/>
              </w:rPr>
            </w:pPr>
            <w:r>
              <w:rPr>
                <w:b/>
                <w:sz w:val="20"/>
                <w:szCs w:val="20"/>
              </w:rPr>
              <w:t>(R$/ M²)</w:t>
            </w:r>
          </w:p>
        </w:tc>
        <w:tc>
          <w:tcPr>
            <w:tcW w:w="0" w:type="auto"/>
            <w:shd w:val="clear" w:color="auto" w:fill="auto"/>
            <w:tcMar>
              <w:top w:w="55" w:type="dxa"/>
              <w:left w:w="55" w:type="dxa"/>
              <w:bottom w:w="55" w:type="dxa"/>
              <w:right w:w="55" w:type="dxa"/>
            </w:tcMar>
            <w:vAlign w:val="center"/>
          </w:tcPr>
          <w:p w:rsidR="00DF6A6D" w:rsidRDefault="00A94067">
            <w:pPr>
              <w:keepNext/>
              <w:jc w:val="center"/>
              <w:rPr>
                <w:b/>
                <w:sz w:val="20"/>
                <w:szCs w:val="20"/>
              </w:rPr>
            </w:pPr>
            <w:r>
              <w:rPr>
                <w:b/>
                <w:sz w:val="20"/>
                <w:szCs w:val="20"/>
              </w:rPr>
              <w:t>ÁREA</w:t>
            </w:r>
          </w:p>
          <w:p w:rsidR="00DF6A6D" w:rsidRDefault="00A94067">
            <w:pPr>
              <w:keepNext/>
              <w:jc w:val="center"/>
              <w:rPr>
                <w:b/>
                <w:sz w:val="20"/>
                <w:szCs w:val="20"/>
              </w:rPr>
            </w:pPr>
            <w:r>
              <w:rPr>
                <w:b/>
                <w:sz w:val="20"/>
                <w:szCs w:val="20"/>
              </w:rPr>
              <w:t>(M²)</w:t>
            </w:r>
          </w:p>
        </w:tc>
        <w:tc>
          <w:tcPr>
            <w:tcW w:w="0" w:type="auto"/>
            <w:shd w:val="clear" w:color="auto" w:fill="auto"/>
            <w:tcMar>
              <w:top w:w="55" w:type="dxa"/>
              <w:left w:w="55" w:type="dxa"/>
              <w:bottom w:w="55" w:type="dxa"/>
              <w:right w:w="55" w:type="dxa"/>
            </w:tcMar>
            <w:vAlign w:val="center"/>
          </w:tcPr>
          <w:p w:rsidR="00DF6A6D" w:rsidRDefault="00A94067">
            <w:pPr>
              <w:keepNext/>
              <w:jc w:val="center"/>
              <w:rPr>
                <w:b/>
                <w:sz w:val="20"/>
                <w:szCs w:val="20"/>
              </w:rPr>
            </w:pPr>
            <w:r>
              <w:rPr>
                <w:b/>
                <w:sz w:val="20"/>
                <w:szCs w:val="20"/>
              </w:rPr>
              <w:t>SUBTOTAL</w:t>
            </w:r>
          </w:p>
          <w:p w:rsidR="00DF6A6D" w:rsidRDefault="00A94067">
            <w:pPr>
              <w:keepNext/>
              <w:jc w:val="center"/>
              <w:rPr>
                <w:b/>
                <w:sz w:val="20"/>
                <w:szCs w:val="20"/>
              </w:rPr>
            </w:pPr>
            <w:r>
              <w:rPr>
                <w:b/>
                <w:sz w:val="20"/>
                <w:szCs w:val="20"/>
              </w:rPr>
              <w:t>(R$)</w:t>
            </w:r>
          </w:p>
        </w:tc>
      </w:tr>
      <w:tr w:rsidR="00DF6A6D">
        <w:trPr>
          <w:jc w:val="center"/>
        </w:trPr>
        <w:tc>
          <w:tcPr>
            <w:tcW w:w="0" w:type="auto"/>
            <w:shd w:val="clear" w:color="auto" w:fill="auto"/>
            <w:tcMar>
              <w:top w:w="55" w:type="dxa"/>
              <w:left w:w="55" w:type="dxa"/>
              <w:bottom w:w="55" w:type="dxa"/>
              <w:right w:w="55" w:type="dxa"/>
            </w:tcMar>
          </w:tcPr>
          <w:p w:rsidR="00DF6A6D" w:rsidRDefault="00A94067">
            <w:pPr>
              <w:keepNext/>
              <w:rPr>
                <w:b/>
                <w:sz w:val="20"/>
                <w:szCs w:val="20"/>
              </w:rPr>
            </w:pPr>
            <w:r>
              <w:rPr>
                <w:b/>
                <w:sz w:val="20"/>
                <w:szCs w:val="20"/>
              </w:rPr>
              <w:t>I - Área Interna</w:t>
            </w:r>
          </w:p>
        </w:tc>
        <w:tc>
          <w:tcPr>
            <w:tcW w:w="0" w:type="auto"/>
            <w:shd w:val="clear" w:color="auto" w:fill="auto"/>
            <w:tcMar>
              <w:top w:w="55" w:type="dxa"/>
              <w:left w:w="55" w:type="dxa"/>
              <w:bottom w:w="55" w:type="dxa"/>
              <w:right w:w="55" w:type="dxa"/>
            </w:tcMar>
          </w:tcPr>
          <w:p w:rsidR="00DF6A6D" w:rsidRDefault="00A94067">
            <w:pPr>
              <w:keepNext/>
              <w:rPr>
                <w:b/>
                <w:sz w:val="20"/>
                <w:szCs w:val="20"/>
              </w:rPr>
            </w:pPr>
            <w:r>
              <w:rPr>
                <w:b/>
                <w:sz w:val="20"/>
                <w:szCs w:val="20"/>
              </w:rPr>
              <w:t> </w:t>
            </w:r>
          </w:p>
        </w:tc>
        <w:tc>
          <w:tcPr>
            <w:tcW w:w="0" w:type="auto"/>
            <w:shd w:val="clear" w:color="auto" w:fill="auto"/>
            <w:tcMar>
              <w:top w:w="55" w:type="dxa"/>
              <w:left w:w="55" w:type="dxa"/>
              <w:bottom w:w="55" w:type="dxa"/>
              <w:right w:w="55" w:type="dxa"/>
            </w:tcMar>
          </w:tcPr>
          <w:p w:rsidR="00DF6A6D" w:rsidRDefault="00A94067">
            <w:pPr>
              <w:keepNext/>
              <w:rPr>
                <w:b/>
                <w:sz w:val="20"/>
                <w:szCs w:val="20"/>
              </w:rPr>
            </w:pPr>
            <w:r>
              <w:rPr>
                <w:b/>
                <w:sz w:val="20"/>
                <w:szCs w:val="20"/>
              </w:rPr>
              <w:t> </w:t>
            </w:r>
          </w:p>
        </w:tc>
        <w:tc>
          <w:tcPr>
            <w:tcW w:w="0" w:type="auto"/>
            <w:shd w:val="clear" w:color="auto" w:fill="auto"/>
            <w:tcMar>
              <w:top w:w="55" w:type="dxa"/>
              <w:left w:w="55" w:type="dxa"/>
              <w:bottom w:w="55" w:type="dxa"/>
              <w:right w:w="55" w:type="dxa"/>
            </w:tcMar>
          </w:tcPr>
          <w:p w:rsidR="00DF6A6D" w:rsidRDefault="00A94067">
            <w:pPr>
              <w:keepNext/>
              <w:rPr>
                <w:b/>
                <w:sz w:val="20"/>
                <w:szCs w:val="20"/>
              </w:rPr>
            </w:pPr>
            <w:r>
              <w:rPr>
                <w:b/>
                <w:sz w:val="20"/>
                <w:szCs w:val="20"/>
              </w:rPr>
              <w:t> </w:t>
            </w:r>
          </w:p>
        </w:tc>
      </w:tr>
      <w:tr w:rsidR="00DF6A6D">
        <w:trPr>
          <w:jc w:val="center"/>
        </w:trPr>
        <w:tc>
          <w:tcPr>
            <w:tcW w:w="0" w:type="auto"/>
            <w:shd w:val="clear" w:color="auto" w:fill="auto"/>
            <w:tcMar>
              <w:top w:w="55" w:type="dxa"/>
              <w:left w:w="55" w:type="dxa"/>
              <w:bottom w:w="55" w:type="dxa"/>
              <w:right w:w="55" w:type="dxa"/>
            </w:tcMar>
          </w:tcPr>
          <w:p w:rsidR="00DF6A6D" w:rsidRDefault="00A94067">
            <w:pPr>
              <w:keepNext/>
              <w:rPr>
                <w:b/>
                <w:sz w:val="20"/>
                <w:szCs w:val="20"/>
              </w:rPr>
            </w:pPr>
            <w:r>
              <w:rPr>
                <w:b/>
                <w:sz w:val="20"/>
                <w:szCs w:val="20"/>
              </w:rPr>
              <w:t>II - Área Externa</w:t>
            </w:r>
          </w:p>
        </w:tc>
        <w:tc>
          <w:tcPr>
            <w:tcW w:w="0" w:type="auto"/>
            <w:shd w:val="clear" w:color="auto" w:fill="auto"/>
            <w:tcMar>
              <w:top w:w="55" w:type="dxa"/>
              <w:left w:w="55" w:type="dxa"/>
              <w:bottom w:w="55" w:type="dxa"/>
              <w:right w:w="55" w:type="dxa"/>
            </w:tcMar>
          </w:tcPr>
          <w:p w:rsidR="00DF6A6D" w:rsidRDefault="00A94067">
            <w:pPr>
              <w:keepNext/>
              <w:rPr>
                <w:b/>
                <w:sz w:val="20"/>
                <w:szCs w:val="20"/>
              </w:rPr>
            </w:pPr>
            <w:r>
              <w:rPr>
                <w:b/>
                <w:sz w:val="20"/>
                <w:szCs w:val="20"/>
              </w:rPr>
              <w:t> </w:t>
            </w:r>
          </w:p>
        </w:tc>
        <w:tc>
          <w:tcPr>
            <w:tcW w:w="0" w:type="auto"/>
            <w:shd w:val="clear" w:color="auto" w:fill="auto"/>
            <w:tcMar>
              <w:top w:w="55" w:type="dxa"/>
              <w:left w:w="55" w:type="dxa"/>
              <w:bottom w:w="55" w:type="dxa"/>
              <w:right w:w="55" w:type="dxa"/>
            </w:tcMar>
          </w:tcPr>
          <w:p w:rsidR="00DF6A6D" w:rsidRDefault="00A94067">
            <w:pPr>
              <w:keepNext/>
              <w:rPr>
                <w:b/>
                <w:sz w:val="20"/>
                <w:szCs w:val="20"/>
              </w:rPr>
            </w:pPr>
            <w:r>
              <w:rPr>
                <w:b/>
                <w:sz w:val="20"/>
                <w:szCs w:val="20"/>
              </w:rPr>
              <w:t> </w:t>
            </w:r>
          </w:p>
        </w:tc>
        <w:tc>
          <w:tcPr>
            <w:tcW w:w="0" w:type="auto"/>
            <w:shd w:val="clear" w:color="auto" w:fill="auto"/>
            <w:tcMar>
              <w:top w:w="55" w:type="dxa"/>
              <w:left w:w="55" w:type="dxa"/>
              <w:bottom w:w="55" w:type="dxa"/>
              <w:right w:w="55" w:type="dxa"/>
            </w:tcMar>
          </w:tcPr>
          <w:p w:rsidR="00DF6A6D" w:rsidRDefault="00A94067">
            <w:pPr>
              <w:keepNext/>
              <w:rPr>
                <w:b/>
                <w:sz w:val="20"/>
                <w:szCs w:val="20"/>
              </w:rPr>
            </w:pPr>
            <w:r>
              <w:rPr>
                <w:b/>
                <w:sz w:val="20"/>
                <w:szCs w:val="20"/>
              </w:rPr>
              <w:t> </w:t>
            </w:r>
          </w:p>
        </w:tc>
      </w:tr>
      <w:tr w:rsidR="00DF6A6D">
        <w:trPr>
          <w:jc w:val="center"/>
        </w:trPr>
        <w:tc>
          <w:tcPr>
            <w:tcW w:w="0" w:type="auto"/>
            <w:shd w:val="clear" w:color="auto" w:fill="auto"/>
            <w:tcMar>
              <w:top w:w="55" w:type="dxa"/>
              <w:left w:w="55" w:type="dxa"/>
              <w:bottom w:w="55" w:type="dxa"/>
              <w:right w:w="55" w:type="dxa"/>
            </w:tcMar>
          </w:tcPr>
          <w:p w:rsidR="00DF6A6D" w:rsidRDefault="00A94067">
            <w:pPr>
              <w:keepNext/>
              <w:rPr>
                <w:b/>
                <w:sz w:val="20"/>
                <w:szCs w:val="20"/>
              </w:rPr>
            </w:pPr>
            <w:r>
              <w:rPr>
                <w:b/>
                <w:sz w:val="20"/>
                <w:szCs w:val="20"/>
              </w:rPr>
              <w:t>III – Área Interna Insalubre</w:t>
            </w:r>
          </w:p>
        </w:tc>
        <w:tc>
          <w:tcPr>
            <w:tcW w:w="0" w:type="auto"/>
            <w:shd w:val="clear" w:color="auto" w:fill="auto"/>
            <w:tcMar>
              <w:top w:w="55" w:type="dxa"/>
              <w:left w:w="55" w:type="dxa"/>
              <w:bottom w:w="55" w:type="dxa"/>
              <w:right w:w="55" w:type="dxa"/>
            </w:tcMar>
          </w:tcPr>
          <w:p w:rsidR="00DF6A6D" w:rsidRDefault="00DF6A6D">
            <w:pPr>
              <w:keepNext/>
              <w:rPr>
                <w:b/>
                <w:sz w:val="20"/>
                <w:szCs w:val="20"/>
              </w:rPr>
            </w:pPr>
          </w:p>
        </w:tc>
        <w:tc>
          <w:tcPr>
            <w:tcW w:w="0" w:type="auto"/>
            <w:shd w:val="clear" w:color="auto" w:fill="auto"/>
            <w:tcMar>
              <w:top w:w="55" w:type="dxa"/>
              <w:left w:w="55" w:type="dxa"/>
              <w:bottom w:w="55" w:type="dxa"/>
              <w:right w:w="55" w:type="dxa"/>
            </w:tcMar>
          </w:tcPr>
          <w:p w:rsidR="00DF6A6D" w:rsidRDefault="00DF6A6D">
            <w:pPr>
              <w:keepNext/>
              <w:rPr>
                <w:b/>
                <w:sz w:val="20"/>
                <w:szCs w:val="20"/>
              </w:rPr>
            </w:pPr>
          </w:p>
        </w:tc>
        <w:tc>
          <w:tcPr>
            <w:tcW w:w="0" w:type="auto"/>
            <w:shd w:val="clear" w:color="auto" w:fill="auto"/>
            <w:tcMar>
              <w:top w:w="55" w:type="dxa"/>
              <w:left w:w="55" w:type="dxa"/>
              <w:bottom w:w="55" w:type="dxa"/>
              <w:right w:w="55" w:type="dxa"/>
            </w:tcMar>
          </w:tcPr>
          <w:p w:rsidR="00DF6A6D" w:rsidRDefault="00DF6A6D">
            <w:pPr>
              <w:keepNext/>
              <w:rPr>
                <w:b/>
                <w:sz w:val="20"/>
                <w:szCs w:val="20"/>
              </w:rPr>
            </w:pPr>
          </w:p>
        </w:tc>
      </w:tr>
      <w:tr w:rsidR="00DF6A6D">
        <w:trPr>
          <w:jc w:val="center"/>
        </w:trPr>
        <w:tc>
          <w:tcPr>
            <w:tcW w:w="0" w:type="auto"/>
            <w:gridSpan w:val="3"/>
            <w:shd w:val="clear" w:color="auto" w:fill="auto"/>
            <w:tcMar>
              <w:top w:w="55" w:type="dxa"/>
              <w:left w:w="55" w:type="dxa"/>
              <w:bottom w:w="55" w:type="dxa"/>
              <w:right w:w="55" w:type="dxa"/>
            </w:tcMar>
          </w:tcPr>
          <w:p w:rsidR="00DF6A6D" w:rsidRDefault="00A94067">
            <w:pPr>
              <w:keepNext/>
              <w:rPr>
                <w:b/>
                <w:sz w:val="20"/>
                <w:szCs w:val="20"/>
              </w:rPr>
            </w:pPr>
            <w:r>
              <w:rPr>
                <w:b/>
                <w:sz w:val="20"/>
                <w:szCs w:val="20"/>
              </w:rPr>
              <w:t>TOTA L</w:t>
            </w:r>
          </w:p>
        </w:tc>
        <w:tc>
          <w:tcPr>
            <w:tcW w:w="0" w:type="auto"/>
            <w:shd w:val="clear" w:color="auto" w:fill="auto"/>
            <w:tcMar>
              <w:top w:w="55" w:type="dxa"/>
              <w:left w:w="55" w:type="dxa"/>
              <w:bottom w:w="55" w:type="dxa"/>
              <w:right w:w="55" w:type="dxa"/>
            </w:tcMar>
          </w:tcPr>
          <w:p w:rsidR="00DF6A6D" w:rsidRDefault="00A94067">
            <w:pPr>
              <w:keepNext/>
              <w:rPr>
                <w:b/>
                <w:sz w:val="20"/>
                <w:szCs w:val="20"/>
              </w:rPr>
            </w:pPr>
            <w:r>
              <w:rPr>
                <w:b/>
                <w:sz w:val="20"/>
                <w:szCs w:val="20"/>
              </w:rPr>
              <w:t> </w:t>
            </w:r>
          </w:p>
        </w:tc>
      </w:tr>
    </w:tbl>
    <w:p w:rsidR="00DF6A6D" w:rsidRDefault="00DF6A6D">
      <w:pPr>
        <w:spacing w:after="160" w:line="259" w:lineRule="auto"/>
        <w:jc w:val="left"/>
        <w:rPr>
          <w:b/>
        </w:rPr>
      </w:pPr>
    </w:p>
    <w:p w:rsidR="00DF6A6D" w:rsidRDefault="00A94067">
      <w:pPr>
        <w:spacing w:after="160" w:line="259" w:lineRule="auto"/>
        <w:jc w:val="left"/>
        <w:rPr>
          <w:b/>
        </w:rPr>
      </w:pPr>
      <w:r>
        <w:br w:type="page"/>
      </w:r>
    </w:p>
    <w:p w:rsidR="00DF6A6D" w:rsidRDefault="00A94067">
      <w:pPr>
        <w:pStyle w:val="Ttulo1"/>
        <w:numPr>
          <w:ilvl w:val="0"/>
          <w:numId w:val="2"/>
        </w:numPr>
        <w:ind w:left="360"/>
        <w:jc w:val="center"/>
      </w:pPr>
      <w:r>
        <w:t>ANEXO 1.C. ACORDO DE NÍVEL DE SERVIÇO – ANS</w:t>
      </w:r>
    </w:p>
    <w:p w:rsidR="00DF6A6D" w:rsidRDefault="00DF6A6D"/>
    <w:p w:rsidR="00DF6A6D" w:rsidRDefault="00A94067">
      <w:pPr>
        <w:rPr>
          <w:b/>
        </w:rPr>
      </w:pPr>
      <w:r>
        <w:rPr>
          <w:b/>
        </w:rPr>
        <w:t>1.</w:t>
      </w:r>
      <w:r>
        <w:rPr>
          <w:b/>
        </w:rPr>
        <w:tab/>
        <w:t>INTRODUÇÃO</w:t>
      </w:r>
    </w:p>
    <w:p w:rsidR="00DF6A6D" w:rsidRDefault="00DF6A6D"/>
    <w:p w:rsidR="00DF6A6D" w:rsidRDefault="00A94067">
      <w:r>
        <w:t>Este anexo fornece as diretrizes para o Acordo de Nível de Serviço – ANS, que será instrumento integrante dos Contratos oriundos da Ata de Registro de Preços.  O presente ANS tem amparo no art. 1º da Resolução SEPLAG Nº 843, DE 28/12/2012, que disciplina o</w:t>
      </w:r>
      <w:r>
        <w:t xml:space="preserve"> Acordo de Nível de Serviço a serem utilizadas nas contratações efetuadas pelos Órgãos e Entidades da Administração Pública Direta, Autarquias e Fundações Estaduais.</w:t>
      </w:r>
    </w:p>
    <w:p w:rsidR="00DF6A6D" w:rsidRDefault="00DF6A6D"/>
    <w:p w:rsidR="00DF6A6D" w:rsidRDefault="00A94067">
      <w:r>
        <w:t>A seguir, serão explicitados: o objetivo do ANS; os requisitos da operacionalização da av</w:t>
      </w:r>
      <w:r>
        <w:t>aliação mensal; a planilha para aplicação da avaliação; os módulos e critérios de avaliação; os cálculos necessários para fins de faturamento; e as recomendações para a avaliação.</w:t>
      </w:r>
    </w:p>
    <w:p w:rsidR="00DF6A6D" w:rsidRDefault="00A94067">
      <w:r>
        <w:t xml:space="preserve"> </w:t>
      </w:r>
    </w:p>
    <w:p w:rsidR="00DF6A6D" w:rsidRDefault="00A94067">
      <w:pPr>
        <w:rPr>
          <w:b/>
        </w:rPr>
      </w:pPr>
      <w:r>
        <w:rPr>
          <w:b/>
        </w:rPr>
        <w:t>2.</w:t>
      </w:r>
      <w:r>
        <w:rPr>
          <w:b/>
        </w:rPr>
        <w:tab/>
        <w:t>OBJETIVO</w:t>
      </w:r>
    </w:p>
    <w:p w:rsidR="00DF6A6D" w:rsidRDefault="00DF6A6D"/>
    <w:p w:rsidR="00DF6A6D" w:rsidRDefault="00A94067">
      <w:r>
        <w:t>O objetivo deste ANS é, em primeiro lugar, fomentar a cultura</w:t>
      </w:r>
      <w:r>
        <w:t xml:space="preserve"> de avaliação da qualidade das prestações de serviços que são contratadas pelo Governo do Estado do Rio de Janeiro. É essencial que o Estado avalie os serviços por critérios de qualidade que sejam claros e coerentes com o objeto licitado, conforme as descr</w:t>
      </w:r>
      <w:r>
        <w:t xml:space="preserve">ições no Termo de Referência. </w:t>
      </w:r>
    </w:p>
    <w:p w:rsidR="00DF6A6D" w:rsidRDefault="00DF6A6D"/>
    <w:p w:rsidR="00DF6A6D" w:rsidRDefault="00A94067">
      <w:r>
        <w:t>Em outras palavras, este ANS é o instrumento pelo qual os fiscais verificarão em qual nível de qualidade o serviço de LIMPEZA PREDIAL está sendo fornecido e terão a possibilidade de determinar um pagamento justo de acordo co</w:t>
      </w:r>
      <w:r>
        <w:t xml:space="preserve">m a qualidade apresentada.  </w:t>
      </w:r>
    </w:p>
    <w:p w:rsidR="00DF6A6D" w:rsidRDefault="00A94067">
      <w:r>
        <w:t xml:space="preserve">     </w:t>
      </w:r>
    </w:p>
    <w:p w:rsidR="00DF6A6D" w:rsidRDefault="00A94067">
      <w:pPr>
        <w:rPr>
          <w:b/>
        </w:rPr>
      </w:pPr>
      <w:r>
        <w:rPr>
          <w:b/>
        </w:rPr>
        <w:t>3.</w:t>
      </w:r>
      <w:r>
        <w:rPr>
          <w:b/>
        </w:rPr>
        <w:tab/>
        <w:t>OPERACIONALIZAÇÃO</w:t>
      </w:r>
    </w:p>
    <w:p w:rsidR="00DF6A6D" w:rsidRDefault="00DF6A6D"/>
    <w:p w:rsidR="00DF6A6D" w:rsidRDefault="00A94067">
      <w:r>
        <w:t>Para fins de faturamento, o resultado da avaliação se dará de forma MENSAL. No entanto, para respeitar as diferenças na operacionalização dos diferentes órgãos participantes, a avaliação pode se dar conforme duas periodicidades:</w:t>
      </w:r>
    </w:p>
    <w:p w:rsidR="00DF6A6D" w:rsidRDefault="00DF6A6D"/>
    <w:p w:rsidR="00DF6A6D" w:rsidRDefault="00A94067">
      <w:r>
        <w:tab/>
        <w:t>- 4 avaliações semanais q</w:t>
      </w:r>
      <w:r>
        <w:t>ue, quando agregadas, geram o resultado mensal;</w:t>
      </w:r>
    </w:p>
    <w:p w:rsidR="00DF6A6D" w:rsidRDefault="00A94067">
      <w:r>
        <w:tab/>
        <w:t>- 1 avaliação mensal já com o resultado mensal da avaliação.</w:t>
      </w:r>
    </w:p>
    <w:p w:rsidR="00DF6A6D" w:rsidRDefault="00DF6A6D"/>
    <w:p w:rsidR="00DF6A6D" w:rsidRDefault="00A94067">
      <w:r>
        <w:t xml:space="preserve">Recomendamos que o FISCAL DO CONTRATO fique responsável por emitir os relatórios, mas é salutar que este receba a ajuda dos usuários do serviço, </w:t>
      </w:r>
      <w:r>
        <w:t>i.e., as pessoas que trabalham no órgão e que possuem uma ótima posição para contribuir com a avaliação da qualidade.</w:t>
      </w:r>
    </w:p>
    <w:p w:rsidR="00DF6A6D" w:rsidRDefault="00A94067">
      <w:r>
        <w:t xml:space="preserve">     </w:t>
      </w:r>
    </w:p>
    <w:p w:rsidR="00DF6A6D" w:rsidRDefault="00A94067">
      <w:r>
        <w:t>Para fins permitir o ajuste operacional entre CONTRATANTE e CONTRATADA, recomendamos que a aplicação da avaliação se inicie a partir</w:t>
      </w:r>
      <w:r>
        <w:t xml:space="preserve"> do segundo ciclo mensal da prestação de serviços, quando ambas as partes já terão a maturidade operacional necessária para realizar a avaliação. No entanto, a avaliação passa a ser obrigatória a partir do fim do primeiro ciclo mensal do contrato.</w:t>
      </w:r>
    </w:p>
    <w:p w:rsidR="00DF6A6D" w:rsidRDefault="00DF6A6D"/>
    <w:p w:rsidR="00DF6A6D" w:rsidRDefault="00A94067">
      <w:pPr>
        <w:rPr>
          <w:b/>
        </w:rPr>
      </w:pPr>
      <w:r>
        <w:rPr>
          <w:b/>
        </w:rPr>
        <w:t>4.</w:t>
      </w:r>
      <w:r>
        <w:rPr>
          <w:b/>
        </w:rPr>
        <w:tab/>
        <w:t>PLAN</w:t>
      </w:r>
      <w:r>
        <w:rPr>
          <w:b/>
        </w:rPr>
        <w:t xml:space="preserve">ILHA </w:t>
      </w:r>
    </w:p>
    <w:p w:rsidR="00DF6A6D" w:rsidRDefault="00DF6A6D"/>
    <w:p w:rsidR="00DF6A6D" w:rsidRDefault="00A94067">
      <w:r>
        <w:t>A aplicação da avaliação deverá seguir o estabelecido no ANEXO I-D deste Termo de Referência. A planilha é automatizada e gera o resultado final do faturamento conforme as pontuações aferidas na avaliação.</w:t>
      </w:r>
    </w:p>
    <w:p w:rsidR="00DF6A6D" w:rsidRDefault="00DF6A6D"/>
    <w:p w:rsidR="00DF6A6D" w:rsidRDefault="00A94067">
      <w:pPr>
        <w:rPr>
          <w:b/>
        </w:rPr>
      </w:pPr>
      <w:r>
        <w:rPr>
          <w:b/>
        </w:rPr>
        <w:t>5.</w:t>
      </w:r>
      <w:r>
        <w:rPr>
          <w:b/>
        </w:rPr>
        <w:tab/>
        <w:t>MÓDULOS E CRITÉRIOS DE AVALIAÇÃO</w:t>
      </w:r>
    </w:p>
    <w:p w:rsidR="00DF6A6D" w:rsidRDefault="00DF6A6D"/>
    <w:p w:rsidR="00DF6A6D" w:rsidRDefault="00A94067">
      <w:r>
        <w:t>As av</w:t>
      </w:r>
      <w:r>
        <w:t>aliações em cada critério variam entre 0 (zero) – ausência de execução – e 3 (execução num nível de qualidade percebido como excelente -, conforme as tabelas abaixo:</w:t>
      </w:r>
    </w:p>
    <w:p w:rsidR="00DF6A6D" w:rsidRDefault="00DF6A6D"/>
    <w:p w:rsidR="00DF6A6D" w:rsidRDefault="00DF6A6D"/>
    <w:tbl>
      <w:tblPr>
        <w:tblStyle w:val="a4"/>
        <w:tblW w:w="8620" w:type="dxa"/>
        <w:tblInd w:w="65" w:type="dxa"/>
        <w:tblLayout w:type="fixed"/>
        <w:tblLook w:val="0400" w:firstRow="0" w:lastRow="0" w:firstColumn="0" w:lastColumn="0" w:noHBand="0" w:noVBand="1"/>
      </w:tblPr>
      <w:tblGrid>
        <w:gridCol w:w="1035"/>
        <w:gridCol w:w="4064"/>
        <w:gridCol w:w="633"/>
        <w:gridCol w:w="2888"/>
      </w:tblGrid>
      <w:tr w:rsidR="00DF6A6D">
        <w:trPr>
          <w:trHeight w:val="30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DBE5F1"/>
            <w:vAlign w:val="bottom"/>
          </w:tcPr>
          <w:p w:rsidR="00DF6A6D" w:rsidRDefault="00A94067">
            <w:pPr>
              <w:jc w:val="center"/>
              <w:rPr>
                <w:rFonts w:ascii="Calibri" w:eastAsia="Calibri" w:hAnsi="Calibri" w:cs="Calibri"/>
                <w:color w:val="000000"/>
              </w:rPr>
            </w:pPr>
            <w:r>
              <w:rPr>
                <w:rFonts w:ascii="Calibri" w:eastAsia="Calibri" w:hAnsi="Calibri" w:cs="Calibri"/>
                <w:color w:val="000000"/>
                <w:sz w:val="22"/>
                <w:szCs w:val="22"/>
              </w:rPr>
              <w:t>Limpeza Interna e Externa</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rPr>
            </w:pPr>
            <w:r>
              <w:rPr>
                <w:rFonts w:ascii="Calibri" w:eastAsia="Calibri" w:hAnsi="Calibri" w:cs="Calibri"/>
                <w:color w:val="000000"/>
                <w:sz w:val="22"/>
                <w:szCs w:val="22"/>
              </w:rPr>
              <w:t>Módulo</w:t>
            </w:r>
          </w:p>
        </w:tc>
        <w:tc>
          <w:tcPr>
            <w:tcW w:w="0" w:type="auto"/>
            <w:tcBorders>
              <w:top w:val="nil"/>
              <w:left w:val="nil"/>
              <w:bottom w:val="single" w:sz="4" w:space="0" w:color="000000"/>
              <w:right w:val="nil"/>
            </w:tcBorders>
            <w:shd w:val="clear" w:color="auto" w:fill="DBE5F1"/>
            <w:vAlign w:val="bottom"/>
          </w:tcPr>
          <w:p w:rsidR="00DF6A6D" w:rsidRDefault="00A94067">
            <w:pPr>
              <w:jc w:val="left"/>
              <w:rPr>
                <w:rFonts w:ascii="Calibri" w:eastAsia="Calibri" w:hAnsi="Calibri" w:cs="Calibri"/>
                <w:color w:val="000000"/>
              </w:rPr>
            </w:pPr>
            <w:r>
              <w:rPr>
                <w:rFonts w:ascii="Calibri" w:eastAsia="Calibri" w:hAnsi="Calibri" w:cs="Calibri"/>
                <w:color w:val="000000"/>
                <w:sz w:val="22"/>
                <w:szCs w:val="22"/>
              </w:rPr>
              <w:t>Máximo de Pontos por Módulo</w:t>
            </w:r>
          </w:p>
        </w:tc>
        <w:tc>
          <w:tcPr>
            <w:tcW w:w="0" w:type="auto"/>
            <w:tcBorders>
              <w:top w:val="nil"/>
              <w:left w:val="single" w:sz="4" w:space="0" w:color="000000"/>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rPr>
            </w:pPr>
            <w:r>
              <w:rPr>
                <w:rFonts w:ascii="Calibri" w:eastAsia="Calibri" w:hAnsi="Calibri" w:cs="Calibri"/>
                <w:color w:val="000000"/>
                <w:sz w:val="22"/>
                <w:szCs w:val="22"/>
              </w:rPr>
              <w:t>Peso</w:t>
            </w:r>
          </w:p>
        </w:tc>
        <w:tc>
          <w:tcPr>
            <w:tcW w:w="0" w:type="auto"/>
            <w:tcBorders>
              <w:top w:val="nil"/>
              <w:left w:val="nil"/>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rPr>
            </w:pPr>
            <w:r>
              <w:rPr>
                <w:rFonts w:ascii="Calibri" w:eastAsia="Calibri" w:hAnsi="Calibri" w:cs="Calibri"/>
                <w:color w:val="000000"/>
                <w:sz w:val="22"/>
                <w:szCs w:val="22"/>
              </w:rPr>
              <w:t>Pontuação Ponderada</w:t>
            </w:r>
          </w:p>
        </w:tc>
      </w:tr>
      <w:tr w:rsidR="00DF6A6D">
        <w:trPr>
          <w:trHeight w:val="300"/>
        </w:trPr>
        <w:tc>
          <w:tcPr>
            <w:tcW w:w="0" w:type="auto"/>
            <w:tcBorders>
              <w:top w:val="nil"/>
              <w:left w:val="single" w:sz="4" w:space="0" w:color="000000"/>
              <w:bottom w:val="nil"/>
              <w:right w:val="single" w:sz="4" w:space="0" w:color="000000"/>
            </w:tcBorders>
            <w:shd w:val="clear" w:color="auto" w:fill="auto"/>
            <w:vAlign w:val="bottom"/>
          </w:tcPr>
          <w:p w:rsidR="00DF6A6D" w:rsidRDefault="00A94067">
            <w:pPr>
              <w:jc w:val="left"/>
              <w:rPr>
                <w:rFonts w:ascii="Calibri" w:eastAsia="Calibri" w:hAnsi="Calibri" w:cs="Calibri"/>
                <w:color w:val="000000"/>
              </w:rPr>
            </w:pPr>
            <w:r>
              <w:rPr>
                <w:rFonts w:ascii="Calibri" w:eastAsia="Calibri" w:hAnsi="Calibri" w:cs="Calibri"/>
                <w:color w:val="000000"/>
                <w:sz w:val="22"/>
                <w:szCs w:val="22"/>
              </w:rPr>
              <w:t xml:space="preserve">A </w:t>
            </w:r>
          </w:p>
        </w:tc>
        <w:tc>
          <w:tcPr>
            <w:tcW w:w="0" w:type="auto"/>
            <w:tcBorders>
              <w:top w:val="nil"/>
              <w:left w:val="nil"/>
              <w:bottom w:val="nil"/>
              <w:right w:val="nil"/>
            </w:tcBorders>
            <w:shd w:val="clear" w:color="auto" w:fill="auto"/>
            <w:vAlign w:val="bottom"/>
          </w:tcPr>
          <w:p w:rsidR="00DF6A6D" w:rsidRDefault="00A94067">
            <w:pPr>
              <w:jc w:val="right"/>
              <w:rPr>
                <w:rFonts w:ascii="Calibri" w:eastAsia="Calibri" w:hAnsi="Calibri" w:cs="Calibri"/>
                <w:color w:val="000000"/>
              </w:rPr>
            </w:pPr>
            <w:r>
              <w:rPr>
                <w:rFonts w:ascii="Calibri" w:eastAsia="Calibri" w:hAnsi="Calibri" w:cs="Calibri"/>
                <w:color w:val="000000"/>
                <w:sz w:val="22"/>
                <w:szCs w:val="22"/>
              </w:rPr>
              <w:t>18</w:t>
            </w:r>
          </w:p>
        </w:tc>
        <w:tc>
          <w:tcPr>
            <w:tcW w:w="0" w:type="auto"/>
            <w:tcBorders>
              <w:top w:val="nil"/>
              <w:left w:val="single" w:sz="4" w:space="0" w:color="000000"/>
              <w:bottom w:val="nil"/>
              <w:right w:val="single" w:sz="4" w:space="0" w:color="000000"/>
            </w:tcBorders>
            <w:shd w:val="clear" w:color="auto" w:fill="auto"/>
            <w:vAlign w:val="bottom"/>
          </w:tcPr>
          <w:p w:rsidR="00DF6A6D" w:rsidRDefault="00A94067">
            <w:pPr>
              <w:jc w:val="right"/>
              <w:rPr>
                <w:rFonts w:ascii="Calibri" w:eastAsia="Calibri" w:hAnsi="Calibri" w:cs="Calibri"/>
                <w:color w:val="000000"/>
              </w:rPr>
            </w:pPr>
            <w:r>
              <w:rPr>
                <w:rFonts w:ascii="Calibri" w:eastAsia="Calibri" w:hAnsi="Calibri" w:cs="Calibri"/>
                <w:color w:val="000000"/>
                <w:sz w:val="22"/>
                <w:szCs w:val="22"/>
              </w:rPr>
              <w:t>1</w:t>
            </w:r>
          </w:p>
        </w:tc>
        <w:tc>
          <w:tcPr>
            <w:tcW w:w="0" w:type="auto"/>
            <w:tcBorders>
              <w:top w:val="nil"/>
              <w:left w:val="nil"/>
              <w:bottom w:val="nil"/>
              <w:right w:val="single" w:sz="4" w:space="0" w:color="000000"/>
            </w:tcBorders>
            <w:shd w:val="clear" w:color="auto" w:fill="auto"/>
            <w:vAlign w:val="bottom"/>
          </w:tcPr>
          <w:p w:rsidR="00DF6A6D" w:rsidRDefault="00A94067">
            <w:pPr>
              <w:jc w:val="right"/>
              <w:rPr>
                <w:rFonts w:ascii="Calibri" w:eastAsia="Calibri" w:hAnsi="Calibri" w:cs="Calibri"/>
                <w:color w:val="000000"/>
              </w:rPr>
            </w:pPr>
            <w:r>
              <w:rPr>
                <w:rFonts w:ascii="Calibri" w:eastAsia="Calibri" w:hAnsi="Calibri" w:cs="Calibri"/>
                <w:color w:val="000000"/>
                <w:sz w:val="22"/>
                <w:szCs w:val="22"/>
              </w:rPr>
              <w:t>18</w:t>
            </w:r>
          </w:p>
        </w:tc>
      </w:tr>
      <w:tr w:rsidR="00DF6A6D">
        <w:trPr>
          <w:trHeight w:val="300"/>
        </w:trPr>
        <w:tc>
          <w:tcPr>
            <w:tcW w:w="0" w:type="auto"/>
            <w:tcBorders>
              <w:top w:val="nil"/>
              <w:left w:val="single" w:sz="4" w:space="0" w:color="000000"/>
              <w:bottom w:val="nil"/>
              <w:right w:val="single" w:sz="4" w:space="0" w:color="000000"/>
            </w:tcBorders>
            <w:shd w:val="clear" w:color="auto" w:fill="auto"/>
            <w:vAlign w:val="bottom"/>
          </w:tcPr>
          <w:p w:rsidR="00DF6A6D" w:rsidRDefault="00A94067">
            <w:pPr>
              <w:jc w:val="left"/>
              <w:rPr>
                <w:rFonts w:ascii="Calibri" w:eastAsia="Calibri" w:hAnsi="Calibri" w:cs="Calibri"/>
                <w:color w:val="000000"/>
              </w:rPr>
            </w:pPr>
            <w:r>
              <w:rPr>
                <w:rFonts w:ascii="Calibri" w:eastAsia="Calibri" w:hAnsi="Calibri" w:cs="Calibri"/>
                <w:color w:val="000000"/>
                <w:sz w:val="22"/>
                <w:szCs w:val="22"/>
              </w:rPr>
              <w:t xml:space="preserve">B </w:t>
            </w:r>
          </w:p>
        </w:tc>
        <w:tc>
          <w:tcPr>
            <w:tcW w:w="0" w:type="auto"/>
            <w:tcBorders>
              <w:top w:val="nil"/>
              <w:left w:val="nil"/>
              <w:bottom w:val="nil"/>
              <w:right w:val="nil"/>
            </w:tcBorders>
            <w:shd w:val="clear" w:color="auto" w:fill="auto"/>
            <w:vAlign w:val="bottom"/>
          </w:tcPr>
          <w:p w:rsidR="00DF6A6D" w:rsidRDefault="00A94067">
            <w:pPr>
              <w:jc w:val="right"/>
              <w:rPr>
                <w:rFonts w:ascii="Calibri" w:eastAsia="Calibri" w:hAnsi="Calibri" w:cs="Calibri"/>
                <w:color w:val="000000"/>
              </w:rPr>
            </w:pPr>
            <w:r>
              <w:rPr>
                <w:rFonts w:ascii="Calibri" w:eastAsia="Calibri" w:hAnsi="Calibri" w:cs="Calibri"/>
                <w:color w:val="000000"/>
                <w:sz w:val="22"/>
                <w:szCs w:val="22"/>
              </w:rPr>
              <w:t>6</w:t>
            </w:r>
          </w:p>
        </w:tc>
        <w:tc>
          <w:tcPr>
            <w:tcW w:w="0" w:type="auto"/>
            <w:tcBorders>
              <w:top w:val="nil"/>
              <w:left w:val="single" w:sz="4" w:space="0" w:color="000000"/>
              <w:bottom w:val="nil"/>
              <w:right w:val="single" w:sz="4" w:space="0" w:color="000000"/>
            </w:tcBorders>
            <w:shd w:val="clear" w:color="auto" w:fill="auto"/>
            <w:vAlign w:val="bottom"/>
          </w:tcPr>
          <w:p w:rsidR="00DF6A6D" w:rsidRDefault="00A94067">
            <w:pPr>
              <w:jc w:val="right"/>
              <w:rPr>
                <w:rFonts w:ascii="Calibri" w:eastAsia="Calibri" w:hAnsi="Calibri" w:cs="Calibri"/>
                <w:color w:val="000000"/>
              </w:rPr>
            </w:pPr>
            <w:r>
              <w:rPr>
                <w:rFonts w:ascii="Calibri" w:eastAsia="Calibri" w:hAnsi="Calibri" w:cs="Calibri"/>
                <w:color w:val="000000"/>
                <w:sz w:val="22"/>
                <w:szCs w:val="22"/>
              </w:rPr>
              <w:t>1</w:t>
            </w:r>
          </w:p>
        </w:tc>
        <w:tc>
          <w:tcPr>
            <w:tcW w:w="0" w:type="auto"/>
            <w:tcBorders>
              <w:top w:val="nil"/>
              <w:left w:val="nil"/>
              <w:bottom w:val="nil"/>
              <w:right w:val="single" w:sz="4" w:space="0" w:color="000000"/>
            </w:tcBorders>
            <w:shd w:val="clear" w:color="auto" w:fill="auto"/>
            <w:vAlign w:val="bottom"/>
          </w:tcPr>
          <w:p w:rsidR="00DF6A6D" w:rsidRDefault="00A94067">
            <w:pPr>
              <w:jc w:val="right"/>
              <w:rPr>
                <w:rFonts w:ascii="Calibri" w:eastAsia="Calibri" w:hAnsi="Calibri" w:cs="Calibri"/>
                <w:color w:val="000000"/>
              </w:rPr>
            </w:pPr>
            <w:r>
              <w:rPr>
                <w:rFonts w:ascii="Calibri" w:eastAsia="Calibri" w:hAnsi="Calibri" w:cs="Calibri"/>
                <w:color w:val="000000"/>
                <w:sz w:val="22"/>
                <w:szCs w:val="22"/>
              </w:rPr>
              <w:t>6</w:t>
            </w:r>
          </w:p>
        </w:tc>
      </w:tr>
      <w:tr w:rsidR="00DF6A6D">
        <w:trPr>
          <w:trHeight w:val="300"/>
        </w:trPr>
        <w:tc>
          <w:tcPr>
            <w:tcW w:w="0" w:type="auto"/>
            <w:tcBorders>
              <w:top w:val="nil"/>
              <w:left w:val="single" w:sz="4" w:space="0" w:color="000000"/>
              <w:bottom w:val="nil"/>
              <w:right w:val="single" w:sz="4" w:space="0" w:color="000000"/>
            </w:tcBorders>
            <w:shd w:val="clear" w:color="auto" w:fill="auto"/>
            <w:vAlign w:val="bottom"/>
          </w:tcPr>
          <w:p w:rsidR="00DF6A6D" w:rsidRDefault="00A94067">
            <w:pPr>
              <w:jc w:val="left"/>
              <w:rPr>
                <w:rFonts w:ascii="Calibri" w:eastAsia="Calibri" w:hAnsi="Calibri" w:cs="Calibri"/>
                <w:color w:val="000000"/>
              </w:rPr>
            </w:pPr>
            <w:r>
              <w:rPr>
                <w:rFonts w:ascii="Calibri" w:eastAsia="Calibri" w:hAnsi="Calibri" w:cs="Calibri"/>
                <w:color w:val="000000"/>
                <w:sz w:val="22"/>
                <w:szCs w:val="22"/>
              </w:rPr>
              <w:t xml:space="preserve">C </w:t>
            </w:r>
          </w:p>
        </w:tc>
        <w:tc>
          <w:tcPr>
            <w:tcW w:w="0" w:type="auto"/>
            <w:tcBorders>
              <w:top w:val="nil"/>
              <w:left w:val="nil"/>
              <w:bottom w:val="nil"/>
              <w:right w:val="nil"/>
            </w:tcBorders>
            <w:shd w:val="clear" w:color="auto" w:fill="auto"/>
            <w:vAlign w:val="bottom"/>
          </w:tcPr>
          <w:p w:rsidR="00DF6A6D" w:rsidRDefault="00A94067">
            <w:pPr>
              <w:jc w:val="right"/>
              <w:rPr>
                <w:rFonts w:ascii="Calibri" w:eastAsia="Calibri" w:hAnsi="Calibri" w:cs="Calibri"/>
                <w:color w:val="000000"/>
              </w:rPr>
            </w:pPr>
            <w:r>
              <w:rPr>
                <w:rFonts w:ascii="Calibri" w:eastAsia="Calibri" w:hAnsi="Calibri" w:cs="Calibri"/>
                <w:color w:val="000000"/>
                <w:sz w:val="22"/>
                <w:szCs w:val="22"/>
              </w:rPr>
              <w:t>6</w:t>
            </w:r>
          </w:p>
        </w:tc>
        <w:tc>
          <w:tcPr>
            <w:tcW w:w="0" w:type="auto"/>
            <w:tcBorders>
              <w:top w:val="nil"/>
              <w:left w:val="single" w:sz="4" w:space="0" w:color="000000"/>
              <w:bottom w:val="nil"/>
              <w:right w:val="single" w:sz="4" w:space="0" w:color="000000"/>
            </w:tcBorders>
            <w:shd w:val="clear" w:color="auto" w:fill="auto"/>
            <w:vAlign w:val="bottom"/>
          </w:tcPr>
          <w:p w:rsidR="00DF6A6D" w:rsidRDefault="00A94067">
            <w:pPr>
              <w:jc w:val="right"/>
              <w:rPr>
                <w:rFonts w:ascii="Calibri" w:eastAsia="Calibri" w:hAnsi="Calibri" w:cs="Calibri"/>
                <w:color w:val="000000"/>
              </w:rPr>
            </w:pPr>
            <w:r>
              <w:rPr>
                <w:rFonts w:ascii="Calibri" w:eastAsia="Calibri" w:hAnsi="Calibri" w:cs="Calibri"/>
                <w:color w:val="000000"/>
                <w:sz w:val="22"/>
                <w:szCs w:val="22"/>
              </w:rPr>
              <w:t>1</w:t>
            </w:r>
          </w:p>
        </w:tc>
        <w:tc>
          <w:tcPr>
            <w:tcW w:w="0" w:type="auto"/>
            <w:tcBorders>
              <w:top w:val="nil"/>
              <w:left w:val="nil"/>
              <w:bottom w:val="nil"/>
              <w:right w:val="single" w:sz="4" w:space="0" w:color="000000"/>
            </w:tcBorders>
            <w:shd w:val="clear" w:color="auto" w:fill="auto"/>
            <w:vAlign w:val="bottom"/>
          </w:tcPr>
          <w:p w:rsidR="00DF6A6D" w:rsidRDefault="00A94067">
            <w:pPr>
              <w:jc w:val="right"/>
              <w:rPr>
                <w:rFonts w:ascii="Calibri" w:eastAsia="Calibri" w:hAnsi="Calibri" w:cs="Calibri"/>
                <w:color w:val="000000"/>
              </w:rPr>
            </w:pPr>
            <w:r>
              <w:rPr>
                <w:rFonts w:ascii="Calibri" w:eastAsia="Calibri" w:hAnsi="Calibri" w:cs="Calibri"/>
                <w:color w:val="000000"/>
                <w:sz w:val="22"/>
                <w:szCs w:val="22"/>
              </w:rPr>
              <w:t>6</w:t>
            </w:r>
          </w:p>
        </w:tc>
      </w:tr>
      <w:tr w:rsidR="00DF6A6D">
        <w:trPr>
          <w:trHeight w:val="300"/>
        </w:trPr>
        <w:tc>
          <w:tcPr>
            <w:tcW w:w="0" w:type="auto"/>
            <w:tcBorders>
              <w:top w:val="nil"/>
              <w:left w:val="single" w:sz="4" w:space="0" w:color="000000"/>
              <w:bottom w:val="nil"/>
              <w:right w:val="single" w:sz="4" w:space="0" w:color="000000"/>
            </w:tcBorders>
            <w:shd w:val="clear" w:color="auto" w:fill="auto"/>
            <w:vAlign w:val="bottom"/>
          </w:tcPr>
          <w:p w:rsidR="00DF6A6D" w:rsidRDefault="00A94067">
            <w:pPr>
              <w:jc w:val="left"/>
              <w:rPr>
                <w:rFonts w:ascii="Calibri" w:eastAsia="Calibri" w:hAnsi="Calibri" w:cs="Calibri"/>
                <w:color w:val="000000"/>
              </w:rPr>
            </w:pPr>
            <w:r>
              <w:rPr>
                <w:rFonts w:ascii="Calibri" w:eastAsia="Calibri" w:hAnsi="Calibri" w:cs="Calibri"/>
                <w:color w:val="000000"/>
                <w:sz w:val="22"/>
                <w:szCs w:val="22"/>
              </w:rPr>
              <w:t xml:space="preserve">D </w:t>
            </w:r>
          </w:p>
        </w:tc>
        <w:tc>
          <w:tcPr>
            <w:tcW w:w="0" w:type="auto"/>
            <w:tcBorders>
              <w:top w:val="nil"/>
              <w:left w:val="nil"/>
              <w:bottom w:val="nil"/>
              <w:right w:val="nil"/>
            </w:tcBorders>
            <w:shd w:val="clear" w:color="auto" w:fill="auto"/>
            <w:vAlign w:val="bottom"/>
          </w:tcPr>
          <w:p w:rsidR="00DF6A6D" w:rsidRDefault="00A94067">
            <w:pPr>
              <w:jc w:val="right"/>
              <w:rPr>
                <w:rFonts w:ascii="Calibri" w:eastAsia="Calibri" w:hAnsi="Calibri" w:cs="Calibri"/>
                <w:color w:val="000000"/>
              </w:rPr>
            </w:pPr>
            <w:r>
              <w:rPr>
                <w:rFonts w:ascii="Calibri" w:eastAsia="Calibri" w:hAnsi="Calibri" w:cs="Calibri"/>
                <w:color w:val="000000"/>
                <w:sz w:val="22"/>
                <w:szCs w:val="22"/>
              </w:rPr>
              <w:t>6</w:t>
            </w:r>
          </w:p>
        </w:tc>
        <w:tc>
          <w:tcPr>
            <w:tcW w:w="0" w:type="auto"/>
            <w:tcBorders>
              <w:top w:val="nil"/>
              <w:left w:val="single" w:sz="4" w:space="0" w:color="000000"/>
              <w:bottom w:val="nil"/>
              <w:right w:val="single" w:sz="4" w:space="0" w:color="000000"/>
            </w:tcBorders>
            <w:shd w:val="clear" w:color="auto" w:fill="auto"/>
            <w:vAlign w:val="bottom"/>
          </w:tcPr>
          <w:p w:rsidR="00DF6A6D" w:rsidRDefault="00A94067">
            <w:pPr>
              <w:jc w:val="right"/>
              <w:rPr>
                <w:rFonts w:ascii="Calibri" w:eastAsia="Calibri" w:hAnsi="Calibri" w:cs="Calibri"/>
                <w:color w:val="000000"/>
              </w:rPr>
            </w:pPr>
            <w:r>
              <w:rPr>
                <w:rFonts w:ascii="Calibri" w:eastAsia="Calibri" w:hAnsi="Calibri" w:cs="Calibri"/>
                <w:color w:val="000000"/>
                <w:sz w:val="22"/>
                <w:szCs w:val="22"/>
              </w:rPr>
              <w:t>1</w:t>
            </w:r>
          </w:p>
        </w:tc>
        <w:tc>
          <w:tcPr>
            <w:tcW w:w="0" w:type="auto"/>
            <w:tcBorders>
              <w:top w:val="nil"/>
              <w:left w:val="nil"/>
              <w:bottom w:val="nil"/>
              <w:right w:val="single" w:sz="4" w:space="0" w:color="000000"/>
            </w:tcBorders>
            <w:shd w:val="clear" w:color="auto" w:fill="auto"/>
            <w:vAlign w:val="bottom"/>
          </w:tcPr>
          <w:p w:rsidR="00DF6A6D" w:rsidRDefault="00A94067">
            <w:pPr>
              <w:jc w:val="right"/>
              <w:rPr>
                <w:rFonts w:ascii="Calibri" w:eastAsia="Calibri" w:hAnsi="Calibri" w:cs="Calibri"/>
                <w:color w:val="000000"/>
              </w:rPr>
            </w:pPr>
            <w:r>
              <w:rPr>
                <w:rFonts w:ascii="Calibri" w:eastAsia="Calibri" w:hAnsi="Calibri" w:cs="Calibri"/>
                <w:color w:val="000000"/>
                <w:sz w:val="22"/>
                <w:szCs w:val="22"/>
              </w:rPr>
              <w:t>6</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left"/>
              <w:rPr>
                <w:rFonts w:ascii="Calibri" w:eastAsia="Calibri" w:hAnsi="Calibri" w:cs="Calibri"/>
                <w:color w:val="000000"/>
              </w:rPr>
            </w:pPr>
            <w:r>
              <w:rPr>
                <w:rFonts w:ascii="Calibri" w:eastAsia="Calibri" w:hAnsi="Calibri" w:cs="Calibri"/>
                <w:color w:val="000000"/>
                <w:sz w:val="22"/>
                <w:szCs w:val="22"/>
              </w:rPr>
              <w:t xml:space="preserve">E </w:t>
            </w:r>
          </w:p>
        </w:tc>
        <w:tc>
          <w:tcPr>
            <w:tcW w:w="0" w:type="auto"/>
            <w:tcBorders>
              <w:top w:val="nil"/>
              <w:left w:val="nil"/>
              <w:bottom w:val="nil"/>
              <w:right w:val="nil"/>
            </w:tcBorders>
            <w:shd w:val="clear" w:color="auto" w:fill="auto"/>
            <w:vAlign w:val="bottom"/>
          </w:tcPr>
          <w:p w:rsidR="00DF6A6D" w:rsidRDefault="00A94067">
            <w:pPr>
              <w:jc w:val="right"/>
              <w:rPr>
                <w:rFonts w:ascii="Calibri" w:eastAsia="Calibri" w:hAnsi="Calibri" w:cs="Calibri"/>
                <w:color w:val="000000"/>
              </w:rPr>
            </w:pPr>
            <w:r>
              <w:rPr>
                <w:rFonts w:ascii="Calibri" w:eastAsia="Calibri" w:hAnsi="Calibri" w:cs="Calibri"/>
                <w:color w:val="000000"/>
                <w:sz w:val="22"/>
                <w:szCs w:val="22"/>
              </w:rPr>
              <w:t>6</w:t>
            </w:r>
          </w:p>
        </w:tc>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right"/>
              <w:rPr>
                <w:rFonts w:ascii="Calibri" w:eastAsia="Calibri" w:hAnsi="Calibri" w:cs="Calibri"/>
                <w:color w:val="000000"/>
              </w:rPr>
            </w:pPr>
            <w:r>
              <w:rPr>
                <w:rFonts w:ascii="Calibri" w:eastAsia="Calibri" w:hAnsi="Calibri" w:cs="Calibri"/>
                <w:color w:val="000000"/>
                <w:sz w:val="22"/>
                <w:szCs w:val="22"/>
              </w:rPr>
              <w:t>1</w:t>
            </w:r>
          </w:p>
        </w:tc>
        <w:tc>
          <w:tcPr>
            <w:tcW w:w="0" w:type="auto"/>
            <w:tcBorders>
              <w:top w:val="nil"/>
              <w:left w:val="nil"/>
              <w:bottom w:val="single" w:sz="4" w:space="0" w:color="000000"/>
              <w:right w:val="single" w:sz="4" w:space="0" w:color="000000"/>
            </w:tcBorders>
            <w:shd w:val="clear" w:color="auto" w:fill="auto"/>
            <w:vAlign w:val="bottom"/>
          </w:tcPr>
          <w:p w:rsidR="00DF6A6D" w:rsidRDefault="00A94067">
            <w:pPr>
              <w:jc w:val="right"/>
              <w:rPr>
                <w:rFonts w:ascii="Calibri" w:eastAsia="Calibri" w:hAnsi="Calibri" w:cs="Calibri"/>
                <w:color w:val="000000"/>
              </w:rPr>
            </w:pPr>
            <w:r>
              <w:rPr>
                <w:rFonts w:ascii="Calibri" w:eastAsia="Calibri" w:hAnsi="Calibri" w:cs="Calibri"/>
                <w:color w:val="000000"/>
                <w:sz w:val="22"/>
                <w:szCs w:val="22"/>
              </w:rPr>
              <w:t>6</w:t>
            </w:r>
          </w:p>
        </w:tc>
      </w:tr>
      <w:tr w:rsidR="00DF6A6D">
        <w:trPr>
          <w:trHeight w:val="30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BE5F1"/>
            <w:vAlign w:val="bottom"/>
          </w:tcPr>
          <w:p w:rsidR="00DF6A6D" w:rsidRDefault="00A94067">
            <w:pPr>
              <w:jc w:val="center"/>
              <w:rPr>
                <w:rFonts w:ascii="Calibri" w:eastAsia="Calibri" w:hAnsi="Calibri" w:cs="Calibri"/>
                <w:color w:val="000000"/>
              </w:rPr>
            </w:pPr>
            <w:r>
              <w:rPr>
                <w:rFonts w:ascii="Calibri" w:eastAsia="Calibri" w:hAnsi="Calibri" w:cs="Calibri"/>
                <w:color w:val="000000"/>
                <w:sz w:val="22"/>
                <w:szCs w:val="22"/>
              </w:rPr>
              <w:t>Total de Pontos</w:t>
            </w:r>
          </w:p>
        </w:tc>
        <w:tc>
          <w:tcPr>
            <w:tcW w:w="0" w:type="auto"/>
            <w:tcBorders>
              <w:top w:val="nil"/>
              <w:left w:val="nil"/>
              <w:bottom w:val="single" w:sz="4" w:space="0" w:color="000000"/>
              <w:right w:val="single" w:sz="4" w:space="0" w:color="000000"/>
            </w:tcBorders>
            <w:shd w:val="clear" w:color="auto" w:fill="DBE5F1"/>
            <w:vAlign w:val="bottom"/>
          </w:tcPr>
          <w:p w:rsidR="00DF6A6D" w:rsidRDefault="00A94067">
            <w:pPr>
              <w:jc w:val="right"/>
              <w:rPr>
                <w:rFonts w:ascii="Calibri" w:eastAsia="Calibri" w:hAnsi="Calibri" w:cs="Calibri"/>
                <w:color w:val="000000"/>
              </w:rPr>
            </w:pPr>
            <w:r>
              <w:rPr>
                <w:rFonts w:ascii="Calibri" w:eastAsia="Calibri" w:hAnsi="Calibri" w:cs="Calibri"/>
                <w:color w:val="000000"/>
                <w:sz w:val="22"/>
                <w:szCs w:val="22"/>
              </w:rPr>
              <w:t>42</w:t>
            </w:r>
          </w:p>
        </w:tc>
      </w:tr>
    </w:tbl>
    <w:p w:rsidR="00DF6A6D" w:rsidRDefault="00DF6A6D"/>
    <w:p w:rsidR="00DF6A6D" w:rsidRDefault="00DF6A6D"/>
    <w:tbl>
      <w:tblPr>
        <w:tblStyle w:val="a5"/>
        <w:tblW w:w="8620" w:type="dxa"/>
        <w:tblInd w:w="65" w:type="dxa"/>
        <w:tblLayout w:type="fixed"/>
        <w:tblLook w:val="0400" w:firstRow="0" w:lastRow="0" w:firstColumn="0" w:lastColumn="0" w:noHBand="0" w:noVBand="1"/>
      </w:tblPr>
      <w:tblGrid>
        <w:gridCol w:w="1035"/>
        <w:gridCol w:w="4064"/>
        <w:gridCol w:w="633"/>
        <w:gridCol w:w="2888"/>
      </w:tblGrid>
      <w:tr w:rsidR="00DF6A6D">
        <w:trPr>
          <w:trHeight w:val="30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DBE5F1"/>
            <w:vAlign w:val="bottom"/>
          </w:tcPr>
          <w:p w:rsidR="00DF6A6D" w:rsidRDefault="00A94067">
            <w:pPr>
              <w:jc w:val="center"/>
              <w:rPr>
                <w:rFonts w:ascii="Calibri" w:eastAsia="Calibri" w:hAnsi="Calibri" w:cs="Calibri"/>
                <w:color w:val="000000"/>
              </w:rPr>
            </w:pPr>
            <w:r>
              <w:rPr>
                <w:rFonts w:ascii="Calibri" w:eastAsia="Calibri" w:hAnsi="Calibri" w:cs="Calibri"/>
                <w:color w:val="000000"/>
                <w:sz w:val="22"/>
                <w:szCs w:val="22"/>
              </w:rPr>
              <w:t xml:space="preserve">Somente Limpeza Interna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rPr>
            </w:pPr>
            <w:r>
              <w:rPr>
                <w:rFonts w:ascii="Calibri" w:eastAsia="Calibri" w:hAnsi="Calibri" w:cs="Calibri"/>
                <w:color w:val="000000"/>
                <w:sz w:val="22"/>
                <w:szCs w:val="22"/>
              </w:rPr>
              <w:t>Módulo</w:t>
            </w:r>
          </w:p>
        </w:tc>
        <w:tc>
          <w:tcPr>
            <w:tcW w:w="0" w:type="auto"/>
            <w:tcBorders>
              <w:top w:val="nil"/>
              <w:left w:val="nil"/>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rPr>
            </w:pPr>
            <w:r>
              <w:rPr>
                <w:rFonts w:ascii="Calibri" w:eastAsia="Calibri" w:hAnsi="Calibri" w:cs="Calibri"/>
                <w:color w:val="000000"/>
                <w:sz w:val="22"/>
                <w:szCs w:val="22"/>
              </w:rPr>
              <w:t>Máximo de Pontos por Módulo</w:t>
            </w:r>
          </w:p>
        </w:tc>
        <w:tc>
          <w:tcPr>
            <w:tcW w:w="0" w:type="auto"/>
            <w:tcBorders>
              <w:top w:val="nil"/>
              <w:left w:val="nil"/>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rPr>
            </w:pPr>
            <w:r>
              <w:rPr>
                <w:rFonts w:ascii="Calibri" w:eastAsia="Calibri" w:hAnsi="Calibri" w:cs="Calibri"/>
                <w:color w:val="000000"/>
                <w:sz w:val="22"/>
                <w:szCs w:val="22"/>
              </w:rPr>
              <w:t>Peso</w:t>
            </w:r>
          </w:p>
        </w:tc>
        <w:tc>
          <w:tcPr>
            <w:tcW w:w="0" w:type="auto"/>
            <w:tcBorders>
              <w:top w:val="nil"/>
              <w:left w:val="nil"/>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rPr>
            </w:pPr>
            <w:r>
              <w:rPr>
                <w:rFonts w:ascii="Calibri" w:eastAsia="Calibri" w:hAnsi="Calibri" w:cs="Calibri"/>
                <w:color w:val="000000"/>
                <w:sz w:val="22"/>
                <w:szCs w:val="22"/>
              </w:rPr>
              <w:t>Pontuação Ponderada</w:t>
            </w:r>
          </w:p>
        </w:tc>
      </w:tr>
      <w:tr w:rsidR="00DF6A6D">
        <w:trPr>
          <w:trHeight w:val="300"/>
        </w:trPr>
        <w:tc>
          <w:tcPr>
            <w:tcW w:w="0" w:type="auto"/>
            <w:tcBorders>
              <w:top w:val="nil"/>
              <w:left w:val="single" w:sz="4" w:space="0" w:color="000000"/>
              <w:bottom w:val="nil"/>
              <w:right w:val="single" w:sz="4" w:space="0" w:color="000000"/>
            </w:tcBorders>
            <w:shd w:val="clear" w:color="auto" w:fill="auto"/>
            <w:vAlign w:val="bottom"/>
          </w:tcPr>
          <w:p w:rsidR="00DF6A6D" w:rsidRDefault="00A94067">
            <w:pPr>
              <w:jc w:val="left"/>
              <w:rPr>
                <w:rFonts w:ascii="Calibri" w:eastAsia="Calibri" w:hAnsi="Calibri" w:cs="Calibri"/>
                <w:color w:val="000000"/>
              </w:rPr>
            </w:pPr>
            <w:r>
              <w:rPr>
                <w:rFonts w:ascii="Calibri" w:eastAsia="Calibri" w:hAnsi="Calibri" w:cs="Calibri"/>
                <w:color w:val="000000"/>
                <w:sz w:val="22"/>
                <w:szCs w:val="22"/>
              </w:rPr>
              <w:t>A</w:t>
            </w:r>
          </w:p>
        </w:tc>
        <w:tc>
          <w:tcPr>
            <w:tcW w:w="0" w:type="auto"/>
            <w:tcBorders>
              <w:top w:val="nil"/>
              <w:left w:val="nil"/>
              <w:bottom w:val="nil"/>
              <w:right w:val="single" w:sz="4" w:space="0" w:color="000000"/>
            </w:tcBorders>
            <w:shd w:val="clear" w:color="auto" w:fill="auto"/>
            <w:vAlign w:val="bottom"/>
          </w:tcPr>
          <w:p w:rsidR="00DF6A6D" w:rsidRDefault="00A94067">
            <w:pPr>
              <w:jc w:val="right"/>
              <w:rPr>
                <w:rFonts w:ascii="Calibri" w:eastAsia="Calibri" w:hAnsi="Calibri" w:cs="Calibri"/>
                <w:color w:val="000000"/>
              </w:rPr>
            </w:pPr>
            <w:r>
              <w:rPr>
                <w:rFonts w:ascii="Calibri" w:eastAsia="Calibri" w:hAnsi="Calibri" w:cs="Calibri"/>
                <w:color w:val="000000"/>
                <w:sz w:val="22"/>
                <w:szCs w:val="22"/>
              </w:rPr>
              <w:t>18</w:t>
            </w:r>
          </w:p>
        </w:tc>
        <w:tc>
          <w:tcPr>
            <w:tcW w:w="0" w:type="auto"/>
            <w:tcBorders>
              <w:top w:val="nil"/>
              <w:left w:val="nil"/>
              <w:bottom w:val="nil"/>
              <w:right w:val="single" w:sz="4" w:space="0" w:color="000000"/>
            </w:tcBorders>
            <w:shd w:val="clear" w:color="auto" w:fill="auto"/>
            <w:vAlign w:val="bottom"/>
          </w:tcPr>
          <w:p w:rsidR="00DF6A6D" w:rsidRDefault="00A94067">
            <w:pPr>
              <w:jc w:val="right"/>
              <w:rPr>
                <w:rFonts w:ascii="Calibri" w:eastAsia="Calibri" w:hAnsi="Calibri" w:cs="Calibri"/>
                <w:color w:val="000000"/>
              </w:rPr>
            </w:pPr>
            <w:r>
              <w:rPr>
                <w:rFonts w:ascii="Calibri" w:eastAsia="Calibri" w:hAnsi="Calibri" w:cs="Calibri"/>
                <w:color w:val="000000"/>
                <w:sz w:val="22"/>
                <w:szCs w:val="22"/>
              </w:rPr>
              <w:t>1</w:t>
            </w:r>
          </w:p>
        </w:tc>
        <w:tc>
          <w:tcPr>
            <w:tcW w:w="0" w:type="auto"/>
            <w:tcBorders>
              <w:top w:val="nil"/>
              <w:left w:val="nil"/>
              <w:bottom w:val="nil"/>
              <w:right w:val="single" w:sz="4" w:space="0" w:color="000000"/>
            </w:tcBorders>
            <w:shd w:val="clear" w:color="auto" w:fill="auto"/>
            <w:vAlign w:val="bottom"/>
          </w:tcPr>
          <w:p w:rsidR="00DF6A6D" w:rsidRDefault="00A94067">
            <w:pPr>
              <w:jc w:val="right"/>
              <w:rPr>
                <w:rFonts w:ascii="Calibri" w:eastAsia="Calibri" w:hAnsi="Calibri" w:cs="Calibri"/>
                <w:color w:val="000000"/>
              </w:rPr>
            </w:pPr>
            <w:r>
              <w:rPr>
                <w:rFonts w:ascii="Calibri" w:eastAsia="Calibri" w:hAnsi="Calibri" w:cs="Calibri"/>
                <w:color w:val="000000"/>
                <w:sz w:val="22"/>
                <w:szCs w:val="22"/>
              </w:rPr>
              <w:t>18</w:t>
            </w:r>
          </w:p>
        </w:tc>
      </w:tr>
      <w:tr w:rsidR="00DF6A6D">
        <w:trPr>
          <w:trHeight w:val="300"/>
        </w:trPr>
        <w:tc>
          <w:tcPr>
            <w:tcW w:w="0" w:type="auto"/>
            <w:tcBorders>
              <w:top w:val="nil"/>
              <w:left w:val="single" w:sz="4" w:space="0" w:color="000000"/>
              <w:bottom w:val="nil"/>
              <w:right w:val="single" w:sz="4" w:space="0" w:color="000000"/>
            </w:tcBorders>
            <w:shd w:val="clear" w:color="auto" w:fill="auto"/>
            <w:vAlign w:val="bottom"/>
          </w:tcPr>
          <w:p w:rsidR="00DF6A6D" w:rsidRDefault="00A94067">
            <w:pPr>
              <w:jc w:val="left"/>
              <w:rPr>
                <w:rFonts w:ascii="Calibri" w:eastAsia="Calibri" w:hAnsi="Calibri" w:cs="Calibri"/>
                <w:color w:val="000000"/>
              </w:rPr>
            </w:pPr>
            <w:r>
              <w:rPr>
                <w:rFonts w:ascii="Calibri" w:eastAsia="Calibri" w:hAnsi="Calibri" w:cs="Calibri"/>
                <w:color w:val="000000"/>
                <w:sz w:val="22"/>
                <w:szCs w:val="22"/>
              </w:rPr>
              <w:t>C</w:t>
            </w:r>
          </w:p>
        </w:tc>
        <w:tc>
          <w:tcPr>
            <w:tcW w:w="0" w:type="auto"/>
            <w:tcBorders>
              <w:top w:val="nil"/>
              <w:left w:val="nil"/>
              <w:bottom w:val="nil"/>
              <w:right w:val="single" w:sz="4" w:space="0" w:color="000000"/>
            </w:tcBorders>
            <w:shd w:val="clear" w:color="auto" w:fill="auto"/>
            <w:vAlign w:val="bottom"/>
          </w:tcPr>
          <w:p w:rsidR="00DF6A6D" w:rsidRDefault="00A94067">
            <w:pPr>
              <w:jc w:val="right"/>
              <w:rPr>
                <w:rFonts w:ascii="Calibri" w:eastAsia="Calibri" w:hAnsi="Calibri" w:cs="Calibri"/>
                <w:color w:val="000000"/>
              </w:rPr>
            </w:pPr>
            <w:r>
              <w:rPr>
                <w:rFonts w:ascii="Calibri" w:eastAsia="Calibri" w:hAnsi="Calibri" w:cs="Calibri"/>
                <w:color w:val="000000"/>
                <w:sz w:val="22"/>
                <w:szCs w:val="22"/>
              </w:rPr>
              <w:t>6</w:t>
            </w:r>
          </w:p>
        </w:tc>
        <w:tc>
          <w:tcPr>
            <w:tcW w:w="0" w:type="auto"/>
            <w:tcBorders>
              <w:top w:val="nil"/>
              <w:left w:val="nil"/>
              <w:bottom w:val="nil"/>
              <w:right w:val="single" w:sz="4" w:space="0" w:color="000000"/>
            </w:tcBorders>
            <w:shd w:val="clear" w:color="auto" w:fill="auto"/>
            <w:vAlign w:val="bottom"/>
          </w:tcPr>
          <w:p w:rsidR="00DF6A6D" w:rsidRDefault="00A94067">
            <w:pPr>
              <w:jc w:val="right"/>
              <w:rPr>
                <w:rFonts w:ascii="Calibri" w:eastAsia="Calibri" w:hAnsi="Calibri" w:cs="Calibri"/>
                <w:color w:val="000000"/>
              </w:rPr>
            </w:pPr>
            <w:r>
              <w:rPr>
                <w:rFonts w:ascii="Calibri" w:eastAsia="Calibri" w:hAnsi="Calibri" w:cs="Calibri"/>
                <w:color w:val="000000"/>
                <w:sz w:val="22"/>
                <w:szCs w:val="22"/>
              </w:rPr>
              <w:t>1</w:t>
            </w:r>
          </w:p>
        </w:tc>
        <w:tc>
          <w:tcPr>
            <w:tcW w:w="0" w:type="auto"/>
            <w:tcBorders>
              <w:top w:val="nil"/>
              <w:left w:val="nil"/>
              <w:bottom w:val="nil"/>
              <w:right w:val="single" w:sz="4" w:space="0" w:color="000000"/>
            </w:tcBorders>
            <w:shd w:val="clear" w:color="auto" w:fill="auto"/>
            <w:vAlign w:val="bottom"/>
          </w:tcPr>
          <w:p w:rsidR="00DF6A6D" w:rsidRDefault="00A94067">
            <w:pPr>
              <w:jc w:val="right"/>
              <w:rPr>
                <w:rFonts w:ascii="Calibri" w:eastAsia="Calibri" w:hAnsi="Calibri" w:cs="Calibri"/>
                <w:color w:val="000000"/>
              </w:rPr>
            </w:pPr>
            <w:r>
              <w:rPr>
                <w:rFonts w:ascii="Calibri" w:eastAsia="Calibri" w:hAnsi="Calibri" w:cs="Calibri"/>
                <w:color w:val="000000"/>
                <w:sz w:val="22"/>
                <w:szCs w:val="22"/>
              </w:rPr>
              <w:t>6</w:t>
            </w:r>
          </w:p>
        </w:tc>
      </w:tr>
      <w:tr w:rsidR="00DF6A6D">
        <w:trPr>
          <w:trHeight w:val="300"/>
        </w:trPr>
        <w:tc>
          <w:tcPr>
            <w:tcW w:w="0" w:type="auto"/>
            <w:tcBorders>
              <w:top w:val="nil"/>
              <w:left w:val="single" w:sz="4" w:space="0" w:color="000000"/>
              <w:bottom w:val="nil"/>
              <w:right w:val="single" w:sz="4" w:space="0" w:color="000000"/>
            </w:tcBorders>
            <w:shd w:val="clear" w:color="auto" w:fill="auto"/>
            <w:vAlign w:val="bottom"/>
          </w:tcPr>
          <w:p w:rsidR="00DF6A6D" w:rsidRDefault="00A94067">
            <w:pPr>
              <w:jc w:val="left"/>
              <w:rPr>
                <w:rFonts w:ascii="Calibri" w:eastAsia="Calibri" w:hAnsi="Calibri" w:cs="Calibri"/>
                <w:color w:val="000000"/>
              </w:rPr>
            </w:pPr>
            <w:r>
              <w:rPr>
                <w:rFonts w:ascii="Calibri" w:eastAsia="Calibri" w:hAnsi="Calibri" w:cs="Calibri"/>
                <w:color w:val="000000"/>
                <w:sz w:val="22"/>
                <w:szCs w:val="22"/>
              </w:rPr>
              <w:t>D</w:t>
            </w:r>
          </w:p>
        </w:tc>
        <w:tc>
          <w:tcPr>
            <w:tcW w:w="0" w:type="auto"/>
            <w:tcBorders>
              <w:top w:val="nil"/>
              <w:left w:val="nil"/>
              <w:bottom w:val="nil"/>
              <w:right w:val="single" w:sz="4" w:space="0" w:color="000000"/>
            </w:tcBorders>
            <w:shd w:val="clear" w:color="auto" w:fill="auto"/>
            <w:vAlign w:val="bottom"/>
          </w:tcPr>
          <w:p w:rsidR="00DF6A6D" w:rsidRDefault="00A94067">
            <w:pPr>
              <w:jc w:val="right"/>
              <w:rPr>
                <w:rFonts w:ascii="Calibri" w:eastAsia="Calibri" w:hAnsi="Calibri" w:cs="Calibri"/>
                <w:color w:val="000000"/>
              </w:rPr>
            </w:pPr>
            <w:r>
              <w:rPr>
                <w:rFonts w:ascii="Calibri" w:eastAsia="Calibri" w:hAnsi="Calibri" w:cs="Calibri"/>
                <w:color w:val="000000"/>
                <w:sz w:val="22"/>
                <w:szCs w:val="22"/>
              </w:rPr>
              <w:t>6</w:t>
            </w:r>
          </w:p>
        </w:tc>
        <w:tc>
          <w:tcPr>
            <w:tcW w:w="0" w:type="auto"/>
            <w:tcBorders>
              <w:top w:val="nil"/>
              <w:left w:val="nil"/>
              <w:bottom w:val="nil"/>
              <w:right w:val="single" w:sz="4" w:space="0" w:color="000000"/>
            </w:tcBorders>
            <w:shd w:val="clear" w:color="auto" w:fill="auto"/>
            <w:vAlign w:val="bottom"/>
          </w:tcPr>
          <w:p w:rsidR="00DF6A6D" w:rsidRDefault="00A94067">
            <w:pPr>
              <w:jc w:val="right"/>
              <w:rPr>
                <w:rFonts w:ascii="Calibri" w:eastAsia="Calibri" w:hAnsi="Calibri" w:cs="Calibri"/>
                <w:color w:val="000000"/>
              </w:rPr>
            </w:pPr>
            <w:r>
              <w:rPr>
                <w:rFonts w:ascii="Calibri" w:eastAsia="Calibri" w:hAnsi="Calibri" w:cs="Calibri"/>
                <w:color w:val="000000"/>
                <w:sz w:val="22"/>
                <w:szCs w:val="22"/>
              </w:rPr>
              <w:t>1</w:t>
            </w:r>
          </w:p>
        </w:tc>
        <w:tc>
          <w:tcPr>
            <w:tcW w:w="0" w:type="auto"/>
            <w:tcBorders>
              <w:top w:val="nil"/>
              <w:left w:val="nil"/>
              <w:bottom w:val="nil"/>
              <w:right w:val="single" w:sz="4" w:space="0" w:color="000000"/>
            </w:tcBorders>
            <w:shd w:val="clear" w:color="auto" w:fill="auto"/>
            <w:vAlign w:val="bottom"/>
          </w:tcPr>
          <w:p w:rsidR="00DF6A6D" w:rsidRDefault="00A94067">
            <w:pPr>
              <w:jc w:val="right"/>
              <w:rPr>
                <w:rFonts w:ascii="Calibri" w:eastAsia="Calibri" w:hAnsi="Calibri" w:cs="Calibri"/>
                <w:color w:val="000000"/>
              </w:rPr>
            </w:pPr>
            <w:r>
              <w:rPr>
                <w:rFonts w:ascii="Calibri" w:eastAsia="Calibri" w:hAnsi="Calibri" w:cs="Calibri"/>
                <w:color w:val="000000"/>
                <w:sz w:val="22"/>
                <w:szCs w:val="22"/>
              </w:rPr>
              <w:t>6</w:t>
            </w:r>
          </w:p>
        </w:tc>
      </w:tr>
      <w:tr w:rsidR="00DF6A6D">
        <w:trPr>
          <w:trHeight w:val="300"/>
        </w:trPr>
        <w:tc>
          <w:tcPr>
            <w:tcW w:w="0" w:type="auto"/>
            <w:tcBorders>
              <w:top w:val="nil"/>
              <w:left w:val="single" w:sz="4" w:space="0" w:color="000000"/>
              <w:bottom w:val="nil"/>
              <w:right w:val="single" w:sz="4" w:space="0" w:color="000000"/>
            </w:tcBorders>
            <w:shd w:val="clear" w:color="auto" w:fill="auto"/>
            <w:vAlign w:val="bottom"/>
          </w:tcPr>
          <w:p w:rsidR="00DF6A6D" w:rsidRDefault="00A94067">
            <w:pPr>
              <w:jc w:val="left"/>
              <w:rPr>
                <w:rFonts w:ascii="Calibri" w:eastAsia="Calibri" w:hAnsi="Calibri" w:cs="Calibri"/>
                <w:color w:val="000000"/>
              </w:rPr>
            </w:pPr>
            <w:r>
              <w:rPr>
                <w:rFonts w:ascii="Calibri" w:eastAsia="Calibri" w:hAnsi="Calibri" w:cs="Calibri"/>
                <w:color w:val="000000"/>
                <w:sz w:val="22"/>
                <w:szCs w:val="22"/>
              </w:rPr>
              <w:t>E</w:t>
            </w:r>
          </w:p>
        </w:tc>
        <w:tc>
          <w:tcPr>
            <w:tcW w:w="0" w:type="auto"/>
            <w:tcBorders>
              <w:top w:val="nil"/>
              <w:left w:val="nil"/>
              <w:bottom w:val="nil"/>
              <w:right w:val="single" w:sz="4" w:space="0" w:color="000000"/>
            </w:tcBorders>
            <w:shd w:val="clear" w:color="auto" w:fill="auto"/>
            <w:vAlign w:val="bottom"/>
          </w:tcPr>
          <w:p w:rsidR="00DF6A6D" w:rsidRDefault="00A94067">
            <w:pPr>
              <w:jc w:val="right"/>
              <w:rPr>
                <w:rFonts w:ascii="Calibri" w:eastAsia="Calibri" w:hAnsi="Calibri" w:cs="Calibri"/>
                <w:color w:val="000000"/>
              </w:rPr>
            </w:pPr>
            <w:r>
              <w:rPr>
                <w:rFonts w:ascii="Calibri" w:eastAsia="Calibri" w:hAnsi="Calibri" w:cs="Calibri"/>
                <w:color w:val="000000"/>
                <w:sz w:val="22"/>
                <w:szCs w:val="22"/>
              </w:rPr>
              <w:t>6</w:t>
            </w:r>
          </w:p>
        </w:tc>
        <w:tc>
          <w:tcPr>
            <w:tcW w:w="0" w:type="auto"/>
            <w:tcBorders>
              <w:top w:val="nil"/>
              <w:left w:val="nil"/>
              <w:bottom w:val="nil"/>
              <w:right w:val="single" w:sz="4" w:space="0" w:color="000000"/>
            </w:tcBorders>
            <w:shd w:val="clear" w:color="auto" w:fill="auto"/>
            <w:vAlign w:val="bottom"/>
          </w:tcPr>
          <w:p w:rsidR="00DF6A6D" w:rsidRDefault="00A94067">
            <w:pPr>
              <w:jc w:val="right"/>
              <w:rPr>
                <w:rFonts w:ascii="Calibri" w:eastAsia="Calibri" w:hAnsi="Calibri" w:cs="Calibri"/>
                <w:color w:val="000000"/>
              </w:rPr>
            </w:pPr>
            <w:r>
              <w:rPr>
                <w:rFonts w:ascii="Calibri" w:eastAsia="Calibri" w:hAnsi="Calibri" w:cs="Calibri"/>
                <w:color w:val="000000"/>
                <w:sz w:val="22"/>
                <w:szCs w:val="22"/>
              </w:rPr>
              <w:t>1</w:t>
            </w:r>
          </w:p>
        </w:tc>
        <w:tc>
          <w:tcPr>
            <w:tcW w:w="0" w:type="auto"/>
            <w:tcBorders>
              <w:top w:val="nil"/>
              <w:left w:val="nil"/>
              <w:bottom w:val="nil"/>
              <w:right w:val="single" w:sz="4" w:space="0" w:color="000000"/>
            </w:tcBorders>
            <w:shd w:val="clear" w:color="auto" w:fill="auto"/>
            <w:vAlign w:val="bottom"/>
          </w:tcPr>
          <w:p w:rsidR="00DF6A6D" w:rsidRDefault="00A94067">
            <w:pPr>
              <w:jc w:val="right"/>
              <w:rPr>
                <w:rFonts w:ascii="Calibri" w:eastAsia="Calibri" w:hAnsi="Calibri" w:cs="Calibri"/>
                <w:color w:val="000000"/>
              </w:rPr>
            </w:pPr>
            <w:r>
              <w:rPr>
                <w:rFonts w:ascii="Calibri" w:eastAsia="Calibri" w:hAnsi="Calibri" w:cs="Calibri"/>
                <w:color w:val="000000"/>
                <w:sz w:val="22"/>
                <w:szCs w:val="22"/>
              </w:rPr>
              <w:t>6</w:t>
            </w:r>
          </w:p>
        </w:tc>
      </w:tr>
      <w:tr w:rsidR="00DF6A6D">
        <w:trPr>
          <w:trHeight w:val="30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DF6A6D" w:rsidRDefault="00A94067">
            <w:pPr>
              <w:jc w:val="center"/>
              <w:rPr>
                <w:rFonts w:ascii="Calibri" w:eastAsia="Calibri" w:hAnsi="Calibri" w:cs="Calibri"/>
                <w:color w:val="000000"/>
              </w:rPr>
            </w:pPr>
            <w:r>
              <w:rPr>
                <w:rFonts w:ascii="Calibri" w:eastAsia="Calibri" w:hAnsi="Calibri" w:cs="Calibri"/>
                <w:color w:val="000000"/>
                <w:sz w:val="22"/>
                <w:szCs w:val="22"/>
              </w:rPr>
              <w:t>Total de Pontos</w:t>
            </w:r>
          </w:p>
        </w:tc>
        <w:tc>
          <w:tcPr>
            <w:tcW w:w="0" w:type="auto"/>
            <w:tcBorders>
              <w:top w:val="single" w:sz="4" w:space="0" w:color="000000"/>
              <w:left w:val="nil"/>
              <w:bottom w:val="single" w:sz="4" w:space="0" w:color="000000"/>
              <w:right w:val="single" w:sz="4" w:space="0" w:color="000000"/>
            </w:tcBorders>
            <w:shd w:val="clear" w:color="auto" w:fill="auto"/>
            <w:vAlign w:val="bottom"/>
          </w:tcPr>
          <w:p w:rsidR="00DF6A6D" w:rsidRDefault="00A94067">
            <w:pPr>
              <w:jc w:val="right"/>
              <w:rPr>
                <w:rFonts w:ascii="Calibri" w:eastAsia="Calibri" w:hAnsi="Calibri" w:cs="Calibri"/>
                <w:color w:val="000000"/>
              </w:rPr>
            </w:pPr>
            <w:r>
              <w:rPr>
                <w:rFonts w:ascii="Calibri" w:eastAsia="Calibri" w:hAnsi="Calibri" w:cs="Calibri"/>
                <w:color w:val="000000"/>
                <w:sz w:val="22"/>
                <w:szCs w:val="22"/>
              </w:rPr>
              <w:t>36</w:t>
            </w:r>
          </w:p>
        </w:tc>
      </w:tr>
    </w:tbl>
    <w:p w:rsidR="00DF6A6D" w:rsidRDefault="00DF6A6D"/>
    <w:p w:rsidR="00DF6A6D" w:rsidRDefault="00DF6A6D"/>
    <w:p w:rsidR="00DF6A6D" w:rsidRDefault="00DF6A6D"/>
    <w:tbl>
      <w:tblPr>
        <w:tblStyle w:val="a6"/>
        <w:tblW w:w="8620" w:type="dxa"/>
        <w:tblInd w:w="65" w:type="dxa"/>
        <w:tblLayout w:type="fixed"/>
        <w:tblLook w:val="0400" w:firstRow="0" w:lastRow="0" w:firstColumn="0" w:lastColumn="0" w:noHBand="0" w:noVBand="1"/>
      </w:tblPr>
      <w:tblGrid>
        <w:gridCol w:w="1035"/>
        <w:gridCol w:w="4064"/>
        <w:gridCol w:w="633"/>
        <w:gridCol w:w="2888"/>
      </w:tblGrid>
      <w:tr w:rsidR="00DF6A6D">
        <w:trPr>
          <w:trHeight w:val="300"/>
        </w:trPr>
        <w:tc>
          <w:tcPr>
            <w:tcW w:w="0" w:type="auto"/>
            <w:gridSpan w:val="4"/>
            <w:tcBorders>
              <w:top w:val="single" w:sz="4" w:space="0" w:color="000000"/>
              <w:left w:val="single" w:sz="4" w:space="0" w:color="000000"/>
              <w:bottom w:val="single" w:sz="4" w:space="0" w:color="000000"/>
              <w:right w:val="single" w:sz="4" w:space="0" w:color="000000"/>
            </w:tcBorders>
            <w:shd w:val="clear" w:color="auto" w:fill="DBE5F1"/>
            <w:vAlign w:val="bottom"/>
          </w:tcPr>
          <w:p w:rsidR="00DF6A6D" w:rsidRDefault="00A94067">
            <w:pPr>
              <w:jc w:val="center"/>
              <w:rPr>
                <w:rFonts w:ascii="Calibri" w:eastAsia="Calibri" w:hAnsi="Calibri" w:cs="Calibri"/>
                <w:color w:val="000000"/>
              </w:rPr>
            </w:pPr>
            <w:r>
              <w:rPr>
                <w:rFonts w:ascii="Calibri" w:eastAsia="Calibri" w:hAnsi="Calibri" w:cs="Calibri"/>
                <w:color w:val="000000"/>
                <w:sz w:val="22"/>
                <w:szCs w:val="22"/>
              </w:rPr>
              <w:t>Somente Limpeza Externa</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rPr>
            </w:pPr>
            <w:r>
              <w:rPr>
                <w:rFonts w:ascii="Calibri" w:eastAsia="Calibri" w:hAnsi="Calibri" w:cs="Calibri"/>
                <w:color w:val="000000"/>
                <w:sz w:val="22"/>
                <w:szCs w:val="22"/>
              </w:rPr>
              <w:t>Módulo</w:t>
            </w:r>
          </w:p>
        </w:tc>
        <w:tc>
          <w:tcPr>
            <w:tcW w:w="0" w:type="auto"/>
            <w:tcBorders>
              <w:top w:val="nil"/>
              <w:left w:val="nil"/>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rPr>
            </w:pPr>
            <w:r>
              <w:rPr>
                <w:rFonts w:ascii="Calibri" w:eastAsia="Calibri" w:hAnsi="Calibri" w:cs="Calibri"/>
                <w:color w:val="000000"/>
                <w:sz w:val="22"/>
                <w:szCs w:val="22"/>
              </w:rPr>
              <w:t>Máximo de Pontos por Módulo</w:t>
            </w:r>
          </w:p>
        </w:tc>
        <w:tc>
          <w:tcPr>
            <w:tcW w:w="0" w:type="auto"/>
            <w:tcBorders>
              <w:top w:val="nil"/>
              <w:left w:val="nil"/>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rPr>
            </w:pPr>
            <w:r>
              <w:rPr>
                <w:rFonts w:ascii="Calibri" w:eastAsia="Calibri" w:hAnsi="Calibri" w:cs="Calibri"/>
                <w:color w:val="000000"/>
                <w:sz w:val="22"/>
                <w:szCs w:val="22"/>
              </w:rPr>
              <w:t>Peso</w:t>
            </w:r>
          </w:p>
        </w:tc>
        <w:tc>
          <w:tcPr>
            <w:tcW w:w="0" w:type="auto"/>
            <w:tcBorders>
              <w:top w:val="nil"/>
              <w:left w:val="nil"/>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rPr>
            </w:pPr>
            <w:r>
              <w:rPr>
                <w:rFonts w:ascii="Calibri" w:eastAsia="Calibri" w:hAnsi="Calibri" w:cs="Calibri"/>
                <w:color w:val="000000"/>
                <w:sz w:val="22"/>
                <w:szCs w:val="22"/>
              </w:rPr>
              <w:t>Pontuação Ponderada</w:t>
            </w:r>
          </w:p>
        </w:tc>
      </w:tr>
      <w:tr w:rsidR="00DF6A6D">
        <w:trPr>
          <w:trHeight w:val="300"/>
        </w:trPr>
        <w:tc>
          <w:tcPr>
            <w:tcW w:w="0" w:type="auto"/>
            <w:tcBorders>
              <w:top w:val="nil"/>
              <w:left w:val="single" w:sz="4" w:space="0" w:color="000000"/>
              <w:bottom w:val="nil"/>
              <w:right w:val="single" w:sz="4" w:space="0" w:color="000000"/>
            </w:tcBorders>
            <w:shd w:val="clear" w:color="auto" w:fill="auto"/>
            <w:vAlign w:val="bottom"/>
          </w:tcPr>
          <w:p w:rsidR="00DF6A6D" w:rsidRDefault="00A94067">
            <w:pPr>
              <w:jc w:val="left"/>
              <w:rPr>
                <w:rFonts w:ascii="Calibri" w:eastAsia="Calibri" w:hAnsi="Calibri" w:cs="Calibri"/>
                <w:color w:val="000000"/>
              </w:rPr>
            </w:pPr>
            <w:r>
              <w:rPr>
                <w:rFonts w:ascii="Calibri" w:eastAsia="Calibri" w:hAnsi="Calibri" w:cs="Calibri"/>
                <w:color w:val="000000"/>
                <w:sz w:val="22"/>
                <w:szCs w:val="22"/>
              </w:rPr>
              <w:t>B</w:t>
            </w:r>
          </w:p>
        </w:tc>
        <w:tc>
          <w:tcPr>
            <w:tcW w:w="0" w:type="auto"/>
            <w:tcBorders>
              <w:top w:val="nil"/>
              <w:left w:val="nil"/>
              <w:bottom w:val="nil"/>
              <w:right w:val="single" w:sz="4" w:space="0" w:color="000000"/>
            </w:tcBorders>
            <w:shd w:val="clear" w:color="auto" w:fill="auto"/>
            <w:vAlign w:val="bottom"/>
          </w:tcPr>
          <w:p w:rsidR="00DF6A6D" w:rsidRDefault="00A94067">
            <w:pPr>
              <w:jc w:val="right"/>
              <w:rPr>
                <w:rFonts w:ascii="Calibri" w:eastAsia="Calibri" w:hAnsi="Calibri" w:cs="Calibri"/>
                <w:color w:val="000000"/>
              </w:rPr>
            </w:pPr>
            <w:r>
              <w:rPr>
                <w:rFonts w:ascii="Calibri" w:eastAsia="Calibri" w:hAnsi="Calibri" w:cs="Calibri"/>
                <w:color w:val="000000"/>
                <w:sz w:val="22"/>
                <w:szCs w:val="22"/>
              </w:rPr>
              <w:t>6</w:t>
            </w:r>
          </w:p>
        </w:tc>
        <w:tc>
          <w:tcPr>
            <w:tcW w:w="0" w:type="auto"/>
            <w:tcBorders>
              <w:top w:val="nil"/>
              <w:left w:val="nil"/>
              <w:bottom w:val="nil"/>
              <w:right w:val="single" w:sz="4" w:space="0" w:color="000000"/>
            </w:tcBorders>
            <w:shd w:val="clear" w:color="auto" w:fill="auto"/>
            <w:vAlign w:val="bottom"/>
          </w:tcPr>
          <w:p w:rsidR="00DF6A6D" w:rsidRDefault="00A94067">
            <w:pPr>
              <w:jc w:val="right"/>
              <w:rPr>
                <w:rFonts w:ascii="Calibri" w:eastAsia="Calibri" w:hAnsi="Calibri" w:cs="Calibri"/>
                <w:color w:val="000000"/>
              </w:rPr>
            </w:pPr>
            <w:r>
              <w:rPr>
                <w:rFonts w:ascii="Calibri" w:eastAsia="Calibri" w:hAnsi="Calibri" w:cs="Calibri"/>
                <w:color w:val="000000"/>
                <w:sz w:val="22"/>
                <w:szCs w:val="22"/>
              </w:rPr>
              <w:t>2</w:t>
            </w:r>
          </w:p>
        </w:tc>
        <w:tc>
          <w:tcPr>
            <w:tcW w:w="0" w:type="auto"/>
            <w:tcBorders>
              <w:top w:val="nil"/>
              <w:left w:val="nil"/>
              <w:bottom w:val="nil"/>
              <w:right w:val="single" w:sz="4" w:space="0" w:color="000000"/>
            </w:tcBorders>
            <w:shd w:val="clear" w:color="auto" w:fill="auto"/>
            <w:vAlign w:val="bottom"/>
          </w:tcPr>
          <w:p w:rsidR="00DF6A6D" w:rsidRDefault="00A94067">
            <w:pPr>
              <w:jc w:val="right"/>
              <w:rPr>
                <w:rFonts w:ascii="Calibri" w:eastAsia="Calibri" w:hAnsi="Calibri" w:cs="Calibri"/>
                <w:color w:val="000000"/>
              </w:rPr>
            </w:pPr>
            <w:r>
              <w:rPr>
                <w:rFonts w:ascii="Calibri" w:eastAsia="Calibri" w:hAnsi="Calibri" w:cs="Calibri"/>
                <w:color w:val="000000"/>
                <w:sz w:val="22"/>
                <w:szCs w:val="22"/>
              </w:rPr>
              <w:t>12</w:t>
            </w:r>
          </w:p>
        </w:tc>
      </w:tr>
      <w:tr w:rsidR="00DF6A6D">
        <w:trPr>
          <w:trHeight w:val="300"/>
        </w:trPr>
        <w:tc>
          <w:tcPr>
            <w:tcW w:w="0" w:type="auto"/>
            <w:tcBorders>
              <w:top w:val="nil"/>
              <w:left w:val="single" w:sz="4" w:space="0" w:color="000000"/>
              <w:bottom w:val="nil"/>
              <w:right w:val="single" w:sz="4" w:space="0" w:color="000000"/>
            </w:tcBorders>
            <w:shd w:val="clear" w:color="auto" w:fill="auto"/>
            <w:vAlign w:val="bottom"/>
          </w:tcPr>
          <w:p w:rsidR="00DF6A6D" w:rsidRDefault="00A94067">
            <w:pPr>
              <w:jc w:val="left"/>
              <w:rPr>
                <w:rFonts w:ascii="Calibri" w:eastAsia="Calibri" w:hAnsi="Calibri" w:cs="Calibri"/>
                <w:color w:val="000000"/>
              </w:rPr>
            </w:pPr>
            <w:r>
              <w:rPr>
                <w:rFonts w:ascii="Calibri" w:eastAsia="Calibri" w:hAnsi="Calibri" w:cs="Calibri"/>
                <w:color w:val="000000"/>
                <w:sz w:val="22"/>
                <w:szCs w:val="22"/>
              </w:rPr>
              <w:t>C</w:t>
            </w:r>
          </w:p>
        </w:tc>
        <w:tc>
          <w:tcPr>
            <w:tcW w:w="0" w:type="auto"/>
            <w:tcBorders>
              <w:top w:val="nil"/>
              <w:left w:val="nil"/>
              <w:bottom w:val="nil"/>
              <w:right w:val="single" w:sz="4" w:space="0" w:color="000000"/>
            </w:tcBorders>
            <w:shd w:val="clear" w:color="auto" w:fill="auto"/>
            <w:vAlign w:val="bottom"/>
          </w:tcPr>
          <w:p w:rsidR="00DF6A6D" w:rsidRDefault="00A94067">
            <w:pPr>
              <w:jc w:val="right"/>
              <w:rPr>
                <w:rFonts w:ascii="Calibri" w:eastAsia="Calibri" w:hAnsi="Calibri" w:cs="Calibri"/>
                <w:color w:val="000000"/>
              </w:rPr>
            </w:pPr>
            <w:r>
              <w:rPr>
                <w:rFonts w:ascii="Calibri" w:eastAsia="Calibri" w:hAnsi="Calibri" w:cs="Calibri"/>
                <w:color w:val="000000"/>
                <w:sz w:val="22"/>
                <w:szCs w:val="22"/>
              </w:rPr>
              <w:t>6</w:t>
            </w:r>
          </w:p>
        </w:tc>
        <w:tc>
          <w:tcPr>
            <w:tcW w:w="0" w:type="auto"/>
            <w:tcBorders>
              <w:top w:val="nil"/>
              <w:left w:val="nil"/>
              <w:bottom w:val="nil"/>
              <w:right w:val="single" w:sz="4" w:space="0" w:color="000000"/>
            </w:tcBorders>
            <w:shd w:val="clear" w:color="auto" w:fill="auto"/>
            <w:vAlign w:val="bottom"/>
          </w:tcPr>
          <w:p w:rsidR="00DF6A6D" w:rsidRDefault="00A94067">
            <w:pPr>
              <w:jc w:val="right"/>
              <w:rPr>
                <w:rFonts w:ascii="Calibri" w:eastAsia="Calibri" w:hAnsi="Calibri" w:cs="Calibri"/>
                <w:color w:val="000000"/>
              </w:rPr>
            </w:pPr>
            <w:r>
              <w:rPr>
                <w:rFonts w:ascii="Calibri" w:eastAsia="Calibri" w:hAnsi="Calibri" w:cs="Calibri"/>
                <w:color w:val="000000"/>
                <w:sz w:val="22"/>
                <w:szCs w:val="22"/>
              </w:rPr>
              <w:t>1</w:t>
            </w:r>
          </w:p>
        </w:tc>
        <w:tc>
          <w:tcPr>
            <w:tcW w:w="0" w:type="auto"/>
            <w:tcBorders>
              <w:top w:val="nil"/>
              <w:left w:val="nil"/>
              <w:bottom w:val="nil"/>
              <w:right w:val="single" w:sz="4" w:space="0" w:color="000000"/>
            </w:tcBorders>
            <w:shd w:val="clear" w:color="auto" w:fill="auto"/>
            <w:vAlign w:val="bottom"/>
          </w:tcPr>
          <w:p w:rsidR="00DF6A6D" w:rsidRDefault="00A94067">
            <w:pPr>
              <w:jc w:val="right"/>
              <w:rPr>
                <w:rFonts w:ascii="Calibri" w:eastAsia="Calibri" w:hAnsi="Calibri" w:cs="Calibri"/>
                <w:color w:val="000000"/>
              </w:rPr>
            </w:pPr>
            <w:r>
              <w:rPr>
                <w:rFonts w:ascii="Calibri" w:eastAsia="Calibri" w:hAnsi="Calibri" w:cs="Calibri"/>
                <w:color w:val="000000"/>
                <w:sz w:val="22"/>
                <w:szCs w:val="22"/>
              </w:rPr>
              <w:t>6</w:t>
            </w:r>
          </w:p>
        </w:tc>
      </w:tr>
      <w:tr w:rsidR="00DF6A6D">
        <w:trPr>
          <w:trHeight w:val="300"/>
        </w:trPr>
        <w:tc>
          <w:tcPr>
            <w:tcW w:w="0" w:type="auto"/>
            <w:tcBorders>
              <w:top w:val="nil"/>
              <w:left w:val="single" w:sz="4" w:space="0" w:color="000000"/>
              <w:bottom w:val="nil"/>
              <w:right w:val="single" w:sz="4" w:space="0" w:color="000000"/>
            </w:tcBorders>
            <w:shd w:val="clear" w:color="auto" w:fill="auto"/>
            <w:vAlign w:val="bottom"/>
          </w:tcPr>
          <w:p w:rsidR="00DF6A6D" w:rsidRDefault="00A94067">
            <w:pPr>
              <w:jc w:val="left"/>
              <w:rPr>
                <w:rFonts w:ascii="Calibri" w:eastAsia="Calibri" w:hAnsi="Calibri" w:cs="Calibri"/>
                <w:color w:val="000000"/>
              </w:rPr>
            </w:pPr>
            <w:r>
              <w:rPr>
                <w:rFonts w:ascii="Calibri" w:eastAsia="Calibri" w:hAnsi="Calibri" w:cs="Calibri"/>
                <w:color w:val="000000"/>
                <w:sz w:val="22"/>
                <w:szCs w:val="22"/>
              </w:rPr>
              <w:t>D</w:t>
            </w:r>
          </w:p>
        </w:tc>
        <w:tc>
          <w:tcPr>
            <w:tcW w:w="0" w:type="auto"/>
            <w:tcBorders>
              <w:top w:val="nil"/>
              <w:left w:val="nil"/>
              <w:bottom w:val="nil"/>
              <w:right w:val="single" w:sz="4" w:space="0" w:color="000000"/>
            </w:tcBorders>
            <w:shd w:val="clear" w:color="auto" w:fill="auto"/>
            <w:vAlign w:val="bottom"/>
          </w:tcPr>
          <w:p w:rsidR="00DF6A6D" w:rsidRDefault="00A94067">
            <w:pPr>
              <w:jc w:val="right"/>
              <w:rPr>
                <w:rFonts w:ascii="Calibri" w:eastAsia="Calibri" w:hAnsi="Calibri" w:cs="Calibri"/>
                <w:color w:val="000000"/>
              </w:rPr>
            </w:pPr>
            <w:r>
              <w:rPr>
                <w:rFonts w:ascii="Calibri" w:eastAsia="Calibri" w:hAnsi="Calibri" w:cs="Calibri"/>
                <w:color w:val="000000"/>
                <w:sz w:val="22"/>
                <w:szCs w:val="22"/>
              </w:rPr>
              <w:t>6</w:t>
            </w:r>
          </w:p>
        </w:tc>
        <w:tc>
          <w:tcPr>
            <w:tcW w:w="0" w:type="auto"/>
            <w:tcBorders>
              <w:top w:val="nil"/>
              <w:left w:val="nil"/>
              <w:bottom w:val="nil"/>
              <w:right w:val="single" w:sz="4" w:space="0" w:color="000000"/>
            </w:tcBorders>
            <w:shd w:val="clear" w:color="auto" w:fill="auto"/>
            <w:vAlign w:val="bottom"/>
          </w:tcPr>
          <w:p w:rsidR="00DF6A6D" w:rsidRDefault="00A94067">
            <w:pPr>
              <w:jc w:val="right"/>
              <w:rPr>
                <w:rFonts w:ascii="Calibri" w:eastAsia="Calibri" w:hAnsi="Calibri" w:cs="Calibri"/>
                <w:color w:val="000000"/>
              </w:rPr>
            </w:pPr>
            <w:r>
              <w:rPr>
                <w:rFonts w:ascii="Calibri" w:eastAsia="Calibri" w:hAnsi="Calibri" w:cs="Calibri"/>
                <w:color w:val="000000"/>
                <w:sz w:val="22"/>
                <w:szCs w:val="22"/>
              </w:rPr>
              <w:t>1</w:t>
            </w:r>
          </w:p>
        </w:tc>
        <w:tc>
          <w:tcPr>
            <w:tcW w:w="0" w:type="auto"/>
            <w:tcBorders>
              <w:top w:val="nil"/>
              <w:left w:val="nil"/>
              <w:bottom w:val="nil"/>
              <w:right w:val="single" w:sz="4" w:space="0" w:color="000000"/>
            </w:tcBorders>
            <w:shd w:val="clear" w:color="auto" w:fill="auto"/>
            <w:vAlign w:val="bottom"/>
          </w:tcPr>
          <w:p w:rsidR="00DF6A6D" w:rsidRDefault="00A94067">
            <w:pPr>
              <w:jc w:val="right"/>
              <w:rPr>
                <w:rFonts w:ascii="Calibri" w:eastAsia="Calibri" w:hAnsi="Calibri" w:cs="Calibri"/>
                <w:color w:val="000000"/>
              </w:rPr>
            </w:pPr>
            <w:r>
              <w:rPr>
                <w:rFonts w:ascii="Calibri" w:eastAsia="Calibri" w:hAnsi="Calibri" w:cs="Calibri"/>
                <w:color w:val="000000"/>
                <w:sz w:val="22"/>
                <w:szCs w:val="22"/>
              </w:rPr>
              <w:t>6</w:t>
            </w:r>
          </w:p>
        </w:tc>
      </w:tr>
      <w:tr w:rsidR="00DF6A6D">
        <w:trPr>
          <w:trHeight w:val="300"/>
        </w:trPr>
        <w:tc>
          <w:tcPr>
            <w:tcW w:w="0" w:type="auto"/>
            <w:tcBorders>
              <w:top w:val="nil"/>
              <w:left w:val="single" w:sz="4" w:space="0" w:color="000000"/>
              <w:bottom w:val="nil"/>
              <w:right w:val="single" w:sz="4" w:space="0" w:color="000000"/>
            </w:tcBorders>
            <w:shd w:val="clear" w:color="auto" w:fill="auto"/>
            <w:vAlign w:val="bottom"/>
          </w:tcPr>
          <w:p w:rsidR="00DF6A6D" w:rsidRDefault="00A94067">
            <w:pPr>
              <w:jc w:val="left"/>
              <w:rPr>
                <w:rFonts w:ascii="Calibri" w:eastAsia="Calibri" w:hAnsi="Calibri" w:cs="Calibri"/>
                <w:color w:val="000000"/>
              </w:rPr>
            </w:pPr>
            <w:r>
              <w:rPr>
                <w:rFonts w:ascii="Calibri" w:eastAsia="Calibri" w:hAnsi="Calibri" w:cs="Calibri"/>
                <w:color w:val="000000"/>
                <w:sz w:val="22"/>
                <w:szCs w:val="22"/>
              </w:rPr>
              <w:t>E</w:t>
            </w:r>
          </w:p>
        </w:tc>
        <w:tc>
          <w:tcPr>
            <w:tcW w:w="0" w:type="auto"/>
            <w:tcBorders>
              <w:top w:val="nil"/>
              <w:left w:val="nil"/>
              <w:bottom w:val="nil"/>
              <w:right w:val="single" w:sz="4" w:space="0" w:color="000000"/>
            </w:tcBorders>
            <w:shd w:val="clear" w:color="auto" w:fill="auto"/>
            <w:vAlign w:val="bottom"/>
          </w:tcPr>
          <w:p w:rsidR="00DF6A6D" w:rsidRDefault="00A94067">
            <w:pPr>
              <w:jc w:val="right"/>
              <w:rPr>
                <w:rFonts w:ascii="Calibri" w:eastAsia="Calibri" w:hAnsi="Calibri" w:cs="Calibri"/>
                <w:color w:val="000000"/>
              </w:rPr>
            </w:pPr>
            <w:r>
              <w:rPr>
                <w:rFonts w:ascii="Calibri" w:eastAsia="Calibri" w:hAnsi="Calibri" w:cs="Calibri"/>
                <w:color w:val="000000"/>
                <w:sz w:val="22"/>
                <w:szCs w:val="22"/>
              </w:rPr>
              <w:t>6</w:t>
            </w:r>
          </w:p>
        </w:tc>
        <w:tc>
          <w:tcPr>
            <w:tcW w:w="0" w:type="auto"/>
            <w:tcBorders>
              <w:top w:val="nil"/>
              <w:left w:val="nil"/>
              <w:bottom w:val="nil"/>
              <w:right w:val="single" w:sz="4" w:space="0" w:color="000000"/>
            </w:tcBorders>
            <w:shd w:val="clear" w:color="auto" w:fill="auto"/>
            <w:vAlign w:val="bottom"/>
          </w:tcPr>
          <w:p w:rsidR="00DF6A6D" w:rsidRDefault="00A94067">
            <w:pPr>
              <w:jc w:val="right"/>
              <w:rPr>
                <w:rFonts w:ascii="Calibri" w:eastAsia="Calibri" w:hAnsi="Calibri" w:cs="Calibri"/>
                <w:color w:val="000000"/>
              </w:rPr>
            </w:pPr>
            <w:r>
              <w:rPr>
                <w:rFonts w:ascii="Calibri" w:eastAsia="Calibri" w:hAnsi="Calibri" w:cs="Calibri"/>
                <w:color w:val="000000"/>
                <w:sz w:val="22"/>
                <w:szCs w:val="22"/>
              </w:rPr>
              <w:t>1</w:t>
            </w:r>
          </w:p>
        </w:tc>
        <w:tc>
          <w:tcPr>
            <w:tcW w:w="0" w:type="auto"/>
            <w:tcBorders>
              <w:top w:val="nil"/>
              <w:left w:val="nil"/>
              <w:bottom w:val="nil"/>
              <w:right w:val="single" w:sz="4" w:space="0" w:color="000000"/>
            </w:tcBorders>
            <w:shd w:val="clear" w:color="auto" w:fill="auto"/>
            <w:vAlign w:val="bottom"/>
          </w:tcPr>
          <w:p w:rsidR="00DF6A6D" w:rsidRDefault="00A94067">
            <w:pPr>
              <w:jc w:val="right"/>
              <w:rPr>
                <w:rFonts w:ascii="Calibri" w:eastAsia="Calibri" w:hAnsi="Calibri" w:cs="Calibri"/>
                <w:color w:val="000000"/>
              </w:rPr>
            </w:pPr>
            <w:r>
              <w:rPr>
                <w:rFonts w:ascii="Calibri" w:eastAsia="Calibri" w:hAnsi="Calibri" w:cs="Calibri"/>
                <w:color w:val="000000"/>
                <w:sz w:val="22"/>
                <w:szCs w:val="22"/>
              </w:rPr>
              <w:t>6</w:t>
            </w:r>
          </w:p>
        </w:tc>
      </w:tr>
      <w:tr w:rsidR="00DF6A6D">
        <w:trPr>
          <w:trHeight w:val="30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BE5F1"/>
            <w:vAlign w:val="bottom"/>
          </w:tcPr>
          <w:p w:rsidR="00DF6A6D" w:rsidRDefault="00A94067">
            <w:pPr>
              <w:jc w:val="center"/>
              <w:rPr>
                <w:rFonts w:ascii="Calibri" w:eastAsia="Calibri" w:hAnsi="Calibri" w:cs="Calibri"/>
                <w:color w:val="000000"/>
              </w:rPr>
            </w:pPr>
            <w:r>
              <w:rPr>
                <w:rFonts w:ascii="Calibri" w:eastAsia="Calibri" w:hAnsi="Calibri" w:cs="Calibri"/>
                <w:color w:val="000000"/>
                <w:sz w:val="22"/>
                <w:szCs w:val="22"/>
              </w:rPr>
              <w:t>Total de Pontos</w:t>
            </w:r>
          </w:p>
        </w:tc>
        <w:tc>
          <w:tcPr>
            <w:tcW w:w="0" w:type="auto"/>
            <w:tcBorders>
              <w:top w:val="single" w:sz="4" w:space="0" w:color="000000"/>
              <w:left w:val="nil"/>
              <w:bottom w:val="single" w:sz="4" w:space="0" w:color="000000"/>
              <w:right w:val="single" w:sz="4" w:space="0" w:color="000000"/>
            </w:tcBorders>
            <w:shd w:val="clear" w:color="auto" w:fill="DBE5F1"/>
            <w:vAlign w:val="bottom"/>
          </w:tcPr>
          <w:p w:rsidR="00DF6A6D" w:rsidRDefault="00A94067">
            <w:pPr>
              <w:jc w:val="right"/>
              <w:rPr>
                <w:rFonts w:ascii="Calibri" w:eastAsia="Calibri" w:hAnsi="Calibri" w:cs="Calibri"/>
                <w:color w:val="000000"/>
              </w:rPr>
            </w:pPr>
            <w:r>
              <w:rPr>
                <w:rFonts w:ascii="Calibri" w:eastAsia="Calibri" w:hAnsi="Calibri" w:cs="Calibri"/>
                <w:color w:val="000000"/>
                <w:sz w:val="22"/>
                <w:szCs w:val="22"/>
              </w:rPr>
              <w:t>30</w:t>
            </w:r>
          </w:p>
        </w:tc>
      </w:tr>
    </w:tbl>
    <w:p w:rsidR="00DF6A6D" w:rsidRDefault="00DF6A6D"/>
    <w:p w:rsidR="00DF6A6D" w:rsidRDefault="00DF6A6D"/>
    <w:tbl>
      <w:tblPr>
        <w:tblStyle w:val="a7"/>
        <w:tblW w:w="9260" w:type="dxa"/>
        <w:tblInd w:w="58" w:type="dxa"/>
        <w:tblLayout w:type="fixed"/>
        <w:tblLook w:val="0400" w:firstRow="0" w:lastRow="0" w:firstColumn="0" w:lastColumn="0" w:noHBand="0" w:noVBand="1"/>
      </w:tblPr>
      <w:tblGrid>
        <w:gridCol w:w="2440"/>
        <w:gridCol w:w="6820"/>
      </w:tblGrid>
      <w:tr w:rsidR="00DF6A6D">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Módulo</w:t>
            </w:r>
          </w:p>
        </w:tc>
        <w:tc>
          <w:tcPr>
            <w:tcW w:w="0" w:type="auto"/>
            <w:tcBorders>
              <w:top w:val="single" w:sz="4" w:space="0" w:color="000000"/>
              <w:left w:val="nil"/>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A. Limpeza de Áreas Internas, Sanitários e Vestiários</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Critério</w:t>
            </w:r>
          </w:p>
        </w:tc>
        <w:tc>
          <w:tcPr>
            <w:tcW w:w="0" w:type="auto"/>
            <w:tcBorders>
              <w:top w:val="nil"/>
              <w:left w:val="nil"/>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A.1 - Grau de Limpeza</w:t>
            </w:r>
          </w:p>
        </w:tc>
      </w:tr>
      <w:tr w:rsidR="00DF6A6D">
        <w:trPr>
          <w:trHeight w:val="300"/>
        </w:trPr>
        <w:tc>
          <w:tcPr>
            <w:tcW w:w="0" w:type="auto"/>
            <w:tcBorders>
              <w:top w:val="nil"/>
              <w:left w:val="nil"/>
              <w:bottom w:val="nil"/>
              <w:right w:val="nil"/>
            </w:tcBorders>
            <w:shd w:val="clear" w:color="auto" w:fill="auto"/>
            <w:vAlign w:val="bottom"/>
          </w:tcPr>
          <w:p w:rsidR="00DF6A6D" w:rsidRDefault="00DF6A6D">
            <w:pPr>
              <w:jc w:val="left"/>
              <w:rPr>
                <w:rFonts w:ascii="Calibri" w:eastAsia="Calibri" w:hAnsi="Calibri" w:cs="Calibri"/>
                <w:color w:val="000000"/>
                <w:sz w:val="18"/>
                <w:szCs w:val="18"/>
              </w:rPr>
            </w:pPr>
          </w:p>
        </w:tc>
        <w:tc>
          <w:tcPr>
            <w:tcW w:w="0" w:type="auto"/>
            <w:tcBorders>
              <w:top w:val="nil"/>
              <w:left w:val="nil"/>
              <w:bottom w:val="nil"/>
              <w:right w:val="nil"/>
            </w:tcBorders>
            <w:shd w:val="clear" w:color="auto" w:fill="auto"/>
            <w:vAlign w:val="bottom"/>
          </w:tcPr>
          <w:p w:rsidR="00DF6A6D" w:rsidRDefault="00DF6A6D">
            <w:pPr>
              <w:jc w:val="left"/>
              <w:rPr>
                <w:rFonts w:ascii="Calibri" w:eastAsia="Calibri" w:hAnsi="Calibri" w:cs="Calibri"/>
                <w:color w:val="000000"/>
                <w:sz w:val="18"/>
                <w:szCs w:val="18"/>
              </w:rPr>
            </w:pPr>
          </w:p>
        </w:tc>
      </w:tr>
      <w:tr w:rsidR="00DF6A6D">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Subcritério</w:t>
            </w:r>
          </w:p>
        </w:tc>
        <w:tc>
          <w:tcPr>
            <w:tcW w:w="0" w:type="auto"/>
            <w:tcBorders>
              <w:top w:val="single" w:sz="4" w:space="0" w:color="000000"/>
              <w:left w:val="nil"/>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A.1.1. Pisos</w:t>
            </w:r>
          </w:p>
        </w:tc>
      </w:tr>
      <w:tr w:rsidR="00DF6A6D">
        <w:trPr>
          <w:trHeight w:val="480"/>
        </w:trPr>
        <w:tc>
          <w:tcPr>
            <w:tcW w:w="0" w:type="auto"/>
            <w:vMerge w:val="restart"/>
            <w:tcBorders>
              <w:top w:val="nil"/>
              <w:left w:val="single" w:sz="4" w:space="0" w:color="000000"/>
              <w:bottom w:val="single" w:sz="4" w:space="0" w:color="000000"/>
              <w:right w:val="single" w:sz="4" w:space="0" w:color="000000"/>
            </w:tcBorders>
            <w:shd w:val="clear" w:color="auto" w:fill="DBE5F1"/>
            <w:vAlign w:val="center"/>
          </w:tcPr>
          <w:p w:rsidR="00DF6A6D" w:rsidRDefault="00A94067">
            <w:pPr>
              <w:jc w:val="center"/>
              <w:rPr>
                <w:rFonts w:ascii="Calibri" w:eastAsia="Calibri" w:hAnsi="Calibri" w:cs="Calibri"/>
                <w:color w:val="000000"/>
                <w:sz w:val="18"/>
                <w:szCs w:val="18"/>
              </w:rPr>
            </w:pPr>
            <w:r>
              <w:rPr>
                <w:rFonts w:ascii="Calibri" w:eastAsia="Calibri" w:hAnsi="Calibri" w:cs="Calibri"/>
                <w:color w:val="000000"/>
                <w:sz w:val="18"/>
                <w:szCs w:val="18"/>
              </w:rPr>
              <w:t>Avaliação</w:t>
            </w:r>
          </w:p>
        </w:tc>
        <w:tc>
          <w:tcPr>
            <w:tcW w:w="0" w:type="auto"/>
            <w:tcBorders>
              <w:top w:val="nil"/>
              <w:left w:val="nil"/>
              <w:bottom w:val="nil"/>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0. Os pisos e rodapés não foram limpos, pela contratada, durante o período da avaliação</w:t>
            </w:r>
          </w:p>
        </w:tc>
      </w:tr>
      <w:tr w:rsidR="00DF6A6D">
        <w:trPr>
          <w:trHeight w:val="480"/>
        </w:trPr>
        <w:tc>
          <w:tcPr>
            <w:tcW w:w="0" w:type="auto"/>
            <w:vMerge/>
            <w:tcBorders>
              <w:top w:val="nil"/>
              <w:left w:val="single" w:sz="4" w:space="0" w:color="000000"/>
              <w:bottom w:val="single" w:sz="4" w:space="0" w:color="000000"/>
              <w:right w:val="single" w:sz="4" w:space="0" w:color="000000"/>
            </w:tcBorders>
            <w:shd w:val="clear" w:color="auto" w:fill="DBE5F1"/>
            <w:vAlign w:val="center"/>
          </w:tcPr>
          <w:p w:rsidR="00DF6A6D" w:rsidRDefault="00DF6A6D">
            <w:pPr>
              <w:widowControl w:val="0"/>
              <w:pBdr>
                <w:top w:val="nil"/>
                <w:left w:val="nil"/>
                <w:bottom w:val="nil"/>
                <w:right w:val="nil"/>
                <w:between w:val="nil"/>
              </w:pBdr>
              <w:spacing w:line="276" w:lineRule="auto"/>
              <w:jc w:val="left"/>
              <w:rPr>
                <w:rFonts w:ascii="Calibri" w:eastAsia="Calibri" w:hAnsi="Calibri" w:cs="Calibri"/>
                <w:color w:val="000000"/>
                <w:sz w:val="18"/>
                <w:szCs w:val="18"/>
              </w:rPr>
            </w:pPr>
          </w:p>
        </w:tc>
        <w:tc>
          <w:tcPr>
            <w:tcW w:w="0" w:type="auto"/>
            <w:tcBorders>
              <w:top w:val="nil"/>
              <w:left w:val="nil"/>
              <w:bottom w:val="nil"/>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1. Durante o período da avaliação, a contratada realizou o serviço, mas de forma tão displicente que os pisos e rodapés continuaram sujos</w:t>
            </w:r>
          </w:p>
        </w:tc>
      </w:tr>
      <w:tr w:rsidR="00DF6A6D">
        <w:trPr>
          <w:trHeight w:val="480"/>
        </w:trPr>
        <w:tc>
          <w:tcPr>
            <w:tcW w:w="0" w:type="auto"/>
            <w:vMerge/>
            <w:tcBorders>
              <w:top w:val="nil"/>
              <w:left w:val="single" w:sz="4" w:space="0" w:color="000000"/>
              <w:bottom w:val="single" w:sz="4" w:space="0" w:color="000000"/>
              <w:right w:val="single" w:sz="4" w:space="0" w:color="000000"/>
            </w:tcBorders>
            <w:shd w:val="clear" w:color="auto" w:fill="DBE5F1"/>
            <w:vAlign w:val="center"/>
          </w:tcPr>
          <w:p w:rsidR="00DF6A6D" w:rsidRDefault="00DF6A6D">
            <w:pPr>
              <w:widowControl w:val="0"/>
              <w:pBdr>
                <w:top w:val="nil"/>
                <w:left w:val="nil"/>
                <w:bottom w:val="nil"/>
                <w:right w:val="nil"/>
                <w:between w:val="nil"/>
              </w:pBdr>
              <w:spacing w:line="276" w:lineRule="auto"/>
              <w:jc w:val="left"/>
              <w:rPr>
                <w:rFonts w:ascii="Calibri" w:eastAsia="Calibri" w:hAnsi="Calibri" w:cs="Calibri"/>
                <w:color w:val="000000"/>
                <w:sz w:val="18"/>
                <w:szCs w:val="18"/>
              </w:rPr>
            </w:pPr>
          </w:p>
        </w:tc>
        <w:tc>
          <w:tcPr>
            <w:tcW w:w="0" w:type="auto"/>
            <w:tcBorders>
              <w:top w:val="nil"/>
              <w:left w:val="nil"/>
              <w:bottom w:val="nil"/>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2. Durante o período da avaliação, a maior parte dos pisos e rodapés estava limpa, mas a limpeza deixou a desejar em 2 ou mais locais</w:t>
            </w:r>
          </w:p>
        </w:tc>
      </w:tr>
      <w:tr w:rsidR="00DF6A6D">
        <w:trPr>
          <w:trHeight w:val="300"/>
        </w:trPr>
        <w:tc>
          <w:tcPr>
            <w:tcW w:w="0" w:type="auto"/>
            <w:vMerge/>
            <w:tcBorders>
              <w:top w:val="nil"/>
              <w:left w:val="single" w:sz="4" w:space="0" w:color="000000"/>
              <w:bottom w:val="single" w:sz="4" w:space="0" w:color="000000"/>
              <w:right w:val="single" w:sz="4" w:space="0" w:color="000000"/>
            </w:tcBorders>
            <w:shd w:val="clear" w:color="auto" w:fill="DBE5F1"/>
            <w:vAlign w:val="center"/>
          </w:tcPr>
          <w:p w:rsidR="00DF6A6D" w:rsidRDefault="00DF6A6D">
            <w:pPr>
              <w:widowControl w:val="0"/>
              <w:pBdr>
                <w:top w:val="nil"/>
                <w:left w:val="nil"/>
                <w:bottom w:val="nil"/>
                <w:right w:val="nil"/>
                <w:between w:val="nil"/>
              </w:pBdr>
              <w:spacing w:line="276" w:lineRule="auto"/>
              <w:jc w:val="left"/>
              <w:rPr>
                <w:rFonts w:ascii="Calibri" w:eastAsia="Calibri" w:hAnsi="Calibri" w:cs="Calibri"/>
                <w:color w:val="000000"/>
                <w:sz w:val="18"/>
                <w:szCs w:val="18"/>
              </w:rPr>
            </w:pPr>
          </w:p>
        </w:tc>
        <w:tc>
          <w:tcPr>
            <w:tcW w:w="0" w:type="auto"/>
            <w:tcBorders>
              <w:top w:val="nil"/>
              <w:left w:val="nil"/>
              <w:bottom w:val="single" w:sz="4" w:space="0" w:color="000000"/>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3. Durante o período da avaliação, os pisos e rodapés estavam limpos e brilhantes</w:t>
            </w:r>
          </w:p>
        </w:tc>
      </w:tr>
      <w:tr w:rsidR="00DF6A6D">
        <w:trPr>
          <w:trHeight w:val="300"/>
        </w:trPr>
        <w:tc>
          <w:tcPr>
            <w:tcW w:w="0" w:type="auto"/>
            <w:tcBorders>
              <w:top w:val="nil"/>
              <w:left w:val="nil"/>
              <w:bottom w:val="nil"/>
              <w:right w:val="nil"/>
            </w:tcBorders>
            <w:shd w:val="clear" w:color="auto" w:fill="auto"/>
            <w:vAlign w:val="bottom"/>
          </w:tcPr>
          <w:p w:rsidR="00DF6A6D" w:rsidRDefault="00DF6A6D">
            <w:pPr>
              <w:jc w:val="center"/>
              <w:rPr>
                <w:rFonts w:ascii="Calibri" w:eastAsia="Calibri" w:hAnsi="Calibri" w:cs="Calibri"/>
                <w:color w:val="000000"/>
                <w:sz w:val="16"/>
                <w:szCs w:val="16"/>
              </w:rPr>
            </w:pPr>
          </w:p>
        </w:tc>
        <w:tc>
          <w:tcPr>
            <w:tcW w:w="0" w:type="auto"/>
            <w:tcBorders>
              <w:top w:val="nil"/>
              <w:left w:val="nil"/>
              <w:bottom w:val="nil"/>
              <w:right w:val="nil"/>
            </w:tcBorders>
            <w:shd w:val="clear" w:color="auto" w:fill="auto"/>
            <w:vAlign w:val="bottom"/>
          </w:tcPr>
          <w:p w:rsidR="00DF6A6D" w:rsidRDefault="00DF6A6D">
            <w:pPr>
              <w:jc w:val="left"/>
              <w:rPr>
                <w:rFonts w:ascii="Calibri" w:eastAsia="Calibri" w:hAnsi="Calibri" w:cs="Calibri"/>
                <w:color w:val="000000"/>
                <w:sz w:val="16"/>
                <w:szCs w:val="16"/>
              </w:rPr>
            </w:pPr>
          </w:p>
        </w:tc>
      </w:tr>
      <w:tr w:rsidR="00DF6A6D">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6"/>
                <w:szCs w:val="16"/>
              </w:rPr>
            </w:pPr>
            <w:r>
              <w:rPr>
                <w:rFonts w:ascii="Calibri" w:eastAsia="Calibri" w:hAnsi="Calibri" w:cs="Calibri"/>
                <w:color w:val="000000"/>
                <w:sz w:val="16"/>
                <w:szCs w:val="16"/>
              </w:rPr>
              <w:t>Subcritério</w:t>
            </w:r>
          </w:p>
        </w:tc>
        <w:tc>
          <w:tcPr>
            <w:tcW w:w="0" w:type="auto"/>
            <w:tcBorders>
              <w:top w:val="single" w:sz="4" w:space="0" w:color="000000"/>
              <w:left w:val="nil"/>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6"/>
                <w:szCs w:val="16"/>
              </w:rPr>
            </w:pPr>
            <w:r>
              <w:rPr>
                <w:rFonts w:ascii="Calibri" w:eastAsia="Calibri" w:hAnsi="Calibri" w:cs="Calibri"/>
                <w:color w:val="000000"/>
                <w:sz w:val="16"/>
                <w:szCs w:val="16"/>
              </w:rPr>
              <w:t>A.1.2. Lixeiras</w:t>
            </w:r>
          </w:p>
        </w:tc>
      </w:tr>
      <w:tr w:rsidR="00DF6A6D">
        <w:trPr>
          <w:trHeight w:val="300"/>
        </w:trPr>
        <w:tc>
          <w:tcPr>
            <w:tcW w:w="0" w:type="auto"/>
            <w:vMerge w:val="restart"/>
            <w:tcBorders>
              <w:top w:val="nil"/>
              <w:left w:val="single" w:sz="4" w:space="0" w:color="000000"/>
              <w:bottom w:val="single" w:sz="4" w:space="0" w:color="000000"/>
              <w:right w:val="single" w:sz="4" w:space="0" w:color="000000"/>
            </w:tcBorders>
            <w:shd w:val="clear" w:color="auto" w:fill="DBE5F1"/>
            <w:vAlign w:val="center"/>
          </w:tcPr>
          <w:p w:rsidR="00DF6A6D" w:rsidRDefault="00A94067">
            <w:pPr>
              <w:jc w:val="center"/>
              <w:rPr>
                <w:rFonts w:ascii="Calibri" w:eastAsia="Calibri" w:hAnsi="Calibri" w:cs="Calibri"/>
                <w:color w:val="000000"/>
                <w:sz w:val="16"/>
                <w:szCs w:val="16"/>
              </w:rPr>
            </w:pPr>
            <w:r>
              <w:rPr>
                <w:rFonts w:ascii="Calibri" w:eastAsia="Calibri" w:hAnsi="Calibri" w:cs="Calibri"/>
                <w:color w:val="000000"/>
                <w:sz w:val="16"/>
                <w:szCs w:val="16"/>
              </w:rPr>
              <w:t>Avaliação</w:t>
            </w:r>
          </w:p>
        </w:tc>
        <w:tc>
          <w:tcPr>
            <w:tcW w:w="0" w:type="auto"/>
            <w:tcBorders>
              <w:top w:val="nil"/>
              <w:left w:val="nil"/>
              <w:bottom w:val="nil"/>
              <w:right w:val="single" w:sz="4" w:space="0" w:color="000000"/>
            </w:tcBorders>
            <w:shd w:val="clear" w:color="auto" w:fill="auto"/>
            <w:vAlign w:val="bottom"/>
          </w:tcPr>
          <w:p w:rsidR="00DF6A6D" w:rsidRDefault="00A94067">
            <w:pPr>
              <w:jc w:val="left"/>
              <w:rPr>
                <w:rFonts w:ascii="Calibri" w:eastAsia="Calibri" w:hAnsi="Calibri" w:cs="Calibri"/>
                <w:color w:val="000000"/>
                <w:sz w:val="16"/>
                <w:szCs w:val="16"/>
              </w:rPr>
            </w:pPr>
            <w:r>
              <w:rPr>
                <w:rFonts w:ascii="Calibri" w:eastAsia="Calibri" w:hAnsi="Calibri" w:cs="Calibri"/>
                <w:color w:val="000000"/>
                <w:sz w:val="16"/>
                <w:szCs w:val="16"/>
              </w:rPr>
              <w:t>0. As lixeiras não foram trocadas, pela contratada, durante o período da avaliação</w:t>
            </w:r>
          </w:p>
        </w:tc>
      </w:tr>
      <w:tr w:rsidR="00DF6A6D">
        <w:trPr>
          <w:trHeight w:val="460"/>
        </w:trPr>
        <w:tc>
          <w:tcPr>
            <w:tcW w:w="0" w:type="auto"/>
            <w:vMerge/>
            <w:tcBorders>
              <w:top w:val="nil"/>
              <w:left w:val="single" w:sz="4" w:space="0" w:color="000000"/>
              <w:bottom w:val="single" w:sz="4" w:space="0" w:color="000000"/>
              <w:right w:val="single" w:sz="4" w:space="0" w:color="000000"/>
            </w:tcBorders>
            <w:shd w:val="clear" w:color="auto" w:fill="DBE5F1"/>
            <w:vAlign w:val="center"/>
          </w:tcPr>
          <w:p w:rsidR="00DF6A6D" w:rsidRDefault="00DF6A6D">
            <w:pPr>
              <w:widowControl w:val="0"/>
              <w:pBdr>
                <w:top w:val="nil"/>
                <w:left w:val="nil"/>
                <w:bottom w:val="nil"/>
                <w:right w:val="nil"/>
                <w:between w:val="nil"/>
              </w:pBdr>
              <w:spacing w:line="276" w:lineRule="auto"/>
              <w:jc w:val="left"/>
              <w:rPr>
                <w:rFonts w:ascii="Calibri" w:eastAsia="Calibri" w:hAnsi="Calibri" w:cs="Calibri"/>
                <w:color w:val="000000"/>
                <w:sz w:val="16"/>
                <w:szCs w:val="16"/>
              </w:rPr>
            </w:pPr>
          </w:p>
        </w:tc>
        <w:tc>
          <w:tcPr>
            <w:tcW w:w="0" w:type="auto"/>
            <w:tcBorders>
              <w:top w:val="nil"/>
              <w:left w:val="nil"/>
              <w:bottom w:val="nil"/>
              <w:right w:val="single" w:sz="4" w:space="0" w:color="000000"/>
            </w:tcBorders>
            <w:shd w:val="clear" w:color="auto" w:fill="auto"/>
            <w:vAlign w:val="bottom"/>
          </w:tcPr>
          <w:p w:rsidR="00DF6A6D" w:rsidRDefault="00A94067">
            <w:pPr>
              <w:jc w:val="left"/>
              <w:rPr>
                <w:rFonts w:ascii="Calibri" w:eastAsia="Calibri" w:hAnsi="Calibri" w:cs="Calibri"/>
                <w:color w:val="000000"/>
                <w:sz w:val="16"/>
                <w:szCs w:val="16"/>
              </w:rPr>
            </w:pPr>
            <w:r>
              <w:rPr>
                <w:rFonts w:ascii="Calibri" w:eastAsia="Calibri" w:hAnsi="Calibri" w:cs="Calibri"/>
                <w:color w:val="000000"/>
                <w:sz w:val="16"/>
                <w:szCs w:val="16"/>
              </w:rPr>
              <w:t>1. Durante o período da avaliação, uma parte do lixo foi retirada, mas a maioria das lixeiras apresentavam lixo acumulado há mais de 1 dia</w:t>
            </w:r>
          </w:p>
        </w:tc>
      </w:tr>
      <w:tr w:rsidR="00DF6A6D">
        <w:trPr>
          <w:trHeight w:val="460"/>
        </w:trPr>
        <w:tc>
          <w:tcPr>
            <w:tcW w:w="0" w:type="auto"/>
            <w:vMerge/>
            <w:tcBorders>
              <w:top w:val="nil"/>
              <w:left w:val="single" w:sz="4" w:space="0" w:color="000000"/>
              <w:bottom w:val="single" w:sz="4" w:space="0" w:color="000000"/>
              <w:right w:val="single" w:sz="4" w:space="0" w:color="000000"/>
            </w:tcBorders>
            <w:shd w:val="clear" w:color="auto" w:fill="DBE5F1"/>
            <w:vAlign w:val="center"/>
          </w:tcPr>
          <w:p w:rsidR="00DF6A6D" w:rsidRDefault="00DF6A6D">
            <w:pPr>
              <w:widowControl w:val="0"/>
              <w:pBdr>
                <w:top w:val="nil"/>
                <w:left w:val="nil"/>
                <w:bottom w:val="nil"/>
                <w:right w:val="nil"/>
                <w:between w:val="nil"/>
              </w:pBdr>
              <w:spacing w:line="276" w:lineRule="auto"/>
              <w:jc w:val="left"/>
              <w:rPr>
                <w:rFonts w:ascii="Calibri" w:eastAsia="Calibri" w:hAnsi="Calibri" w:cs="Calibri"/>
                <w:color w:val="000000"/>
                <w:sz w:val="16"/>
                <w:szCs w:val="16"/>
              </w:rPr>
            </w:pPr>
          </w:p>
        </w:tc>
        <w:tc>
          <w:tcPr>
            <w:tcW w:w="0" w:type="auto"/>
            <w:tcBorders>
              <w:top w:val="nil"/>
              <w:left w:val="nil"/>
              <w:bottom w:val="nil"/>
              <w:right w:val="single" w:sz="4" w:space="0" w:color="000000"/>
            </w:tcBorders>
            <w:shd w:val="clear" w:color="auto" w:fill="auto"/>
            <w:vAlign w:val="bottom"/>
          </w:tcPr>
          <w:p w:rsidR="00DF6A6D" w:rsidRDefault="00A94067">
            <w:pPr>
              <w:jc w:val="left"/>
              <w:rPr>
                <w:rFonts w:ascii="Calibri" w:eastAsia="Calibri" w:hAnsi="Calibri" w:cs="Calibri"/>
                <w:color w:val="000000"/>
                <w:sz w:val="16"/>
                <w:szCs w:val="16"/>
              </w:rPr>
            </w:pPr>
            <w:r>
              <w:rPr>
                <w:rFonts w:ascii="Calibri" w:eastAsia="Calibri" w:hAnsi="Calibri" w:cs="Calibri"/>
                <w:color w:val="000000"/>
                <w:sz w:val="16"/>
                <w:szCs w:val="16"/>
              </w:rPr>
              <w:t>2. Durante o período da avaliação, a maior parte das lixeiras só apresentava o lixo diária, mas 2 ou mais lixeiras acumulavam lixo a mais de 1 dia</w:t>
            </w:r>
          </w:p>
        </w:tc>
      </w:tr>
      <w:tr w:rsidR="00DF6A6D">
        <w:trPr>
          <w:trHeight w:val="300"/>
        </w:trPr>
        <w:tc>
          <w:tcPr>
            <w:tcW w:w="0" w:type="auto"/>
            <w:vMerge/>
            <w:tcBorders>
              <w:top w:val="nil"/>
              <w:left w:val="single" w:sz="4" w:space="0" w:color="000000"/>
              <w:bottom w:val="single" w:sz="4" w:space="0" w:color="000000"/>
              <w:right w:val="single" w:sz="4" w:space="0" w:color="000000"/>
            </w:tcBorders>
            <w:shd w:val="clear" w:color="auto" w:fill="DBE5F1"/>
            <w:vAlign w:val="center"/>
          </w:tcPr>
          <w:p w:rsidR="00DF6A6D" w:rsidRDefault="00DF6A6D">
            <w:pPr>
              <w:widowControl w:val="0"/>
              <w:pBdr>
                <w:top w:val="nil"/>
                <w:left w:val="nil"/>
                <w:bottom w:val="nil"/>
                <w:right w:val="nil"/>
                <w:between w:val="nil"/>
              </w:pBdr>
              <w:spacing w:line="276" w:lineRule="auto"/>
              <w:jc w:val="left"/>
              <w:rPr>
                <w:rFonts w:ascii="Calibri" w:eastAsia="Calibri" w:hAnsi="Calibri" w:cs="Calibri"/>
                <w:color w:val="000000"/>
                <w:sz w:val="16"/>
                <w:szCs w:val="16"/>
              </w:rPr>
            </w:pPr>
          </w:p>
        </w:tc>
        <w:tc>
          <w:tcPr>
            <w:tcW w:w="0" w:type="auto"/>
            <w:tcBorders>
              <w:top w:val="nil"/>
              <w:left w:val="nil"/>
              <w:bottom w:val="single" w:sz="4" w:space="0" w:color="000000"/>
              <w:right w:val="single" w:sz="4" w:space="0" w:color="000000"/>
            </w:tcBorders>
            <w:shd w:val="clear" w:color="auto" w:fill="auto"/>
            <w:vAlign w:val="bottom"/>
          </w:tcPr>
          <w:p w:rsidR="00DF6A6D" w:rsidRDefault="00A94067">
            <w:pPr>
              <w:jc w:val="left"/>
              <w:rPr>
                <w:rFonts w:ascii="Calibri" w:eastAsia="Calibri" w:hAnsi="Calibri" w:cs="Calibri"/>
                <w:color w:val="000000"/>
                <w:sz w:val="16"/>
                <w:szCs w:val="16"/>
              </w:rPr>
            </w:pPr>
            <w:r>
              <w:rPr>
                <w:rFonts w:ascii="Calibri" w:eastAsia="Calibri" w:hAnsi="Calibri" w:cs="Calibri"/>
                <w:color w:val="000000"/>
                <w:sz w:val="16"/>
                <w:szCs w:val="16"/>
              </w:rPr>
              <w:t>3. Durante o período da avaliação, o acumulo de lixo se limitava ao lixo diário</w:t>
            </w:r>
          </w:p>
        </w:tc>
      </w:tr>
      <w:tr w:rsidR="00DF6A6D">
        <w:trPr>
          <w:trHeight w:val="300"/>
        </w:trPr>
        <w:tc>
          <w:tcPr>
            <w:tcW w:w="0" w:type="auto"/>
            <w:tcBorders>
              <w:top w:val="nil"/>
              <w:left w:val="nil"/>
              <w:bottom w:val="nil"/>
              <w:right w:val="nil"/>
            </w:tcBorders>
            <w:shd w:val="clear" w:color="auto" w:fill="auto"/>
            <w:vAlign w:val="bottom"/>
          </w:tcPr>
          <w:p w:rsidR="00DF6A6D" w:rsidRDefault="00DF6A6D">
            <w:pPr>
              <w:jc w:val="left"/>
              <w:rPr>
                <w:rFonts w:ascii="Calibri" w:eastAsia="Calibri" w:hAnsi="Calibri" w:cs="Calibri"/>
                <w:color w:val="000000"/>
                <w:sz w:val="16"/>
                <w:szCs w:val="16"/>
              </w:rPr>
            </w:pPr>
          </w:p>
        </w:tc>
        <w:tc>
          <w:tcPr>
            <w:tcW w:w="0" w:type="auto"/>
            <w:tcBorders>
              <w:top w:val="nil"/>
              <w:left w:val="nil"/>
              <w:bottom w:val="nil"/>
              <w:right w:val="nil"/>
            </w:tcBorders>
            <w:shd w:val="clear" w:color="auto" w:fill="auto"/>
            <w:vAlign w:val="bottom"/>
          </w:tcPr>
          <w:p w:rsidR="00DF6A6D" w:rsidRDefault="00DF6A6D">
            <w:pPr>
              <w:jc w:val="left"/>
              <w:rPr>
                <w:rFonts w:ascii="Calibri" w:eastAsia="Calibri" w:hAnsi="Calibri" w:cs="Calibri"/>
                <w:color w:val="000000"/>
                <w:sz w:val="16"/>
                <w:szCs w:val="16"/>
              </w:rPr>
            </w:pPr>
          </w:p>
        </w:tc>
      </w:tr>
      <w:tr w:rsidR="00DF6A6D">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Subcritério</w:t>
            </w:r>
          </w:p>
        </w:tc>
        <w:tc>
          <w:tcPr>
            <w:tcW w:w="0" w:type="auto"/>
            <w:tcBorders>
              <w:top w:val="single" w:sz="4" w:space="0" w:color="000000"/>
              <w:left w:val="nil"/>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A.1.3. Vidros</w:t>
            </w:r>
          </w:p>
        </w:tc>
      </w:tr>
      <w:tr w:rsidR="00DF6A6D">
        <w:trPr>
          <w:trHeight w:val="480"/>
        </w:trPr>
        <w:tc>
          <w:tcPr>
            <w:tcW w:w="0" w:type="auto"/>
            <w:vMerge w:val="restart"/>
            <w:tcBorders>
              <w:top w:val="nil"/>
              <w:left w:val="single" w:sz="4" w:space="0" w:color="000000"/>
              <w:bottom w:val="single" w:sz="4" w:space="0" w:color="000000"/>
              <w:right w:val="single" w:sz="4" w:space="0" w:color="000000"/>
            </w:tcBorders>
            <w:shd w:val="clear" w:color="auto" w:fill="DBE5F1"/>
            <w:vAlign w:val="center"/>
          </w:tcPr>
          <w:p w:rsidR="00DF6A6D" w:rsidRDefault="00A94067">
            <w:pPr>
              <w:jc w:val="center"/>
              <w:rPr>
                <w:rFonts w:ascii="Calibri" w:eastAsia="Calibri" w:hAnsi="Calibri" w:cs="Calibri"/>
                <w:color w:val="000000"/>
                <w:sz w:val="18"/>
                <w:szCs w:val="18"/>
              </w:rPr>
            </w:pPr>
            <w:r>
              <w:rPr>
                <w:rFonts w:ascii="Calibri" w:eastAsia="Calibri" w:hAnsi="Calibri" w:cs="Calibri"/>
                <w:color w:val="000000"/>
                <w:sz w:val="18"/>
                <w:szCs w:val="18"/>
              </w:rPr>
              <w:t>Avaliação</w:t>
            </w:r>
          </w:p>
        </w:tc>
        <w:tc>
          <w:tcPr>
            <w:tcW w:w="0" w:type="auto"/>
            <w:tcBorders>
              <w:top w:val="nil"/>
              <w:left w:val="nil"/>
              <w:bottom w:val="nil"/>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0. Os vidros  não foram limpos, pela contratada, durante o período da avaliação</w:t>
            </w:r>
          </w:p>
        </w:tc>
      </w:tr>
      <w:tr w:rsidR="00DF6A6D">
        <w:trPr>
          <w:trHeight w:val="480"/>
        </w:trPr>
        <w:tc>
          <w:tcPr>
            <w:tcW w:w="0" w:type="auto"/>
            <w:vMerge/>
            <w:tcBorders>
              <w:top w:val="nil"/>
              <w:left w:val="single" w:sz="4" w:space="0" w:color="000000"/>
              <w:bottom w:val="single" w:sz="4" w:space="0" w:color="000000"/>
              <w:right w:val="single" w:sz="4" w:space="0" w:color="000000"/>
            </w:tcBorders>
            <w:shd w:val="clear" w:color="auto" w:fill="DBE5F1"/>
            <w:vAlign w:val="center"/>
          </w:tcPr>
          <w:p w:rsidR="00DF6A6D" w:rsidRDefault="00DF6A6D">
            <w:pPr>
              <w:widowControl w:val="0"/>
              <w:pBdr>
                <w:top w:val="nil"/>
                <w:left w:val="nil"/>
                <w:bottom w:val="nil"/>
                <w:right w:val="nil"/>
                <w:between w:val="nil"/>
              </w:pBdr>
              <w:spacing w:line="276" w:lineRule="auto"/>
              <w:jc w:val="left"/>
              <w:rPr>
                <w:rFonts w:ascii="Calibri" w:eastAsia="Calibri" w:hAnsi="Calibri" w:cs="Calibri"/>
                <w:color w:val="000000"/>
                <w:sz w:val="18"/>
                <w:szCs w:val="18"/>
              </w:rPr>
            </w:pPr>
          </w:p>
        </w:tc>
        <w:tc>
          <w:tcPr>
            <w:tcW w:w="0" w:type="auto"/>
            <w:tcBorders>
              <w:top w:val="nil"/>
              <w:left w:val="nil"/>
              <w:bottom w:val="nil"/>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1. Durante o período da avaliação, a contratada realizou o serviço, mas de forma tão displicente que os vidros continuaram sujos</w:t>
            </w:r>
          </w:p>
        </w:tc>
      </w:tr>
      <w:tr w:rsidR="00DF6A6D">
        <w:trPr>
          <w:trHeight w:val="480"/>
        </w:trPr>
        <w:tc>
          <w:tcPr>
            <w:tcW w:w="0" w:type="auto"/>
            <w:vMerge/>
            <w:tcBorders>
              <w:top w:val="nil"/>
              <w:left w:val="single" w:sz="4" w:space="0" w:color="000000"/>
              <w:bottom w:val="single" w:sz="4" w:space="0" w:color="000000"/>
              <w:right w:val="single" w:sz="4" w:space="0" w:color="000000"/>
            </w:tcBorders>
            <w:shd w:val="clear" w:color="auto" w:fill="DBE5F1"/>
            <w:vAlign w:val="center"/>
          </w:tcPr>
          <w:p w:rsidR="00DF6A6D" w:rsidRDefault="00DF6A6D">
            <w:pPr>
              <w:widowControl w:val="0"/>
              <w:pBdr>
                <w:top w:val="nil"/>
                <w:left w:val="nil"/>
                <w:bottom w:val="nil"/>
                <w:right w:val="nil"/>
                <w:between w:val="nil"/>
              </w:pBdr>
              <w:spacing w:line="276" w:lineRule="auto"/>
              <w:jc w:val="left"/>
              <w:rPr>
                <w:rFonts w:ascii="Calibri" w:eastAsia="Calibri" w:hAnsi="Calibri" w:cs="Calibri"/>
                <w:color w:val="000000"/>
                <w:sz w:val="18"/>
                <w:szCs w:val="18"/>
              </w:rPr>
            </w:pPr>
          </w:p>
        </w:tc>
        <w:tc>
          <w:tcPr>
            <w:tcW w:w="0" w:type="auto"/>
            <w:tcBorders>
              <w:top w:val="nil"/>
              <w:left w:val="nil"/>
              <w:bottom w:val="nil"/>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2. Durante o período da avaliação, a maior parte dos vidros estava limpa, mas a limpeza deixou a desejar em 2 ou mais locais</w:t>
            </w:r>
          </w:p>
        </w:tc>
      </w:tr>
      <w:tr w:rsidR="00DF6A6D">
        <w:trPr>
          <w:trHeight w:val="300"/>
        </w:trPr>
        <w:tc>
          <w:tcPr>
            <w:tcW w:w="0" w:type="auto"/>
            <w:vMerge/>
            <w:tcBorders>
              <w:top w:val="nil"/>
              <w:left w:val="single" w:sz="4" w:space="0" w:color="000000"/>
              <w:bottom w:val="single" w:sz="4" w:space="0" w:color="000000"/>
              <w:right w:val="single" w:sz="4" w:space="0" w:color="000000"/>
            </w:tcBorders>
            <w:shd w:val="clear" w:color="auto" w:fill="DBE5F1"/>
            <w:vAlign w:val="center"/>
          </w:tcPr>
          <w:p w:rsidR="00DF6A6D" w:rsidRDefault="00DF6A6D">
            <w:pPr>
              <w:widowControl w:val="0"/>
              <w:pBdr>
                <w:top w:val="nil"/>
                <w:left w:val="nil"/>
                <w:bottom w:val="nil"/>
                <w:right w:val="nil"/>
                <w:between w:val="nil"/>
              </w:pBdr>
              <w:spacing w:line="276" w:lineRule="auto"/>
              <w:jc w:val="left"/>
              <w:rPr>
                <w:rFonts w:ascii="Calibri" w:eastAsia="Calibri" w:hAnsi="Calibri" w:cs="Calibri"/>
                <w:color w:val="000000"/>
                <w:sz w:val="18"/>
                <w:szCs w:val="18"/>
              </w:rPr>
            </w:pPr>
          </w:p>
        </w:tc>
        <w:tc>
          <w:tcPr>
            <w:tcW w:w="0" w:type="auto"/>
            <w:tcBorders>
              <w:top w:val="nil"/>
              <w:left w:val="nil"/>
              <w:bottom w:val="single" w:sz="4" w:space="0" w:color="000000"/>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3. Durante o período da avaliação, os vidros estavam limpos e brilhantes</w:t>
            </w:r>
          </w:p>
        </w:tc>
      </w:tr>
      <w:tr w:rsidR="00DF6A6D">
        <w:trPr>
          <w:trHeight w:val="300"/>
        </w:trPr>
        <w:tc>
          <w:tcPr>
            <w:tcW w:w="0" w:type="auto"/>
            <w:tcBorders>
              <w:top w:val="nil"/>
              <w:left w:val="nil"/>
              <w:bottom w:val="nil"/>
              <w:right w:val="nil"/>
            </w:tcBorders>
            <w:shd w:val="clear" w:color="auto" w:fill="auto"/>
            <w:vAlign w:val="bottom"/>
          </w:tcPr>
          <w:p w:rsidR="00DF6A6D" w:rsidRDefault="00DF6A6D">
            <w:pPr>
              <w:jc w:val="left"/>
              <w:rPr>
                <w:rFonts w:ascii="Calibri" w:eastAsia="Calibri" w:hAnsi="Calibri" w:cs="Calibri"/>
                <w:color w:val="000000"/>
                <w:sz w:val="18"/>
                <w:szCs w:val="18"/>
              </w:rPr>
            </w:pPr>
          </w:p>
          <w:p w:rsidR="00DF6A6D" w:rsidRDefault="00DF6A6D">
            <w:pPr>
              <w:jc w:val="left"/>
              <w:rPr>
                <w:rFonts w:ascii="Calibri" w:eastAsia="Calibri" w:hAnsi="Calibri" w:cs="Calibri"/>
                <w:color w:val="000000"/>
                <w:sz w:val="18"/>
                <w:szCs w:val="18"/>
              </w:rPr>
            </w:pPr>
          </w:p>
          <w:p w:rsidR="00DF6A6D" w:rsidRDefault="00DF6A6D">
            <w:pPr>
              <w:jc w:val="left"/>
              <w:rPr>
                <w:rFonts w:ascii="Calibri" w:eastAsia="Calibri" w:hAnsi="Calibri" w:cs="Calibri"/>
                <w:color w:val="000000"/>
                <w:sz w:val="18"/>
                <w:szCs w:val="18"/>
              </w:rPr>
            </w:pPr>
          </w:p>
        </w:tc>
        <w:tc>
          <w:tcPr>
            <w:tcW w:w="0" w:type="auto"/>
            <w:tcBorders>
              <w:top w:val="nil"/>
              <w:left w:val="nil"/>
              <w:bottom w:val="nil"/>
              <w:right w:val="nil"/>
            </w:tcBorders>
            <w:shd w:val="clear" w:color="auto" w:fill="auto"/>
            <w:vAlign w:val="bottom"/>
          </w:tcPr>
          <w:p w:rsidR="00DF6A6D" w:rsidRDefault="00DF6A6D">
            <w:pPr>
              <w:jc w:val="left"/>
              <w:rPr>
                <w:rFonts w:ascii="Calibri" w:eastAsia="Calibri" w:hAnsi="Calibri" w:cs="Calibri"/>
                <w:color w:val="000000"/>
                <w:sz w:val="18"/>
                <w:szCs w:val="18"/>
              </w:rPr>
            </w:pPr>
          </w:p>
        </w:tc>
      </w:tr>
      <w:tr w:rsidR="00DF6A6D">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Subcritério</w:t>
            </w:r>
          </w:p>
        </w:tc>
        <w:tc>
          <w:tcPr>
            <w:tcW w:w="0" w:type="auto"/>
            <w:tcBorders>
              <w:top w:val="single" w:sz="4" w:space="0" w:color="000000"/>
              <w:left w:val="nil"/>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A.1.4. Móveis</w:t>
            </w:r>
          </w:p>
        </w:tc>
      </w:tr>
      <w:tr w:rsidR="00DF6A6D">
        <w:trPr>
          <w:trHeight w:val="480"/>
        </w:trPr>
        <w:tc>
          <w:tcPr>
            <w:tcW w:w="0" w:type="auto"/>
            <w:vMerge w:val="restart"/>
            <w:tcBorders>
              <w:top w:val="nil"/>
              <w:left w:val="single" w:sz="4" w:space="0" w:color="000000"/>
              <w:bottom w:val="single" w:sz="4" w:space="0" w:color="000000"/>
              <w:right w:val="single" w:sz="4" w:space="0" w:color="000000"/>
            </w:tcBorders>
            <w:shd w:val="clear" w:color="auto" w:fill="DBE5F1"/>
            <w:vAlign w:val="center"/>
          </w:tcPr>
          <w:p w:rsidR="00DF6A6D" w:rsidRDefault="00A94067">
            <w:pPr>
              <w:jc w:val="center"/>
              <w:rPr>
                <w:rFonts w:ascii="Calibri" w:eastAsia="Calibri" w:hAnsi="Calibri" w:cs="Calibri"/>
                <w:color w:val="000000"/>
                <w:sz w:val="18"/>
                <w:szCs w:val="18"/>
              </w:rPr>
            </w:pPr>
            <w:r>
              <w:rPr>
                <w:rFonts w:ascii="Calibri" w:eastAsia="Calibri" w:hAnsi="Calibri" w:cs="Calibri"/>
                <w:color w:val="000000"/>
                <w:sz w:val="18"/>
                <w:szCs w:val="18"/>
              </w:rPr>
              <w:t>Avaliação</w:t>
            </w:r>
          </w:p>
        </w:tc>
        <w:tc>
          <w:tcPr>
            <w:tcW w:w="0" w:type="auto"/>
            <w:tcBorders>
              <w:top w:val="nil"/>
              <w:left w:val="nil"/>
              <w:bottom w:val="nil"/>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0. Os móveis não foram limpos, pela contratada, durante o período da avaliação</w:t>
            </w:r>
          </w:p>
        </w:tc>
      </w:tr>
      <w:tr w:rsidR="00DF6A6D">
        <w:trPr>
          <w:trHeight w:val="480"/>
        </w:trPr>
        <w:tc>
          <w:tcPr>
            <w:tcW w:w="0" w:type="auto"/>
            <w:vMerge/>
            <w:tcBorders>
              <w:top w:val="nil"/>
              <w:left w:val="single" w:sz="4" w:space="0" w:color="000000"/>
              <w:bottom w:val="single" w:sz="4" w:space="0" w:color="000000"/>
              <w:right w:val="single" w:sz="4" w:space="0" w:color="000000"/>
            </w:tcBorders>
            <w:shd w:val="clear" w:color="auto" w:fill="DBE5F1"/>
            <w:vAlign w:val="center"/>
          </w:tcPr>
          <w:p w:rsidR="00DF6A6D" w:rsidRDefault="00DF6A6D">
            <w:pPr>
              <w:widowControl w:val="0"/>
              <w:pBdr>
                <w:top w:val="nil"/>
                <w:left w:val="nil"/>
                <w:bottom w:val="nil"/>
                <w:right w:val="nil"/>
                <w:between w:val="nil"/>
              </w:pBdr>
              <w:spacing w:line="276" w:lineRule="auto"/>
              <w:jc w:val="left"/>
              <w:rPr>
                <w:rFonts w:ascii="Calibri" w:eastAsia="Calibri" w:hAnsi="Calibri" w:cs="Calibri"/>
                <w:color w:val="000000"/>
                <w:sz w:val="18"/>
                <w:szCs w:val="18"/>
              </w:rPr>
            </w:pPr>
          </w:p>
        </w:tc>
        <w:tc>
          <w:tcPr>
            <w:tcW w:w="0" w:type="auto"/>
            <w:tcBorders>
              <w:top w:val="nil"/>
              <w:left w:val="nil"/>
              <w:bottom w:val="nil"/>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1. Durante o período da avaliação, a contratada realizou o serviço, mas de forma tão displicente que os móveis continuaram sujos</w:t>
            </w:r>
          </w:p>
        </w:tc>
      </w:tr>
      <w:tr w:rsidR="00DF6A6D">
        <w:trPr>
          <w:trHeight w:val="480"/>
        </w:trPr>
        <w:tc>
          <w:tcPr>
            <w:tcW w:w="0" w:type="auto"/>
            <w:vMerge/>
            <w:tcBorders>
              <w:top w:val="nil"/>
              <w:left w:val="single" w:sz="4" w:space="0" w:color="000000"/>
              <w:bottom w:val="single" w:sz="4" w:space="0" w:color="000000"/>
              <w:right w:val="single" w:sz="4" w:space="0" w:color="000000"/>
            </w:tcBorders>
            <w:shd w:val="clear" w:color="auto" w:fill="DBE5F1"/>
            <w:vAlign w:val="center"/>
          </w:tcPr>
          <w:p w:rsidR="00DF6A6D" w:rsidRDefault="00DF6A6D">
            <w:pPr>
              <w:widowControl w:val="0"/>
              <w:pBdr>
                <w:top w:val="nil"/>
                <w:left w:val="nil"/>
                <w:bottom w:val="nil"/>
                <w:right w:val="nil"/>
                <w:between w:val="nil"/>
              </w:pBdr>
              <w:spacing w:line="276" w:lineRule="auto"/>
              <w:jc w:val="left"/>
              <w:rPr>
                <w:rFonts w:ascii="Calibri" w:eastAsia="Calibri" w:hAnsi="Calibri" w:cs="Calibri"/>
                <w:color w:val="000000"/>
                <w:sz w:val="18"/>
                <w:szCs w:val="18"/>
              </w:rPr>
            </w:pPr>
          </w:p>
        </w:tc>
        <w:tc>
          <w:tcPr>
            <w:tcW w:w="0" w:type="auto"/>
            <w:tcBorders>
              <w:top w:val="nil"/>
              <w:left w:val="nil"/>
              <w:bottom w:val="nil"/>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2. Durante o período da avaliação, a maior parte dos móveis estava limpa, mas a limpeza deixou a desejar em 2 ou mais locais</w:t>
            </w:r>
          </w:p>
        </w:tc>
      </w:tr>
      <w:tr w:rsidR="00DF6A6D">
        <w:trPr>
          <w:trHeight w:val="300"/>
        </w:trPr>
        <w:tc>
          <w:tcPr>
            <w:tcW w:w="0" w:type="auto"/>
            <w:vMerge/>
            <w:tcBorders>
              <w:top w:val="nil"/>
              <w:left w:val="single" w:sz="4" w:space="0" w:color="000000"/>
              <w:bottom w:val="single" w:sz="4" w:space="0" w:color="000000"/>
              <w:right w:val="single" w:sz="4" w:space="0" w:color="000000"/>
            </w:tcBorders>
            <w:shd w:val="clear" w:color="auto" w:fill="DBE5F1"/>
            <w:vAlign w:val="center"/>
          </w:tcPr>
          <w:p w:rsidR="00DF6A6D" w:rsidRDefault="00DF6A6D">
            <w:pPr>
              <w:widowControl w:val="0"/>
              <w:pBdr>
                <w:top w:val="nil"/>
                <w:left w:val="nil"/>
                <w:bottom w:val="nil"/>
                <w:right w:val="nil"/>
                <w:between w:val="nil"/>
              </w:pBdr>
              <w:spacing w:line="276" w:lineRule="auto"/>
              <w:jc w:val="left"/>
              <w:rPr>
                <w:rFonts w:ascii="Calibri" w:eastAsia="Calibri" w:hAnsi="Calibri" w:cs="Calibri"/>
                <w:color w:val="000000"/>
                <w:sz w:val="18"/>
                <w:szCs w:val="18"/>
              </w:rPr>
            </w:pPr>
          </w:p>
        </w:tc>
        <w:tc>
          <w:tcPr>
            <w:tcW w:w="0" w:type="auto"/>
            <w:tcBorders>
              <w:top w:val="nil"/>
              <w:left w:val="nil"/>
              <w:bottom w:val="single" w:sz="4" w:space="0" w:color="000000"/>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3. Durante o período da avaliação, os móveis estavam limpos e brilhantes</w:t>
            </w:r>
          </w:p>
        </w:tc>
      </w:tr>
      <w:tr w:rsidR="00DF6A6D">
        <w:trPr>
          <w:trHeight w:val="300"/>
        </w:trPr>
        <w:tc>
          <w:tcPr>
            <w:tcW w:w="0" w:type="auto"/>
            <w:tcBorders>
              <w:top w:val="nil"/>
              <w:left w:val="nil"/>
              <w:bottom w:val="nil"/>
              <w:right w:val="nil"/>
            </w:tcBorders>
            <w:shd w:val="clear" w:color="auto" w:fill="auto"/>
            <w:vAlign w:val="bottom"/>
          </w:tcPr>
          <w:p w:rsidR="00DF6A6D" w:rsidRDefault="00DF6A6D">
            <w:pPr>
              <w:jc w:val="left"/>
              <w:rPr>
                <w:rFonts w:ascii="Calibri" w:eastAsia="Calibri" w:hAnsi="Calibri" w:cs="Calibri"/>
                <w:color w:val="000000"/>
                <w:sz w:val="18"/>
                <w:szCs w:val="18"/>
              </w:rPr>
            </w:pPr>
          </w:p>
        </w:tc>
        <w:tc>
          <w:tcPr>
            <w:tcW w:w="0" w:type="auto"/>
            <w:tcBorders>
              <w:top w:val="nil"/>
              <w:left w:val="nil"/>
              <w:bottom w:val="nil"/>
              <w:right w:val="nil"/>
            </w:tcBorders>
            <w:shd w:val="clear" w:color="auto" w:fill="auto"/>
            <w:vAlign w:val="bottom"/>
          </w:tcPr>
          <w:p w:rsidR="00DF6A6D" w:rsidRDefault="00DF6A6D">
            <w:pPr>
              <w:jc w:val="left"/>
              <w:rPr>
                <w:rFonts w:ascii="Calibri" w:eastAsia="Calibri" w:hAnsi="Calibri" w:cs="Calibri"/>
                <w:color w:val="000000"/>
                <w:sz w:val="18"/>
                <w:szCs w:val="18"/>
              </w:rPr>
            </w:pPr>
          </w:p>
        </w:tc>
      </w:tr>
      <w:tr w:rsidR="00DF6A6D">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Subcritério</w:t>
            </w:r>
          </w:p>
        </w:tc>
        <w:tc>
          <w:tcPr>
            <w:tcW w:w="0" w:type="auto"/>
            <w:tcBorders>
              <w:top w:val="single" w:sz="4" w:space="0" w:color="000000"/>
              <w:left w:val="nil"/>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A.1.5. Banheiros</w:t>
            </w:r>
          </w:p>
        </w:tc>
      </w:tr>
      <w:tr w:rsidR="00DF6A6D">
        <w:trPr>
          <w:trHeight w:val="480"/>
        </w:trPr>
        <w:tc>
          <w:tcPr>
            <w:tcW w:w="0" w:type="auto"/>
            <w:vMerge w:val="restart"/>
            <w:tcBorders>
              <w:top w:val="nil"/>
              <w:left w:val="single" w:sz="4" w:space="0" w:color="000000"/>
              <w:bottom w:val="single" w:sz="4" w:space="0" w:color="000000"/>
              <w:right w:val="single" w:sz="4" w:space="0" w:color="000000"/>
            </w:tcBorders>
            <w:shd w:val="clear" w:color="auto" w:fill="DBE5F1"/>
            <w:vAlign w:val="center"/>
          </w:tcPr>
          <w:p w:rsidR="00DF6A6D" w:rsidRDefault="00A94067">
            <w:pPr>
              <w:jc w:val="center"/>
              <w:rPr>
                <w:rFonts w:ascii="Calibri" w:eastAsia="Calibri" w:hAnsi="Calibri" w:cs="Calibri"/>
                <w:color w:val="000000"/>
                <w:sz w:val="18"/>
                <w:szCs w:val="18"/>
              </w:rPr>
            </w:pPr>
            <w:r>
              <w:rPr>
                <w:rFonts w:ascii="Calibri" w:eastAsia="Calibri" w:hAnsi="Calibri" w:cs="Calibri"/>
                <w:color w:val="000000"/>
                <w:sz w:val="18"/>
                <w:szCs w:val="18"/>
              </w:rPr>
              <w:t>Avaliação</w:t>
            </w:r>
          </w:p>
        </w:tc>
        <w:tc>
          <w:tcPr>
            <w:tcW w:w="0" w:type="auto"/>
            <w:tcBorders>
              <w:top w:val="nil"/>
              <w:left w:val="nil"/>
              <w:bottom w:val="nil"/>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0. Os banheiros não foram limpos, pela contratada, durante o período da avaliação</w:t>
            </w:r>
          </w:p>
        </w:tc>
      </w:tr>
      <w:tr w:rsidR="00DF6A6D">
        <w:trPr>
          <w:trHeight w:val="500"/>
        </w:trPr>
        <w:tc>
          <w:tcPr>
            <w:tcW w:w="0" w:type="auto"/>
            <w:vMerge/>
            <w:tcBorders>
              <w:top w:val="nil"/>
              <w:left w:val="single" w:sz="4" w:space="0" w:color="000000"/>
              <w:bottom w:val="single" w:sz="4" w:space="0" w:color="000000"/>
              <w:right w:val="single" w:sz="4" w:space="0" w:color="000000"/>
            </w:tcBorders>
            <w:shd w:val="clear" w:color="auto" w:fill="DBE5F1"/>
            <w:vAlign w:val="center"/>
          </w:tcPr>
          <w:p w:rsidR="00DF6A6D" w:rsidRDefault="00DF6A6D">
            <w:pPr>
              <w:widowControl w:val="0"/>
              <w:pBdr>
                <w:top w:val="nil"/>
                <w:left w:val="nil"/>
                <w:bottom w:val="nil"/>
                <w:right w:val="nil"/>
                <w:between w:val="nil"/>
              </w:pBdr>
              <w:spacing w:line="276" w:lineRule="auto"/>
              <w:jc w:val="left"/>
              <w:rPr>
                <w:rFonts w:ascii="Calibri" w:eastAsia="Calibri" w:hAnsi="Calibri" w:cs="Calibri"/>
                <w:color w:val="000000"/>
                <w:sz w:val="18"/>
                <w:szCs w:val="18"/>
              </w:rPr>
            </w:pPr>
          </w:p>
        </w:tc>
        <w:tc>
          <w:tcPr>
            <w:tcW w:w="0" w:type="auto"/>
            <w:tcBorders>
              <w:top w:val="nil"/>
              <w:left w:val="nil"/>
              <w:bottom w:val="nil"/>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1. Durante o período da avaliação, a contratada realizou o serviço, mas de forma tão displicente que os banheiros continuaram sujos e apresentando mau odor</w:t>
            </w:r>
          </w:p>
        </w:tc>
      </w:tr>
      <w:tr w:rsidR="00DF6A6D">
        <w:trPr>
          <w:trHeight w:val="520"/>
        </w:trPr>
        <w:tc>
          <w:tcPr>
            <w:tcW w:w="0" w:type="auto"/>
            <w:vMerge/>
            <w:tcBorders>
              <w:top w:val="nil"/>
              <w:left w:val="single" w:sz="4" w:space="0" w:color="000000"/>
              <w:bottom w:val="single" w:sz="4" w:space="0" w:color="000000"/>
              <w:right w:val="single" w:sz="4" w:space="0" w:color="000000"/>
            </w:tcBorders>
            <w:shd w:val="clear" w:color="auto" w:fill="DBE5F1"/>
            <w:vAlign w:val="center"/>
          </w:tcPr>
          <w:p w:rsidR="00DF6A6D" w:rsidRDefault="00DF6A6D">
            <w:pPr>
              <w:widowControl w:val="0"/>
              <w:pBdr>
                <w:top w:val="nil"/>
                <w:left w:val="nil"/>
                <w:bottom w:val="nil"/>
                <w:right w:val="nil"/>
                <w:between w:val="nil"/>
              </w:pBdr>
              <w:spacing w:line="276" w:lineRule="auto"/>
              <w:jc w:val="left"/>
              <w:rPr>
                <w:rFonts w:ascii="Calibri" w:eastAsia="Calibri" w:hAnsi="Calibri" w:cs="Calibri"/>
                <w:color w:val="000000"/>
                <w:sz w:val="18"/>
                <w:szCs w:val="18"/>
              </w:rPr>
            </w:pPr>
          </w:p>
        </w:tc>
        <w:tc>
          <w:tcPr>
            <w:tcW w:w="0" w:type="auto"/>
            <w:tcBorders>
              <w:top w:val="nil"/>
              <w:left w:val="nil"/>
              <w:bottom w:val="nil"/>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2. Durante o período da avaliação, a maior parte dos banheiros estava limpa e apresentando bom cheiro, mas a limpeza deixou a desejar em 2 ou mais locais</w:t>
            </w:r>
          </w:p>
        </w:tc>
      </w:tr>
      <w:tr w:rsidR="00DF6A6D">
        <w:trPr>
          <w:trHeight w:val="360"/>
        </w:trPr>
        <w:tc>
          <w:tcPr>
            <w:tcW w:w="0" w:type="auto"/>
            <w:vMerge/>
            <w:tcBorders>
              <w:top w:val="nil"/>
              <w:left w:val="single" w:sz="4" w:space="0" w:color="000000"/>
              <w:bottom w:val="single" w:sz="4" w:space="0" w:color="000000"/>
              <w:right w:val="single" w:sz="4" w:space="0" w:color="000000"/>
            </w:tcBorders>
            <w:shd w:val="clear" w:color="auto" w:fill="DBE5F1"/>
            <w:vAlign w:val="center"/>
          </w:tcPr>
          <w:p w:rsidR="00DF6A6D" w:rsidRDefault="00DF6A6D">
            <w:pPr>
              <w:widowControl w:val="0"/>
              <w:pBdr>
                <w:top w:val="nil"/>
                <w:left w:val="nil"/>
                <w:bottom w:val="nil"/>
                <w:right w:val="nil"/>
                <w:between w:val="nil"/>
              </w:pBdr>
              <w:spacing w:line="276" w:lineRule="auto"/>
              <w:jc w:val="left"/>
              <w:rPr>
                <w:rFonts w:ascii="Calibri" w:eastAsia="Calibri" w:hAnsi="Calibri" w:cs="Calibri"/>
                <w:color w:val="000000"/>
                <w:sz w:val="18"/>
                <w:szCs w:val="18"/>
              </w:rPr>
            </w:pPr>
          </w:p>
        </w:tc>
        <w:tc>
          <w:tcPr>
            <w:tcW w:w="0" w:type="auto"/>
            <w:tcBorders>
              <w:top w:val="nil"/>
              <w:left w:val="nil"/>
              <w:bottom w:val="single" w:sz="4" w:space="0" w:color="000000"/>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3. Durante o período da avaliação, os banheiros estavam limpos e cheirosos</w:t>
            </w:r>
          </w:p>
        </w:tc>
      </w:tr>
      <w:tr w:rsidR="00DF6A6D">
        <w:trPr>
          <w:trHeight w:val="300"/>
        </w:trPr>
        <w:tc>
          <w:tcPr>
            <w:tcW w:w="0" w:type="auto"/>
            <w:tcBorders>
              <w:top w:val="nil"/>
              <w:left w:val="nil"/>
              <w:bottom w:val="nil"/>
              <w:right w:val="nil"/>
            </w:tcBorders>
            <w:shd w:val="clear" w:color="auto" w:fill="auto"/>
            <w:vAlign w:val="bottom"/>
          </w:tcPr>
          <w:p w:rsidR="00DF6A6D" w:rsidRDefault="00DF6A6D">
            <w:pPr>
              <w:jc w:val="left"/>
              <w:rPr>
                <w:rFonts w:ascii="Calibri" w:eastAsia="Calibri" w:hAnsi="Calibri" w:cs="Calibri"/>
                <w:color w:val="000000"/>
                <w:sz w:val="18"/>
                <w:szCs w:val="18"/>
              </w:rPr>
            </w:pPr>
          </w:p>
        </w:tc>
        <w:tc>
          <w:tcPr>
            <w:tcW w:w="0" w:type="auto"/>
            <w:tcBorders>
              <w:top w:val="nil"/>
              <w:left w:val="nil"/>
              <w:bottom w:val="nil"/>
              <w:right w:val="nil"/>
            </w:tcBorders>
            <w:shd w:val="clear" w:color="auto" w:fill="auto"/>
            <w:vAlign w:val="bottom"/>
          </w:tcPr>
          <w:p w:rsidR="00DF6A6D" w:rsidRDefault="00DF6A6D">
            <w:pPr>
              <w:jc w:val="left"/>
              <w:rPr>
                <w:rFonts w:ascii="Calibri" w:eastAsia="Calibri" w:hAnsi="Calibri" w:cs="Calibri"/>
                <w:color w:val="000000"/>
                <w:sz w:val="18"/>
                <w:szCs w:val="18"/>
              </w:rPr>
            </w:pPr>
          </w:p>
        </w:tc>
      </w:tr>
      <w:tr w:rsidR="00DF6A6D">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Subcritério</w:t>
            </w:r>
          </w:p>
        </w:tc>
        <w:tc>
          <w:tcPr>
            <w:tcW w:w="0" w:type="auto"/>
            <w:tcBorders>
              <w:top w:val="single" w:sz="4" w:space="0" w:color="000000"/>
              <w:left w:val="nil"/>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A.1.6. Vasos Sanitários</w:t>
            </w:r>
          </w:p>
        </w:tc>
      </w:tr>
      <w:tr w:rsidR="00DF6A6D">
        <w:trPr>
          <w:trHeight w:val="300"/>
        </w:trPr>
        <w:tc>
          <w:tcPr>
            <w:tcW w:w="0" w:type="auto"/>
            <w:vMerge w:val="restart"/>
            <w:tcBorders>
              <w:top w:val="nil"/>
              <w:left w:val="single" w:sz="4" w:space="0" w:color="000000"/>
              <w:bottom w:val="single" w:sz="4" w:space="0" w:color="000000"/>
              <w:right w:val="single" w:sz="4" w:space="0" w:color="000000"/>
            </w:tcBorders>
            <w:shd w:val="clear" w:color="auto" w:fill="DBE5F1"/>
            <w:vAlign w:val="center"/>
          </w:tcPr>
          <w:p w:rsidR="00DF6A6D" w:rsidRDefault="00A94067">
            <w:pPr>
              <w:jc w:val="center"/>
              <w:rPr>
                <w:rFonts w:ascii="Calibri" w:eastAsia="Calibri" w:hAnsi="Calibri" w:cs="Calibri"/>
                <w:color w:val="000000"/>
                <w:sz w:val="18"/>
                <w:szCs w:val="18"/>
              </w:rPr>
            </w:pPr>
            <w:r>
              <w:rPr>
                <w:rFonts w:ascii="Calibri" w:eastAsia="Calibri" w:hAnsi="Calibri" w:cs="Calibri"/>
                <w:color w:val="000000"/>
                <w:sz w:val="18"/>
                <w:szCs w:val="18"/>
              </w:rPr>
              <w:t>Avaliação</w:t>
            </w:r>
          </w:p>
        </w:tc>
        <w:tc>
          <w:tcPr>
            <w:tcW w:w="0" w:type="auto"/>
            <w:tcBorders>
              <w:top w:val="nil"/>
              <w:left w:val="nil"/>
              <w:bottom w:val="nil"/>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0. Os vasos não foram limpos, pela contratada, durante o período da avaliação</w:t>
            </w:r>
          </w:p>
        </w:tc>
      </w:tr>
      <w:tr w:rsidR="00DF6A6D">
        <w:trPr>
          <w:trHeight w:val="540"/>
        </w:trPr>
        <w:tc>
          <w:tcPr>
            <w:tcW w:w="0" w:type="auto"/>
            <w:vMerge/>
            <w:tcBorders>
              <w:top w:val="nil"/>
              <w:left w:val="single" w:sz="4" w:space="0" w:color="000000"/>
              <w:bottom w:val="single" w:sz="4" w:space="0" w:color="000000"/>
              <w:right w:val="single" w:sz="4" w:space="0" w:color="000000"/>
            </w:tcBorders>
            <w:shd w:val="clear" w:color="auto" w:fill="DBE5F1"/>
            <w:vAlign w:val="center"/>
          </w:tcPr>
          <w:p w:rsidR="00DF6A6D" w:rsidRDefault="00DF6A6D">
            <w:pPr>
              <w:widowControl w:val="0"/>
              <w:pBdr>
                <w:top w:val="nil"/>
                <w:left w:val="nil"/>
                <w:bottom w:val="nil"/>
                <w:right w:val="nil"/>
                <w:between w:val="nil"/>
              </w:pBdr>
              <w:spacing w:line="276" w:lineRule="auto"/>
              <w:jc w:val="left"/>
              <w:rPr>
                <w:rFonts w:ascii="Calibri" w:eastAsia="Calibri" w:hAnsi="Calibri" w:cs="Calibri"/>
                <w:color w:val="000000"/>
                <w:sz w:val="18"/>
                <w:szCs w:val="18"/>
              </w:rPr>
            </w:pPr>
          </w:p>
        </w:tc>
        <w:tc>
          <w:tcPr>
            <w:tcW w:w="0" w:type="auto"/>
            <w:tcBorders>
              <w:top w:val="nil"/>
              <w:left w:val="nil"/>
              <w:bottom w:val="nil"/>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1. Durante o período da avaliação, a contratada realizou o serviço, mas de forma tão displicente que os vasos continuaram sujos e apresentando mau odor</w:t>
            </w:r>
          </w:p>
        </w:tc>
      </w:tr>
      <w:tr w:rsidR="00DF6A6D">
        <w:trPr>
          <w:trHeight w:val="480"/>
        </w:trPr>
        <w:tc>
          <w:tcPr>
            <w:tcW w:w="0" w:type="auto"/>
            <w:vMerge/>
            <w:tcBorders>
              <w:top w:val="nil"/>
              <w:left w:val="single" w:sz="4" w:space="0" w:color="000000"/>
              <w:bottom w:val="single" w:sz="4" w:space="0" w:color="000000"/>
              <w:right w:val="single" w:sz="4" w:space="0" w:color="000000"/>
            </w:tcBorders>
            <w:shd w:val="clear" w:color="auto" w:fill="DBE5F1"/>
            <w:vAlign w:val="center"/>
          </w:tcPr>
          <w:p w:rsidR="00DF6A6D" w:rsidRDefault="00DF6A6D">
            <w:pPr>
              <w:widowControl w:val="0"/>
              <w:pBdr>
                <w:top w:val="nil"/>
                <w:left w:val="nil"/>
                <w:bottom w:val="nil"/>
                <w:right w:val="nil"/>
                <w:between w:val="nil"/>
              </w:pBdr>
              <w:spacing w:line="276" w:lineRule="auto"/>
              <w:jc w:val="left"/>
              <w:rPr>
                <w:rFonts w:ascii="Calibri" w:eastAsia="Calibri" w:hAnsi="Calibri" w:cs="Calibri"/>
                <w:color w:val="000000"/>
                <w:sz w:val="18"/>
                <w:szCs w:val="18"/>
              </w:rPr>
            </w:pPr>
          </w:p>
        </w:tc>
        <w:tc>
          <w:tcPr>
            <w:tcW w:w="0" w:type="auto"/>
            <w:tcBorders>
              <w:top w:val="nil"/>
              <w:left w:val="nil"/>
              <w:bottom w:val="nil"/>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2. Durante o período da avaliação, a maior parte dos vasos estava limpa e apresentando bom cheiro, mas</w:t>
            </w:r>
            <w:r>
              <w:rPr>
                <w:rFonts w:ascii="Calibri" w:eastAsia="Calibri" w:hAnsi="Calibri" w:cs="Calibri"/>
                <w:color w:val="000000"/>
                <w:sz w:val="18"/>
                <w:szCs w:val="18"/>
              </w:rPr>
              <w:t xml:space="preserve"> a limpeza deixou a desejar em 2 ou mais vasos</w:t>
            </w:r>
          </w:p>
        </w:tc>
      </w:tr>
      <w:tr w:rsidR="00DF6A6D">
        <w:trPr>
          <w:trHeight w:val="300"/>
        </w:trPr>
        <w:tc>
          <w:tcPr>
            <w:tcW w:w="0" w:type="auto"/>
            <w:vMerge/>
            <w:tcBorders>
              <w:top w:val="nil"/>
              <w:left w:val="single" w:sz="4" w:space="0" w:color="000000"/>
              <w:bottom w:val="single" w:sz="4" w:space="0" w:color="000000"/>
              <w:right w:val="single" w:sz="4" w:space="0" w:color="000000"/>
            </w:tcBorders>
            <w:shd w:val="clear" w:color="auto" w:fill="DBE5F1"/>
            <w:vAlign w:val="center"/>
          </w:tcPr>
          <w:p w:rsidR="00DF6A6D" w:rsidRDefault="00DF6A6D">
            <w:pPr>
              <w:widowControl w:val="0"/>
              <w:pBdr>
                <w:top w:val="nil"/>
                <w:left w:val="nil"/>
                <w:bottom w:val="nil"/>
                <w:right w:val="nil"/>
                <w:between w:val="nil"/>
              </w:pBdr>
              <w:spacing w:line="276" w:lineRule="auto"/>
              <w:jc w:val="left"/>
              <w:rPr>
                <w:rFonts w:ascii="Calibri" w:eastAsia="Calibri" w:hAnsi="Calibri" w:cs="Calibri"/>
                <w:color w:val="000000"/>
                <w:sz w:val="18"/>
                <w:szCs w:val="18"/>
              </w:rPr>
            </w:pPr>
          </w:p>
        </w:tc>
        <w:tc>
          <w:tcPr>
            <w:tcW w:w="0" w:type="auto"/>
            <w:tcBorders>
              <w:top w:val="nil"/>
              <w:left w:val="nil"/>
              <w:bottom w:val="single" w:sz="4" w:space="0" w:color="000000"/>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3. Durante o período da avaliação, os vasos estavam limpos e cheirosos</w:t>
            </w:r>
          </w:p>
        </w:tc>
      </w:tr>
    </w:tbl>
    <w:p w:rsidR="00DF6A6D" w:rsidRDefault="00DF6A6D"/>
    <w:p w:rsidR="00DF6A6D" w:rsidRDefault="00A94067">
      <w:r>
        <w:t xml:space="preserve"> </w:t>
      </w:r>
    </w:p>
    <w:tbl>
      <w:tblPr>
        <w:tblStyle w:val="a8"/>
        <w:tblW w:w="9260" w:type="dxa"/>
        <w:tblInd w:w="58" w:type="dxa"/>
        <w:tblLayout w:type="fixed"/>
        <w:tblLook w:val="0400" w:firstRow="0" w:lastRow="0" w:firstColumn="0" w:lastColumn="0" w:noHBand="0" w:noVBand="1"/>
      </w:tblPr>
      <w:tblGrid>
        <w:gridCol w:w="2440"/>
        <w:gridCol w:w="6820"/>
      </w:tblGrid>
      <w:tr w:rsidR="00DF6A6D">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Módulo</w:t>
            </w:r>
          </w:p>
        </w:tc>
        <w:tc>
          <w:tcPr>
            <w:tcW w:w="0" w:type="auto"/>
            <w:tcBorders>
              <w:top w:val="single" w:sz="4" w:space="0" w:color="000000"/>
              <w:left w:val="nil"/>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B. Limpeza de Áreas Externas</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Critério</w:t>
            </w:r>
          </w:p>
        </w:tc>
        <w:tc>
          <w:tcPr>
            <w:tcW w:w="0" w:type="auto"/>
            <w:tcBorders>
              <w:top w:val="nil"/>
              <w:left w:val="nil"/>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B.1 - Grau de Limpeza</w:t>
            </w:r>
          </w:p>
        </w:tc>
      </w:tr>
      <w:tr w:rsidR="00DF6A6D">
        <w:trPr>
          <w:trHeight w:val="300"/>
        </w:trPr>
        <w:tc>
          <w:tcPr>
            <w:tcW w:w="0" w:type="auto"/>
            <w:tcBorders>
              <w:top w:val="nil"/>
              <w:left w:val="nil"/>
              <w:bottom w:val="nil"/>
              <w:right w:val="nil"/>
            </w:tcBorders>
            <w:shd w:val="clear" w:color="auto" w:fill="auto"/>
            <w:vAlign w:val="bottom"/>
          </w:tcPr>
          <w:p w:rsidR="00DF6A6D" w:rsidRDefault="00DF6A6D">
            <w:pPr>
              <w:jc w:val="left"/>
              <w:rPr>
                <w:rFonts w:ascii="Calibri" w:eastAsia="Calibri" w:hAnsi="Calibri" w:cs="Calibri"/>
                <w:color w:val="000000"/>
                <w:sz w:val="18"/>
                <w:szCs w:val="18"/>
              </w:rPr>
            </w:pPr>
          </w:p>
        </w:tc>
        <w:tc>
          <w:tcPr>
            <w:tcW w:w="0" w:type="auto"/>
            <w:tcBorders>
              <w:top w:val="nil"/>
              <w:left w:val="nil"/>
              <w:bottom w:val="nil"/>
              <w:right w:val="nil"/>
            </w:tcBorders>
            <w:shd w:val="clear" w:color="auto" w:fill="auto"/>
            <w:vAlign w:val="bottom"/>
          </w:tcPr>
          <w:p w:rsidR="00DF6A6D" w:rsidRDefault="00DF6A6D">
            <w:pPr>
              <w:jc w:val="left"/>
              <w:rPr>
                <w:rFonts w:ascii="Calibri" w:eastAsia="Calibri" w:hAnsi="Calibri" w:cs="Calibri"/>
                <w:color w:val="000000"/>
                <w:sz w:val="18"/>
                <w:szCs w:val="18"/>
              </w:rPr>
            </w:pPr>
          </w:p>
        </w:tc>
      </w:tr>
      <w:tr w:rsidR="00DF6A6D">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Subcritério</w:t>
            </w:r>
          </w:p>
        </w:tc>
        <w:tc>
          <w:tcPr>
            <w:tcW w:w="0" w:type="auto"/>
            <w:tcBorders>
              <w:top w:val="single" w:sz="4" w:space="0" w:color="000000"/>
              <w:left w:val="nil"/>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B.1.1. Pisos</w:t>
            </w:r>
          </w:p>
        </w:tc>
      </w:tr>
      <w:tr w:rsidR="00DF6A6D">
        <w:trPr>
          <w:trHeight w:val="480"/>
        </w:trPr>
        <w:tc>
          <w:tcPr>
            <w:tcW w:w="0" w:type="auto"/>
            <w:vMerge w:val="restart"/>
            <w:tcBorders>
              <w:top w:val="nil"/>
              <w:left w:val="single" w:sz="4" w:space="0" w:color="000000"/>
              <w:bottom w:val="single" w:sz="4" w:space="0" w:color="000000"/>
              <w:right w:val="single" w:sz="4" w:space="0" w:color="000000"/>
            </w:tcBorders>
            <w:shd w:val="clear" w:color="auto" w:fill="DBE5F1"/>
            <w:vAlign w:val="center"/>
          </w:tcPr>
          <w:p w:rsidR="00DF6A6D" w:rsidRDefault="00A94067">
            <w:pPr>
              <w:jc w:val="center"/>
              <w:rPr>
                <w:rFonts w:ascii="Calibri" w:eastAsia="Calibri" w:hAnsi="Calibri" w:cs="Calibri"/>
                <w:color w:val="000000"/>
                <w:sz w:val="18"/>
                <w:szCs w:val="18"/>
              </w:rPr>
            </w:pPr>
            <w:r>
              <w:rPr>
                <w:rFonts w:ascii="Calibri" w:eastAsia="Calibri" w:hAnsi="Calibri" w:cs="Calibri"/>
                <w:color w:val="000000"/>
                <w:sz w:val="18"/>
                <w:szCs w:val="18"/>
              </w:rPr>
              <w:t>Avaliação</w:t>
            </w:r>
          </w:p>
        </w:tc>
        <w:tc>
          <w:tcPr>
            <w:tcW w:w="0" w:type="auto"/>
            <w:tcBorders>
              <w:top w:val="nil"/>
              <w:left w:val="nil"/>
              <w:bottom w:val="nil"/>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0. Os pisos das áreas externas não foram limpos, pela contratada, durante o período da avaliação</w:t>
            </w:r>
          </w:p>
        </w:tc>
      </w:tr>
      <w:tr w:rsidR="00DF6A6D">
        <w:trPr>
          <w:trHeight w:val="480"/>
        </w:trPr>
        <w:tc>
          <w:tcPr>
            <w:tcW w:w="0" w:type="auto"/>
            <w:vMerge/>
            <w:tcBorders>
              <w:top w:val="nil"/>
              <w:left w:val="single" w:sz="4" w:space="0" w:color="000000"/>
              <w:bottom w:val="single" w:sz="4" w:space="0" w:color="000000"/>
              <w:right w:val="single" w:sz="4" w:space="0" w:color="000000"/>
            </w:tcBorders>
            <w:shd w:val="clear" w:color="auto" w:fill="DBE5F1"/>
            <w:vAlign w:val="center"/>
          </w:tcPr>
          <w:p w:rsidR="00DF6A6D" w:rsidRDefault="00DF6A6D">
            <w:pPr>
              <w:widowControl w:val="0"/>
              <w:pBdr>
                <w:top w:val="nil"/>
                <w:left w:val="nil"/>
                <w:bottom w:val="nil"/>
                <w:right w:val="nil"/>
                <w:between w:val="nil"/>
              </w:pBdr>
              <w:spacing w:line="276" w:lineRule="auto"/>
              <w:jc w:val="left"/>
              <w:rPr>
                <w:rFonts w:ascii="Calibri" w:eastAsia="Calibri" w:hAnsi="Calibri" w:cs="Calibri"/>
                <w:color w:val="000000"/>
                <w:sz w:val="18"/>
                <w:szCs w:val="18"/>
              </w:rPr>
            </w:pPr>
          </w:p>
        </w:tc>
        <w:tc>
          <w:tcPr>
            <w:tcW w:w="0" w:type="auto"/>
            <w:tcBorders>
              <w:top w:val="nil"/>
              <w:left w:val="nil"/>
              <w:bottom w:val="nil"/>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1. Durante o período da avaliação, a contratada realizou o serviço, mas de forma tão displicente que os pisos e rodapés continuaram sujos</w:t>
            </w:r>
          </w:p>
        </w:tc>
      </w:tr>
      <w:tr w:rsidR="00DF6A6D">
        <w:trPr>
          <w:trHeight w:val="480"/>
        </w:trPr>
        <w:tc>
          <w:tcPr>
            <w:tcW w:w="0" w:type="auto"/>
            <w:vMerge/>
            <w:tcBorders>
              <w:top w:val="nil"/>
              <w:left w:val="single" w:sz="4" w:space="0" w:color="000000"/>
              <w:bottom w:val="single" w:sz="4" w:space="0" w:color="000000"/>
              <w:right w:val="single" w:sz="4" w:space="0" w:color="000000"/>
            </w:tcBorders>
            <w:shd w:val="clear" w:color="auto" w:fill="DBE5F1"/>
            <w:vAlign w:val="center"/>
          </w:tcPr>
          <w:p w:rsidR="00DF6A6D" w:rsidRDefault="00DF6A6D">
            <w:pPr>
              <w:widowControl w:val="0"/>
              <w:pBdr>
                <w:top w:val="nil"/>
                <w:left w:val="nil"/>
                <w:bottom w:val="nil"/>
                <w:right w:val="nil"/>
                <w:between w:val="nil"/>
              </w:pBdr>
              <w:spacing w:line="276" w:lineRule="auto"/>
              <w:jc w:val="left"/>
              <w:rPr>
                <w:rFonts w:ascii="Calibri" w:eastAsia="Calibri" w:hAnsi="Calibri" w:cs="Calibri"/>
                <w:color w:val="000000"/>
                <w:sz w:val="18"/>
                <w:szCs w:val="18"/>
              </w:rPr>
            </w:pPr>
          </w:p>
        </w:tc>
        <w:tc>
          <w:tcPr>
            <w:tcW w:w="0" w:type="auto"/>
            <w:tcBorders>
              <w:top w:val="nil"/>
              <w:left w:val="nil"/>
              <w:bottom w:val="nil"/>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2. Durante o período da avaliação, a maior parte dos pisos e rodapés estava limpa, mas a limpeza deixou a desejar em 2 ou mais locais</w:t>
            </w:r>
          </w:p>
        </w:tc>
      </w:tr>
      <w:tr w:rsidR="00DF6A6D">
        <w:trPr>
          <w:trHeight w:val="620"/>
        </w:trPr>
        <w:tc>
          <w:tcPr>
            <w:tcW w:w="0" w:type="auto"/>
            <w:vMerge/>
            <w:tcBorders>
              <w:top w:val="nil"/>
              <w:left w:val="single" w:sz="4" w:space="0" w:color="000000"/>
              <w:bottom w:val="single" w:sz="4" w:space="0" w:color="000000"/>
              <w:right w:val="single" w:sz="4" w:space="0" w:color="000000"/>
            </w:tcBorders>
            <w:shd w:val="clear" w:color="auto" w:fill="DBE5F1"/>
            <w:vAlign w:val="center"/>
          </w:tcPr>
          <w:p w:rsidR="00DF6A6D" w:rsidRDefault="00DF6A6D">
            <w:pPr>
              <w:widowControl w:val="0"/>
              <w:pBdr>
                <w:top w:val="nil"/>
                <w:left w:val="nil"/>
                <w:bottom w:val="nil"/>
                <w:right w:val="nil"/>
                <w:between w:val="nil"/>
              </w:pBdr>
              <w:spacing w:line="276" w:lineRule="auto"/>
              <w:jc w:val="left"/>
              <w:rPr>
                <w:rFonts w:ascii="Calibri" w:eastAsia="Calibri" w:hAnsi="Calibri" w:cs="Calibri"/>
                <w:color w:val="000000"/>
                <w:sz w:val="18"/>
                <w:szCs w:val="18"/>
              </w:rPr>
            </w:pPr>
          </w:p>
        </w:tc>
        <w:tc>
          <w:tcPr>
            <w:tcW w:w="0" w:type="auto"/>
            <w:tcBorders>
              <w:top w:val="nil"/>
              <w:left w:val="nil"/>
              <w:bottom w:val="single" w:sz="4" w:space="0" w:color="000000"/>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3. Durante o período da avaliação, os pisos e rodapés estavam limpos e brilhantes</w:t>
            </w:r>
          </w:p>
        </w:tc>
      </w:tr>
      <w:tr w:rsidR="00DF6A6D">
        <w:trPr>
          <w:trHeight w:val="300"/>
        </w:trPr>
        <w:tc>
          <w:tcPr>
            <w:tcW w:w="0" w:type="auto"/>
            <w:tcBorders>
              <w:top w:val="nil"/>
              <w:left w:val="nil"/>
              <w:bottom w:val="nil"/>
              <w:right w:val="nil"/>
            </w:tcBorders>
            <w:shd w:val="clear" w:color="auto" w:fill="auto"/>
            <w:vAlign w:val="bottom"/>
          </w:tcPr>
          <w:p w:rsidR="00DF6A6D" w:rsidRDefault="00DF6A6D">
            <w:pPr>
              <w:jc w:val="center"/>
              <w:rPr>
                <w:rFonts w:ascii="Calibri" w:eastAsia="Calibri" w:hAnsi="Calibri" w:cs="Calibri"/>
                <w:color w:val="000000"/>
                <w:sz w:val="18"/>
                <w:szCs w:val="18"/>
              </w:rPr>
            </w:pPr>
          </w:p>
          <w:p w:rsidR="00DF6A6D" w:rsidRDefault="00DF6A6D">
            <w:pPr>
              <w:jc w:val="center"/>
              <w:rPr>
                <w:rFonts w:ascii="Calibri" w:eastAsia="Calibri" w:hAnsi="Calibri" w:cs="Calibri"/>
                <w:sz w:val="18"/>
                <w:szCs w:val="18"/>
              </w:rPr>
            </w:pPr>
          </w:p>
          <w:p w:rsidR="00DF6A6D" w:rsidRDefault="00DF6A6D">
            <w:pPr>
              <w:jc w:val="center"/>
              <w:rPr>
                <w:rFonts w:ascii="Calibri" w:eastAsia="Calibri" w:hAnsi="Calibri" w:cs="Calibri"/>
                <w:sz w:val="18"/>
                <w:szCs w:val="18"/>
              </w:rPr>
            </w:pPr>
          </w:p>
        </w:tc>
        <w:tc>
          <w:tcPr>
            <w:tcW w:w="0" w:type="auto"/>
            <w:tcBorders>
              <w:top w:val="nil"/>
              <w:left w:val="nil"/>
              <w:bottom w:val="nil"/>
              <w:right w:val="nil"/>
            </w:tcBorders>
            <w:shd w:val="clear" w:color="auto" w:fill="auto"/>
            <w:vAlign w:val="bottom"/>
          </w:tcPr>
          <w:p w:rsidR="00DF6A6D" w:rsidRDefault="00DF6A6D">
            <w:pPr>
              <w:jc w:val="left"/>
              <w:rPr>
                <w:rFonts w:ascii="Calibri" w:eastAsia="Calibri" w:hAnsi="Calibri" w:cs="Calibri"/>
                <w:color w:val="000000"/>
                <w:sz w:val="18"/>
                <w:szCs w:val="18"/>
              </w:rPr>
            </w:pPr>
          </w:p>
        </w:tc>
      </w:tr>
      <w:tr w:rsidR="00DF6A6D">
        <w:trPr>
          <w:trHeight w:val="300"/>
        </w:trPr>
        <w:tc>
          <w:tcPr>
            <w:tcW w:w="0" w:type="auto"/>
            <w:tcBorders>
              <w:top w:val="nil"/>
              <w:left w:val="nil"/>
              <w:bottom w:val="nil"/>
              <w:right w:val="nil"/>
            </w:tcBorders>
            <w:shd w:val="clear" w:color="auto" w:fill="auto"/>
            <w:vAlign w:val="bottom"/>
          </w:tcPr>
          <w:p w:rsidR="00DF6A6D" w:rsidRDefault="00DF6A6D">
            <w:pPr>
              <w:jc w:val="center"/>
              <w:rPr>
                <w:rFonts w:ascii="Calibri" w:eastAsia="Calibri" w:hAnsi="Calibri" w:cs="Calibri"/>
                <w:color w:val="000000"/>
                <w:sz w:val="18"/>
                <w:szCs w:val="18"/>
              </w:rPr>
            </w:pPr>
          </w:p>
        </w:tc>
        <w:tc>
          <w:tcPr>
            <w:tcW w:w="0" w:type="auto"/>
            <w:tcBorders>
              <w:top w:val="nil"/>
              <w:left w:val="nil"/>
              <w:bottom w:val="nil"/>
              <w:right w:val="nil"/>
            </w:tcBorders>
            <w:shd w:val="clear" w:color="auto" w:fill="auto"/>
            <w:vAlign w:val="bottom"/>
          </w:tcPr>
          <w:p w:rsidR="00DF6A6D" w:rsidRDefault="00DF6A6D">
            <w:pPr>
              <w:jc w:val="left"/>
              <w:rPr>
                <w:rFonts w:ascii="Calibri" w:eastAsia="Calibri" w:hAnsi="Calibri" w:cs="Calibri"/>
                <w:color w:val="000000"/>
                <w:sz w:val="18"/>
                <w:szCs w:val="18"/>
              </w:rPr>
            </w:pPr>
          </w:p>
        </w:tc>
      </w:tr>
      <w:tr w:rsidR="00DF6A6D">
        <w:trPr>
          <w:trHeight w:val="300"/>
        </w:trPr>
        <w:tc>
          <w:tcPr>
            <w:tcW w:w="0" w:type="auto"/>
            <w:tcBorders>
              <w:top w:val="nil"/>
              <w:left w:val="nil"/>
              <w:bottom w:val="nil"/>
              <w:right w:val="nil"/>
            </w:tcBorders>
            <w:shd w:val="clear" w:color="auto" w:fill="auto"/>
            <w:vAlign w:val="bottom"/>
          </w:tcPr>
          <w:p w:rsidR="00DF6A6D" w:rsidRDefault="00DF6A6D">
            <w:pPr>
              <w:jc w:val="center"/>
              <w:rPr>
                <w:rFonts w:ascii="Calibri" w:eastAsia="Calibri" w:hAnsi="Calibri" w:cs="Calibri"/>
                <w:color w:val="000000"/>
                <w:sz w:val="18"/>
                <w:szCs w:val="18"/>
              </w:rPr>
            </w:pPr>
          </w:p>
          <w:p w:rsidR="00DF6A6D" w:rsidRDefault="00DF6A6D">
            <w:pPr>
              <w:jc w:val="center"/>
              <w:rPr>
                <w:rFonts w:ascii="Calibri" w:eastAsia="Calibri" w:hAnsi="Calibri" w:cs="Calibri"/>
                <w:color w:val="000000"/>
                <w:sz w:val="18"/>
                <w:szCs w:val="18"/>
              </w:rPr>
            </w:pPr>
          </w:p>
        </w:tc>
        <w:tc>
          <w:tcPr>
            <w:tcW w:w="0" w:type="auto"/>
            <w:tcBorders>
              <w:top w:val="nil"/>
              <w:left w:val="nil"/>
              <w:bottom w:val="nil"/>
              <w:right w:val="nil"/>
            </w:tcBorders>
            <w:shd w:val="clear" w:color="auto" w:fill="auto"/>
            <w:vAlign w:val="bottom"/>
          </w:tcPr>
          <w:p w:rsidR="00DF6A6D" w:rsidRDefault="00DF6A6D">
            <w:pPr>
              <w:jc w:val="left"/>
              <w:rPr>
                <w:rFonts w:ascii="Calibri" w:eastAsia="Calibri" w:hAnsi="Calibri" w:cs="Calibri"/>
                <w:color w:val="000000"/>
                <w:sz w:val="18"/>
                <w:szCs w:val="18"/>
              </w:rPr>
            </w:pPr>
          </w:p>
        </w:tc>
      </w:tr>
      <w:tr w:rsidR="00DF6A6D">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Subcritério</w:t>
            </w:r>
          </w:p>
        </w:tc>
        <w:tc>
          <w:tcPr>
            <w:tcW w:w="0" w:type="auto"/>
            <w:tcBorders>
              <w:top w:val="single" w:sz="4" w:space="0" w:color="000000"/>
              <w:left w:val="nil"/>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B.1.2. Lixeiras</w:t>
            </w:r>
          </w:p>
        </w:tc>
      </w:tr>
      <w:tr w:rsidR="00DF6A6D">
        <w:trPr>
          <w:trHeight w:val="660"/>
        </w:trPr>
        <w:tc>
          <w:tcPr>
            <w:tcW w:w="0" w:type="auto"/>
            <w:vMerge w:val="restart"/>
            <w:tcBorders>
              <w:top w:val="nil"/>
              <w:left w:val="single" w:sz="4" w:space="0" w:color="000000"/>
              <w:bottom w:val="single" w:sz="4" w:space="0" w:color="000000"/>
              <w:right w:val="single" w:sz="4" w:space="0" w:color="000000"/>
            </w:tcBorders>
            <w:shd w:val="clear" w:color="auto" w:fill="DBE5F1"/>
            <w:vAlign w:val="center"/>
          </w:tcPr>
          <w:p w:rsidR="00DF6A6D" w:rsidRDefault="00A94067">
            <w:pPr>
              <w:jc w:val="center"/>
              <w:rPr>
                <w:rFonts w:ascii="Calibri" w:eastAsia="Calibri" w:hAnsi="Calibri" w:cs="Calibri"/>
                <w:color w:val="000000"/>
                <w:sz w:val="18"/>
                <w:szCs w:val="18"/>
              </w:rPr>
            </w:pPr>
            <w:r>
              <w:rPr>
                <w:rFonts w:ascii="Calibri" w:eastAsia="Calibri" w:hAnsi="Calibri" w:cs="Calibri"/>
                <w:color w:val="000000"/>
                <w:sz w:val="18"/>
                <w:szCs w:val="18"/>
              </w:rPr>
              <w:t>Avaliação</w:t>
            </w:r>
          </w:p>
        </w:tc>
        <w:tc>
          <w:tcPr>
            <w:tcW w:w="0" w:type="auto"/>
            <w:tcBorders>
              <w:top w:val="nil"/>
              <w:left w:val="nil"/>
              <w:bottom w:val="nil"/>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0. As lixeiras das áreas externas não foram trocadas, pela contratada, durante o período da avaliação</w:t>
            </w:r>
          </w:p>
        </w:tc>
      </w:tr>
      <w:tr w:rsidR="00DF6A6D">
        <w:trPr>
          <w:trHeight w:val="480"/>
        </w:trPr>
        <w:tc>
          <w:tcPr>
            <w:tcW w:w="0" w:type="auto"/>
            <w:vMerge/>
            <w:tcBorders>
              <w:top w:val="nil"/>
              <w:left w:val="single" w:sz="4" w:space="0" w:color="000000"/>
              <w:bottom w:val="single" w:sz="4" w:space="0" w:color="000000"/>
              <w:right w:val="single" w:sz="4" w:space="0" w:color="000000"/>
            </w:tcBorders>
            <w:shd w:val="clear" w:color="auto" w:fill="DBE5F1"/>
            <w:vAlign w:val="center"/>
          </w:tcPr>
          <w:p w:rsidR="00DF6A6D" w:rsidRDefault="00DF6A6D">
            <w:pPr>
              <w:widowControl w:val="0"/>
              <w:pBdr>
                <w:top w:val="nil"/>
                <w:left w:val="nil"/>
                <w:bottom w:val="nil"/>
                <w:right w:val="nil"/>
                <w:between w:val="nil"/>
              </w:pBdr>
              <w:spacing w:line="276" w:lineRule="auto"/>
              <w:jc w:val="left"/>
              <w:rPr>
                <w:rFonts w:ascii="Calibri" w:eastAsia="Calibri" w:hAnsi="Calibri" w:cs="Calibri"/>
                <w:color w:val="000000"/>
                <w:sz w:val="18"/>
                <w:szCs w:val="18"/>
              </w:rPr>
            </w:pPr>
          </w:p>
        </w:tc>
        <w:tc>
          <w:tcPr>
            <w:tcW w:w="0" w:type="auto"/>
            <w:tcBorders>
              <w:top w:val="nil"/>
              <w:left w:val="nil"/>
              <w:bottom w:val="nil"/>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1. Durante o período da avaliação, uma parte do lixo foi retirada, mas a maioria das lixeiras apresentavam lixo acumulado há mais de 1 dia</w:t>
            </w:r>
          </w:p>
        </w:tc>
      </w:tr>
      <w:tr w:rsidR="00DF6A6D">
        <w:trPr>
          <w:trHeight w:val="480"/>
        </w:trPr>
        <w:tc>
          <w:tcPr>
            <w:tcW w:w="0" w:type="auto"/>
            <w:vMerge/>
            <w:tcBorders>
              <w:top w:val="nil"/>
              <w:left w:val="single" w:sz="4" w:space="0" w:color="000000"/>
              <w:bottom w:val="single" w:sz="4" w:space="0" w:color="000000"/>
              <w:right w:val="single" w:sz="4" w:space="0" w:color="000000"/>
            </w:tcBorders>
            <w:shd w:val="clear" w:color="auto" w:fill="DBE5F1"/>
            <w:vAlign w:val="center"/>
          </w:tcPr>
          <w:p w:rsidR="00DF6A6D" w:rsidRDefault="00DF6A6D">
            <w:pPr>
              <w:widowControl w:val="0"/>
              <w:pBdr>
                <w:top w:val="nil"/>
                <w:left w:val="nil"/>
                <w:bottom w:val="nil"/>
                <w:right w:val="nil"/>
                <w:between w:val="nil"/>
              </w:pBdr>
              <w:spacing w:line="276" w:lineRule="auto"/>
              <w:jc w:val="left"/>
              <w:rPr>
                <w:rFonts w:ascii="Calibri" w:eastAsia="Calibri" w:hAnsi="Calibri" w:cs="Calibri"/>
                <w:color w:val="000000"/>
                <w:sz w:val="18"/>
                <w:szCs w:val="18"/>
              </w:rPr>
            </w:pPr>
          </w:p>
        </w:tc>
        <w:tc>
          <w:tcPr>
            <w:tcW w:w="0" w:type="auto"/>
            <w:tcBorders>
              <w:top w:val="nil"/>
              <w:left w:val="nil"/>
              <w:bottom w:val="nil"/>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2. Durante o período da avaliação, a maior parte das lixeiras só apresentava o lixo diária, mas 2 ou mais lixeiras acumulavam lixo a mais de 1 dia</w:t>
            </w:r>
          </w:p>
        </w:tc>
      </w:tr>
      <w:tr w:rsidR="00DF6A6D">
        <w:trPr>
          <w:trHeight w:val="300"/>
        </w:trPr>
        <w:tc>
          <w:tcPr>
            <w:tcW w:w="0" w:type="auto"/>
            <w:vMerge/>
            <w:tcBorders>
              <w:top w:val="nil"/>
              <w:left w:val="single" w:sz="4" w:space="0" w:color="000000"/>
              <w:bottom w:val="single" w:sz="4" w:space="0" w:color="000000"/>
              <w:right w:val="single" w:sz="4" w:space="0" w:color="000000"/>
            </w:tcBorders>
            <w:shd w:val="clear" w:color="auto" w:fill="DBE5F1"/>
            <w:vAlign w:val="center"/>
          </w:tcPr>
          <w:p w:rsidR="00DF6A6D" w:rsidRDefault="00DF6A6D">
            <w:pPr>
              <w:widowControl w:val="0"/>
              <w:pBdr>
                <w:top w:val="nil"/>
                <w:left w:val="nil"/>
                <w:bottom w:val="nil"/>
                <w:right w:val="nil"/>
                <w:between w:val="nil"/>
              </w:pBdr>
              <w:spacing w:line="276" w:lineRule="auto"/>
              <w:jc w:val="left"/>
              <w:rPr>
                <w:rFonts w:ascii="Calibri" w:eastAsia="Calibri" w:hAnsi="Calibri" w:cs="Calibri"/>
                <w:color w:val="000000"/>
                <w:sz w:val="18"/>
                <w:szCs w:val="18"/>
              </w:rPr>
            </w:pPr>
          </w:p>
        </w:tc>
        <w:tc>
          <w:tcPr>
            <w:tcW w:w="0" w:type="auto"/>
            <w:tcBorders>
              <w:top w:val="nil"/>
              <w:left w:val="nil"/>
              <w:bottom w:val="single" w:sz="4" w:space="0" w:color="000000"/>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 xml:space="preserve">3. Durante o período da avaliação, o </w:t>
            </w:r>
            <w:r>
              <w:rPr>
                <w:rFonts w:ascii="Calibri" w:eastAsia="Calibri" w:hAnsi="Calibri" w:cs="Calibri"/>
                <w:sz w:val="18"/>
                <w:szCs w:val="18"/>
              </w:rPr>
              <w:t>acúmulo</w:t>
            </w:r>
            <w:r>
              <w:rPr>
                <w:rFonts w:ascii="Calibri" w:eastAsia="Calibri" w:hAnsi="Calibri" w:cs="Calibri"/>
                <w:color w:val="000000"/>
                <w:sz w:val="18"/>
                <w:szCs w:val="18"/>
              </w:rPr>
              <w:t xml:space="preserve"> de lixo se limitava ao lixo diário</w:t>
            </w:r>
          </w:p>
        </w:tc>
      </w:tr>
    </w:tbl>
    <w:p w:rsidR="00DF6A6D" w:rsidRDefault="00DF6A6D"/>
    <w:p w:rsidR="00DF6A6D" w:rsidRDefault="00DF6A6D"/>
    <w:p w:rsidR="00DF6A6D" w:rsidRDefault="00DF6A6D"/>
    <w:p w:rsidR="00DF6A6D" w:rsidRDefault="00DF6A6D"/>
    <w:p w:rsidR="00DF6A6D" w:rsidRDefault="00DF6A6D"/>
    <w:tbl>
      <w:tblPr>
        <w:tblStyle w:val="a9"/>
        <w:tblW w:w="9260" w:type="dxa"/>
        <w:tblInd w:w="58" w:type="dxa"/>
        <w:tblLayout w:type="fixed"/>
        <w:tblLook w:val="0400" w:firstRow="0" w:lastRow="0" w:firstColumn="0" w:lastColumn="0" w:noHBand="0" w:noVBand="1"/>
      </w:tblPr>
      <w:tblGrid>
        <w:gridCol w:w="2440"/>
        <w:gridCol w:w="6820"/>
      </w:tblGrid>
      <w:tr w:rsidR="00DF6A6D">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Módulo</w:t>
            </w:r>
          </w:p>
        </w:tc>
        <w:tc>
          <w:tcPr>
            <w:tcW w:w="0" w:type="auto"/>
            <w:tcBorders>
              <w:top w:val="single" w:sz="4" w:space="0" w:color="000000"/>
              <w:left w:val="nil"/>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C. Apresentação e Uniformes</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Critério</w:t>
            </w:r>
          </w:p>
        </w:tc>
        <w:tc>
          <w:tcPr>
            <w:tcW w:w="0" w:type="auto"/>
            <w:tcBorders>
              <w:top w:val="nil"/>
              <w:left w:val="nil"/>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C.1 - Apresentação e Uniformes</w:t>
            </w:r>
          </w:p>
        </w:tc>
      </w:tr>
      <w:tr w:rsidR="00DF6A6D">
        <w:trPr>
          <w:trHeight w:val="300"/>
        </w:trPr>
        <w:tc>
          <w:tcPr>
            <w:tcW w:w="0" w:type="auto"/>
            <w:tcBorders>
              <w:top w:val="nil"/>
              <w:left w:val="nil"/>
              <w:bottom w:val="nil"/>
              <w:right w:val="nil"/>
            </w:tcBorders>
            <w:shd w:val="clear" w:color="auto" w:fill="auto"/>
            <w:vAlign w:val="bottom"/>
          </w:tcPr>
          <w:p w:rsidR="00DF6A6D" w:rsidRDefault="00DF6A6D">
            <w:pPr>
              <w:jc w:val="left"/>
              <w:rPr>
                <w:rFonts w:ascii="Calibri" w:eastAsia="Calibri" w:hAnsi="Calibri" w:cs="Calibri"/>
                <w:color w:val="000000"/>
                <w:sz w:val="18"/>
                <w:szCs w:val="18"/>
              </w:rPr>
            </w:pPr>
          </w:p>
        </w:tc>
        <w:tc>
          <w:tcPr>
            <w:tcW w:w="0" w:type="auto"/>
            <w:tcBorders>
              <w:top w:val="nil"/>
              <w:left w:val="nil"/>
              <w:bottom w:val="nil"/>
              <w:right w:val="nil"/>
            </w:tcBorders>
            <w:shd w:val="clear" w:color="auto" w:fill="auto"/>
            <w:vAlign w:val="bottom"/>
          </w:tcPr>
          <w:p w:rsidR="00DF6A6D" w:rsidRDefault="00DF6A6D">
            <w:pPr>
              <w:jc w:val="left"/>
              <w:rPr>
                <w:rFonts w:ascii="Calibri" w:eastAsia="Calibri" w:hAnsi="Calibri" w:cs="Calibri"/>
                <w:color w:val="000000"/>
                <w:sz w:val="18"/>
                <w:szCs w:val="18"/>
              </w:rPr>
            </w:pPr>
          </w:p>
        </w:tc>
      </w:tr>
      <w:tr w:rsidR="00DF6A6D">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Subcritério</w:t>
            </w:r>
          </w:p>
        </w:tc>
        <w:tc>
          <w:tcPr>
            <w:tcW w:w="0" w:type="auto"/>
            <w:tcBorders>
              <w:top w:val="single" w:sz="4" w:space="0" w:color="000000"/>
              <w:left w:val="nil"/>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C.1.1. Uniformes</w:t>
            </w:r>
          </w:p>
        </w:tc>
      </w:tr>
      <w:tr w:rsidR="00DF6A6D">
        <w:trPr>
          <w:trHeight w:val="300"/>
        </w:trPr>
        <w:tc>
          <w:tcPr>
            <w:tcW w:w="0" w:type="auto"/>
            <w:vMerge w:val="restart"/>
            <w:tcBorders>
              <w:top w:val="nil"/>
              <w:left w:val="single" w:sz="4" w:space="0" w:color="000000"/>
              <w:bottom w:val="single" w:sz="4" w:space="0" w:color="000000"/>
              <w:right w:val="single" w:sz="4" w:space="0" w:color="000000"/>
            </w:tcBorders>
            <w:shd w:val="clear" w:color="auto" w:fill="DBE5F1"/>
            <w:vAlign w:val="center"/>
          </w:tcPr>
          <w:p w:rsidR="00DF6A6D" w:rsidRDefault="00A94067">
            <w:pPr>
              <w:jc w:val="center"/>
              <w:rPr>
                <w:rFonts w:ascii="Calibri" w:eastAsia="Calibri" w:hAnsi="Calibri" w:cs="Calibri"/>
                <w:color w:val="000000"/>
                <w:sz w:val="18"/>
                <w:szCs w:val="18"/>
              </w:rPr>
            </w:pPr>
            <w:r>
              <w:rPr>
                <w:rFonts w:ascii="Calibri" w:eastAsia="Calibri" w:hAnsi="Calibri" w:cs="Calibri"/>
                <w:color w:val="000000"/>
                <w:sz w:val="18"/>
                <w:szCs w:val="18"/>
              </w:rPr>
              <w:t>Avaliação</w:t>
            </w:r>
          </w:p>
        </w:tc>
        <w:tc>
          <w:tcPr>
            <w:tcW w:w="0" w:type="auto"/>
            <w:tcBorders>
              <w:top w:val="nil"/>
              <w:left w:val="nil"/>
              <w:bottom w:val="nil"/>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0. Os funcionários se apresentaram sem uniforme e sem identificação</w:t>
            </w:r>
          </w:p>
        </w:tc>
      </w:tr>
      <w:tr w:rsidR="00DF6A6D">
        <w:trPr>
          <w:trHeight w:val="480"/>
        </w:trPr>
        <w:tc>
          <w:tcPr>
            <w:tcW w:w="0" w:type="auto"/>
            <w:vMerge/>
            <w:tcBorders>
              <w:top w:val="nil"/>
              <w:left w:val="single" w:sz="4" w:space="0" w:color="000000"/>
              <w:bottom w:val="single" w:sz="4" w:space="0" w:color="000000"/>
              <w:right w:val="single" w:sz="4" w:space="0" w:color="000000"/>
            </w:tcBorders>
            <w:shd w:val="clear" w:color="auto" w:fill="DBE5F1"/>
            <w:vAlign w:val="center"/>
          </w:tcPr>
          <w:p w:rsidR="00DF6A6D" w:rsidRDefault="00DF6A6D">
            <w:pPr>
              <w:widowControl w:val="0"/>
              <w:pBdr>
                <w:top w:val="nil"/>
                <w:left w:val="nil"/>
                <w:bottom w:val="nil"/>
                <w:right w:val="nil"/>
                <w:between w:val="nil"/>
              </w:pBdr>
              <w:spacing w:line="276" w:lineRule="auto"/>
              <w:jc w:val="left"/>
              <w:rPr>
                <w:rFonts w:ascii="Calibri" w:eastAsia="Calibri" w:hAnsi="Calibri" w:cs="Calibri"/>
                <w:color w:val="000000"/>
                <w:sz w:val="18"/>
                <w:szCs w:val="18"/>
              </w:rPr>
            </w:pPr>
          </w:p>
        </w:tc>
        <w:tc>
          <w:tcPr>
            <w:tcW w:w="0" w:type="auto"/>
            <w:tcBorders>
              <w:top w:val="nil"/>
              <w:left w:val="nil"/>
              <w:bottom w:val="nil"/>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1. Durante o período da avaliação, Os funcionários se apresentaram com uniformes extremamente sujos e desgastados</w:t>
            </w:r>
          </w:p>
        </w:tc>
      </w:tr>
      <w:tr w:rsidR="00DF6A6D">
        <w:trPr>
          <w:trHeight w:val="480"/>
        </w:trPr>
        <w:tc>
          <w:tcPr>
            <w:tcW w:w="0" w:type="auto"/>
            <w:vMerge/>
            <w:tcBorders>
              <w:top w:val="nil"/>
              <w:left w:val="single" w:sz="4" w:space="0" w:color="000000"/>
              <w:bottom w:val="single" w:sz="4" w:space="0" w:color="000000"/>
              <w:right w:val="single" w:sz="4" w:space="0" w:color="000000"/>
            </w:tcBorders>
            <w:shd w:val="clear" w:color="auto" w:fill="DBE5F1"/>
            <w:vAlign w:val="center"/>
          </w:tcPr>
          <w:p w:rsidR="00DF6A6D" w:rsidRDefault="00DF6A6D">
            <w:pPr>
              <w:widowControl w:val="0"/>
              <w:pBdr>
                <w:top w:val="nil"/>
                <w:left w:val="nil"/>
                <w:bottom w:val="nil"/>
                <w:right w:val="nil"/>
                <w:between w:val="nil"/>
              </w:pBdr>
              <w:spacing w:line="276" w:lineRule="auto"/>
              <w:jc w:val="left"/>
              <w:rPr>
                <w:rFonts w:ascii="Calibri" w:eastAsia="Calibri" w:hAnsi="Calibri" w:cs="Calibri"/>
                <w:color w:val="000000"/>
                <w:sz w:val="18"/>
                <w:szCs w:val="18"/>
              </w:rPr>
            </w:pPr>
          </w:p>
        </w:tc>
        <w:tc>
          <w:tcPr>
            <w:tcW w:w="0" w:type="auto"/>
            <w:tcBorders>
              <w:top w:val="nil"/>
              <w:left w:val="nil"/>
              <w:bottom w:val="nil"/>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2. Durante o período da avaliação, Os funcionários se apresentaram com uniformes levemente sujos e desgastados</w:t>
            </w:r>
          </w:p>
        </w:tc>
      </w:tr>
      <w:tr w:rsidR="00DF6A6D">
        <w:trPr>
          <w:trHeight w:val="540"/>
        </w:trPr>
        <w:tc>
          <w:tcPr>
            <w:tcW w:w="0" w:type="auto"/>
            <w:vMerge/>
            <w:tcBorders>
              <w:top w:val="nil"/>
              <w:left w:val="single" w:sz="4" w:space="0" w:color="000000"/>
              <w:bottom w:val="single" w:sz="4" w:space="0" w:color="000000"/>
              <w:right w:val="single" w:sz="4" w:space="0" w:color="000000"/>
            </w:tcBorders>
            <w:shd w:val="clear" w:color="auto" w:fill="DBE5F1"/>
            <w:vAlign w:val="center"/>
          </w:tcPr>
          <w:p w:rsidR="00DF6A6D" w:rsidRDefault="00DF6A6D">
            <w:pPr>
              <w:widowControl w:val="0"/>
              <w:pBdr>
                <w:top w:val="nil"/>
                <w:left w:val="nil"/>
                <w:bottom w:val="nil"/>
                <w:right w:val="nil"/>
                <w:between w:val="nil"/>
              </w:pBdr>
              <w:spacing w:line="276" w:lineRule="auto"/>
              <w:jc w:val="left"/>
              <w:rPr>
                <w:rFonts w:ascii="Calibri" w:eastAsia="Calibri" w:hAnsi="Calibri" w:cs="Calibri"/>
                <w:color w:val="000000"/>
                <w:sz w:val="18"/>
                <w:szCs w:val="18"/>
              </w:rPr>
            </w:pPr>
          </w:p>
        </w:tc>
        <w:tc>
          <w:tcPr>
            <w:tcW w:w="0" w:type="auto"/>
            <w:tcBorders>
              <w:top w:val="nil"/>
              <w:left w:val="nil"/>
              <w:bottom w:val="single" w:sz="4" w:space="0" w:color="000000"/>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3. Durante o período da ava</w:t>
            </w:r>
            <w:r>
              <w:rPr>
                <w:rFonts w:ascii="Calibri" w:eastAsia="Calibri" w:hAnsi="Calibri" w:cs="Calibri"/>
                <w:color w:val="000000"/>
                <w:sz w:val="18"/>
                <w:szCs w:val="18"/>
              </w:rPr>
              <w:t>liação, Os funcionários se apresentaram com uniformes limpos e em bom estado</w:t>
            </w:r>
          </w:p>
        </w:tc>
      </w:tr>
      <w:tr w:rsidR="00DF6A6D">
        <w:trPr>
          <w:trHeight w:val="300"/>
        </w:trPr>
        <w:tc>
          <w:tcPr>
            <w:tcW w:w="0" w:type="auto"/>
            <w:tcBorders>
              <w:top w:val="nil"/>
              <w:left w:val="nil"/>
              <w:bottom w:val="nil"/>
              <w:right w:val="nil"/>
            </w:tcBorders>
            <w:shd w:val="clear" w:color="auto" w:fill="auto"/>
            <w:vAlign w:val="bottom"/>
          </w:tcPr>
          <w:p w:rsidR="00DF6A6D" w:rsidRDefault="00DF6A6D">
            <w:pPr>
              <w:jc w:val="center"/>
              <w:rPr>
                <w:rFonts w:ascii="Calibri" w:eastAsia="Calibri" w:hAnsi="Calibri" w:cs="Calibri"/>
                <w:color w:val="000000"/>
                <w:sz w:val="18"/>
                <w:szCs w:val="18"/>
              </w:rPr>
            </w:pPr>
          </w:p>
        </w:tc>
        <w:tc>
          <w:tcPr>
            <w:tcW w:w="0" w:type="auto"/>
            <w:tcBorders>
              <w:top w:val="nil"/>
              <w:left w:val="nil"/>
              <w:bottom w:val="nil"/>
              <w:right w:val="nil"/>
            </w:tcBorders>
            <w:shd w:val="clear" w:color="auto" w:fill="auto"/>
            <w:vAlign w:val="bottom"/>
          </w:tcPr>
          <w:p w:rsidR="00DF6A6D" w:rsidRDefault="00DF6A6D">
            <w:pPr>
              <w:jc w:val="left"/>
              <w:rPr>
                <w:rFonts w:ascii="Calibri" w:eastAsia="Calibri" w:hAnsi="Calibri" w:cs="Calibri"/>
                <w:color w:val="000000"/>
                <w:sz w:val="18"/>
                <w:szCs w:val="18"/>
              </w:rPr>
            </w:pPr>
          </w:p>
        </w:tc>
      </w:tr>
      <w:tr w:rsidR="00DF6A6D">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Subcritério</w:t>
            </w:r>
          </w:p>
        </w:tc>
        <w:tc>
          <w:tcPr>
            <w:tcW w:w="0" w:type="auto"/>
            <w:tcBorders>
              <w:top w:val="single" w:sz="4" w:space="0" w:color="000000"/>
              <w:left w:val="nil"/>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C.1.2. EPI</w:t>
            </w:r>
          </w:p>
        </w:tc>
      </w:tr>
      <w:tr w:rsidR="00DF6A6D">
        <w:trPr>
          <w:trHeight w:val="580"/>
        </w:trPr>
        <w:tc>
          <w:tcPr>
            <w:tcW w:w="0" w:type="auto"/>
            <w:vMerge w:val="restart"/>
            <w:tcBorders>
              <w:top w:val="nil"/>
              <w:left w:val="single" w:sz="4" w:space="0" w:color="000000"/>
              <w:bottom w:val="single" w:sz="4" w:space="0" w:color="000000"/>
              <w:right w:val="single" w:sz="4" w:space="0" w:color="000000"/>
            </w:tcBorders>
            <w:shd w:val="clear" w:color="auto" w:fill="DBE5F1"/>
            <w:vAlign w:val="center"/>
          </w:tcPr>
          <w:p w:rsidR="00DF6A6D" w:rsidRDefault="00A94067">
            <w:pPr>
              <w:jc w:val="center"/>
              <w:rPr>
                <w:rFonts w:ascii="Calibri" w:eastAsia="Calibri" w:hAnsi="Calibri" w:cs="Calibri"/>
                <w:color w:val="000000"/>
                <w:sz w:val="18"/>
                <w:szCs w:val="18"/>
              </w:rPr>
            </w:pPr>
            <w:r>
              <w:rPr>
                <w:rFonts w:ascii="Calibri" w:eastAsia="Calibri" w:hAnsi="Calibri" w:cs="Calibri"/>
                <w:color w:val="000000"/>
                <w:sz w:val="18"/>
                <w:szCs w:val="18"/>
              </w:rPr>
              <w:t>Avaliação</w:t>
            </w:r>
          </w:p>
        </w:tc>
        <w:tc>
          <w:tcPr>
            <w:tcW w:w="0" w:type="auto"/>
            <w:tcBorders>
              <w:top w:val="nil"/>
              <w:left w:val="nil"/>
              <w:bottom w:val="nil"/>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0. Os funcionários não receberam ou não usaram o EPI necessários à execução das atividades</w:t>
            </w:r>
          </w:p>
        </w:tc>
      </w:tr>
      <w:tr w:rsidR="00DF6A6D">
        <w:trPr>
          <w:trHeight w:val="480"/>
        </w:trPr>
        <w:tc>
          <w:tcPr>
            <w:tcW w:w="0" w:type="auto"/>
            <w:vMerge/>
            <w:tcBorders>
              <w:top w:val="nil"/>
              <w:left w:val="single" w:sz="4" w:space="0" w:color="000000"/>
              <w:bottom w:val="single" w:sz="4" w:space="0" w:color="000000"/>
              <w:right w:val="single" w:sz="4" w:space="0" w:color="000000"/>
            </w:tcBorders>
            <w:shd w:val="clear" w:color="auto" w:fill="DBE5F1"/>
            <w:vAlign w:val="center"/>
          </w:tcPr>
          <w:p w:rsidR="00DF6A6D" w:rsidRDefault="00DF6A6D">
            <w:pPr>
              <w:widowControl w:val="0"/>
              <w:pBdr>
                <w:top w:val="nil"/>
                <w:left w:val="nil"/>
                <w:bottom w:val="nil"/>
                <w:right w:val="nil"/>
                <w:between w:val="nil"/>
              </w:pBdr>
              <w:spacing w:line="276" w:lineRule="auto"/>
              <w:jc w:val="left"/>
              <w:rPr>
                <w:rFonts w:ascii="Calibri" w:eastAsia="Calibri" w:hAnsi="Calibri" w:cs="Calibri"/>
                <w:color w:val="000000"/>
                <w:sz w:val="18"/>
                <w:szCs w:val="18"/>
              </w:rPr>
            </w:pPr>
          </w:p>
        </w:tc>
        <w:tc>
          <w:tcPr>
            <w:tcW w:w="0" w:type="auto"/>
            <w:tcBorders>
              <w:top w:val="nil"/>
              <w:left w:val="nil"/>
              <w:bottom w:val="nil"/>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1. Durante o período da avaliação, por diversas vezes os funcionários não utilizaram o EPI necessário</w:t>
            </w:r>
          </w:p>
        </w:tc>
      </w:tr>
      <w:tr w:rsidR="00DF6A6D">
        <w:trPr>
          <w:trHeight w:val="480"/>
        </w:trPr>
        <w:tc>
          <w:tcPr>
            <w:tcW w:w="0" w:type="auto"/>
            <w:vMerge/>
            <w:tcBorders>
              <w:top w:val="nil"/>
              <w:left w:val="single" w:sz="4" w:space="0" w:color="000000"/>
              <w:bottom w:val="single" w:sz="4" w:space="0" w:color="000000"/>
              <w:right w:val="single" w:sz="4" w:space="0" w:color="000000"/>
            </w:tcBorders>
            <w:shd w:val="clear" w:color="auto" w:fill="DBE5F1"/>
            <w:vAlign w:val="center"/>
          </w:tcPr>
          <w:p w:rsidR="00DF6A6D" w:rsidRDefault="00DF6A6D">
            <w:pPr>
              <w:widowControl w:val="0"/>
              <w:pBdr>
                <w:top w:val="nil"/>
                <w:left w:val="nil"/>
                <w:bottom w:val="nil"/>
                <w:right w:val="nil"/>
                <w:between w:val="nil"/>
              </w:pBdr>
              <w:spacing w:line="276" w:lineRule="auto"/>
              <w:jc w:val="left"/>
              <w:rPr>
                <w:rFonts w:ascii="Calibri" w:eastAsia="Calibri" w:hAnsi="Calibri" w:cs="Calibri"/>
                <w:color w:val="000000"/>
                <w:sz w:val="18"/>
                <w:szCs w:val="18"/>
              </w:rPr>
            </w:pPr>
          </w:p>
        </w:tc>
        <w:tc>
          <w:tcPr>
            <w:tcW w:w="0" w:type="auto"/>
            <w:tcBorders>
              <w:top w:val="nil"/>
              <w:left w:val="nil"/>
              <w:bottom w:val="nil"/>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2. Durante o período da avaliação, os funcionários não utilizaram o EPI necessário em casos isolados</w:t>
            </w:r>
          </w:p>
        </w:tc>
      </w:tr>
      <w:tr w:rsidR="00DF6A6D">
        <w:trPr>
          <w:trHeight w:val="480"/>
        </w:trPr>
        <w:tc>
          <w:tcPr>
            <w:tcW w:w="0" w:type="auto"/>
            <w:vMerge/>
            <w:tcBorders>
              <w:top w:val="nil"/>
              <w:left w:val="single" w:sz="4" w:space="0" w:color="000000"/>
              <w:bottom w:val="single" w:sz="4" w:space="0" w:color="000000"/>
              <w:right w:val="single" w:sz="4" w:space="0" w:color="000000"/>
            </w:tcBorders>
            <w:shd w:val="clear" w:color="auto" w:fill="DBE5F1"/>
            <w:vAlign w:val="center"/>
          </w:tcPr>
          <w:p w:rsidR="00DF6A6D" w:rsidRDefault="00DF6A6D">
            <w:pPr>
              <w:widowControl w:val="0"/>
              <w:pBdr>
                <w:top w:val="nil"/>
                <w:left w:val="nil"/>
                <w:bottom w:val="nil"/>
                <w:right w:val="nil"/>
                <w:between w:val="nil"/>
              </w:pBdr>
              <w:spacing w:line="276" w:lineRule="auto"/>
              <w:jc w:val="left"/>
              <w:rPr>
                <w:rFonts w:ascii="Calibri" w:eastAsia="Calibri" w:hAnsi="Calibri" w:cs="Calibri"/>
                <w:color w:val="000000"/>
                <w:sz w:val="18"/>
                <w:szCs w:val="18"/>
              </w:rPr>
            </w:pPr>
          </w:p>
        </w:tc>
        <w:tc>
          <w:tcPr>
            <w:tcW w:w="0" w:type="auto"/>
            <w:tcBorders>
              <w:top w:val="nil"/>
              <w:left w:val="nil"/>
              <w:bottom w:val="single" w:sz="4" w:space="0" w:color="000000"/>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3. Durante o período da avaliação, Os funcionário</w:t>
            </w:r>
            <w:r>
              <w:rPr>
                <w:rFonts w:ascii="Calibri" w:eastAsia="Calibri" w:hAnsi="Calibri" w:cs="Calibri"/>
                <w:color w:val="000000"/>
                <w:sz w:val="18"/>
                <w:szCs w:val="18"/>
              </w:rPr>
              <w:t>s utilzaram o EPI necessário em todas as ocasiões</w:t>
            </w:r>
          </w:p>
        </w:tc>
      </w:tr>
    </w:tbl>
    <w:p w:rsidR="00DF6A6D" w:rsidRDefault="00DF6A6D"/>
    <w:p w:rsidR="00DF6A6D" w:rsidRDefault="00DF6A6D"/>
    <w:tbl>
      <w:tblPr>
        <w:tblStyle w:val="aa"/>
        <w:tblW w:w="9260" w:type="dxa"/>
        <w:tblInd w:w="58" w:type="dxa"/>
        <w:tblLayout w:type="fixed"/>
        <w:tblLook w:val="0400" w:firstRow="0" w:lastRow="0" w:firstColumn="0" w:lastColumn="0" w:noHBand="0" w:noVBand="1"/>
      </w:tblPr>
      <w:tblGrid>
        <w:gridCol w:w="2440"/>
        <w:gridCol w:w="6820"/>
      </w:tblGrid>
      <w:tr w:rsidR="00DF6A6D">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Módulo</w:t>
            </w:r>
          </w:p>
        </w:tc>
        <w:tc>
          <w:tcPr>
            <w:tcW w:w="0" w:type="auto"/>
            <w:tcBorders>
              <w:top w:val="single" w:sz="4" w:space="0" w:color="000000"/>
              <w:left w:val="nil"/>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D. Materiais de Limpeza e Higiene</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Critério</w:t>
            </w:r>
          </w:p>
        </w:tc>
        <w:tc>
          <w:tcPr>
            <w:tcW w:w="0" w:type="auto"/>
            <w:tcBorders>
              <w:top w:val="nil"/>
              <w:left w:val="nil"/>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D.1 - Materiais de Limpeza, Higiene e Equipamentos</w:t>
            </w:r>
          </w:p>
        </w:tc>
      </w:tr>
      <w:tr w:rsidR="00DF6A6D">
        <w:trPr>
          <w:trHeight w:val="300"/>
        </w:trPr>
        <w:tc>
          <w:tcPr>
            <w:tcW w:w="0" w:type="auto"/>
            <w:tcBorders>
              <w:top w:val="nil"/>
              <w:left w:val="nil"/>
              <w:bottom w:val="nil"/>
              <w:right w:val="nil"/>
            </w:tcBorders>
            <w:shd w:val="clear" w:color="auto" w:fill="auto"/>
            <w:vAlign w:val="bottom"/>
          </w:tcPr>
          <w:p w:rsidR="00DF6A6D" w:rsidRDefault="00DF6A6D">
            <w:pPr>
              <w:jc w:val="left"/>
              <w:rPr>
                <w:rFonts w:ascii="Calibri" w:eastAsia="Calibri" w:hAnsi="Calibri" w:cs="Calibri"/>
                <w:color w:val="000000"/>
                <w:sz w:val="18"/>
                <w:szCs w:val="18"/>
              </w:rPr>
            </w:pPr>
          </w:p>
        </w:tc>
        <w:tc>
          <w:tcPr>
            <w:tcW w:w="0" w:type="auto"/>
            <w:tcBorders>
              <w:top w:val="nil"/>
              <w:left w:val="nil"/>
              <w:bottom w:val="nil"/>
              <w:right w:val="nil"/>
            </w:tcBorders>
            <w:shd w:val="clear" w:color="auto" w:fill="auto"/>
            <w:vAlign w:val="bottom"/>
          </w:tcPr>
          <w:p w:rsidR="00DF6A6D" w:rsidRDefault="00DF6A6D">
            <w:pPr>
              <w:jc w:val="left"/>
              <w:rPr>
                <w:rFonts w:ascii="Calibri" w:eastAsia="Calibri" w:hAnsi="Calibri" w:cs="Calibri"/>
                <w:color w:val="000000"/>
                <w:sz w:val="18"/>
                <w:szCs w:val="18"/>
              </w:rPr>
            </w:pPr>
          </w:p>
        </w:tc>
      </w:tr>
      <w:tr w:rsidR="00DF6A6D">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Subcritério</w:t>
            </w:r>
          </w:p>
        </w:tc>
        <w:tc>
          <w:tcPr>
            <w:tcW w:w="0" w:type="auto"/>
            <w:tcBorders>
              <w:top w:val="single" w:sz="4" w:space="0" w:color="000000"/>
              <w:left w:val="nil"/>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D.1.1. Especificação dos Materiais</w:t>
            </w:r>
          </w:p>
        </w:tc>
      </w:tr>
      <w:tr w:rsidR="00DF6A6D">
        <w:trPr>
          <w:trHeight w:val="300"/>
        </w:trPr>
        <w:tc>
          <w:tcPr>
            <w:tcW w:w="0" w:type="auto"/>
            <w:vMerge w:val="restart"/>
            <w:tcBorders>
              <w:top w:val="nil"/>
              <w:left w:val="single" w:sz="4" w:space="0" w:color="000000"/>
              <w:bottom w:val="single" w:sz="4" w:space="0" w:color="000000"/>
              <w:right w:val="single" w:sz="4" w:space="0" w:color="000000"/>
            </w:tcBorders>
            <w:shd w:val="clear" w:color="auto" w:fill="DBE5F1"/>
            <w:vAlign w:val="center"/>
          </w:tcPr>
          <w:p w:rsidR="00DF6A6D" w:rsidRDefault="00A94067">
            <w:pPr>
              <w:jc w:val="center"/>
              <w:rPr>
                <w:rFonts w:ascii="Calibri" w:eastAsia="Calibri" w:hAnsi="Calibri" w:cs="Calibri"/>
                <w:color w:val="000000"/>
                <w:sz w:val="18"/>
                <w:szCs w:val="18"/>
              </w:rPr>
            </w:pPr>
            <w:r>
              <w:rPr>
                <w:rFonts w:ascii="Calibri" w:eastAsia="Calibri" w:hAnsi="Calibri" w:cs="Calibri"/>
                <w:color w:val="000000"/>
                <w:sz w:val="18"/>
                <w:szCs w:val="18"/>
              </w:rPr>
              <w:t>Avaliação</w:t>
            </w:r>
          </w:p>
        </w:tc>
        <w:tc>
          <w:tcPr>
            <w:tcW w:w="0" w:type="auto"/>
            <w:tcBorders>
              <w:top w:val="nil"/>
              <w:left w:val="nil"/>
              <w:bottom w:val="nil"/>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0. O material mínimo necessário não foi fornecido</w:t>
            </w:r>
          </w:p>
        </w:tc>
      </w:tr>
      <w:tr w:rsidR="00DF6A6D">
        <w:trPr>
          <w:trHeight w:val="480"/>
        </w:trPr>
        <w:tc>
          <w:tcPr>
            <w:tcW w:w="0" w:type="auto"/>
            <w:vMerge/>
            <w:tcBorders>
              <w:top w:val="nil"/>
              <w:left w:val="single" w:sz="4" w:space="0" w:color="000000"/>
              <w:bottom w:val="single" w:sz="4" w:space="0" w:color="000000"/>
              <w:right w:val="single" w:sz="4" w:space="0" w:color="000000"/>
            </w:tcBorders>
            <w:shd w:val="clear" w:color="auto" w:fill="DBE5F1"/>
            <w:vAlign w:val="center"/>
          </w:tcPr>
          <w:p w:rsidR="00DF6A6D" w:rsidRDefault="00DF6A6D">
            <w:pPr>
              <w:widowControl w:val="0"/>
              <w:pBdr>
                <w:top w:val="nil"/>
                <w:left w:val="nil"/>
                <w:bottom w:val="nil"/>
                <w:right w:val="nil"/>
                <w:between w:val="nil"/>
              </w:pBdr>
              <w:spacing w:line="276" w:lineRule="auto"/>
              <w:jc w:val="left"/>
              <w:rPr>
                <w:rFonts w:ascii="Calibri" w:eastAsia="Calibri" w:hAnsi="Calibri" w:cs="Calibri"/>
                <w:color w:val="000000"/>
                <w:sz w:val="18"/>
                <w:szCs w:val="18"/>
              </w:rPr>
            </w:pPr>
          </w:p>
        </w:tc>
        <w:tc>
          <w:tcPr>
            <w:tcW w:w="0" w:type="auto"/>
            <w:tcBorders>
              <w:top w:val="nil"/>
              <w:left w:val="nil"/>
              <w:bottom w:val="nil"/>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1. Durante o período da avaliação, recorrentemente os materiais fornecidos estiveram aquém da especificação do termo de referência</w:t>
            </w:r>
          </w:p>
        </w:tc>
      </w:tr>
      <w:tr w:rsidR="00DF6A6D">
        <w:trPr>
          <w:trHeight w:val="480"/>
        </w:trPr>
        <w:tc>
          <w:tcPr>
            <w:tcW w:w="0" w:type="auto"/>
            <w:vMerge/>
            <w:tcBorders>
              <w:top w:val="nil"/>
              <w:left w:val="single" w:sz="4" w:space="0" w:color="000000"/>
              <w:bottom w:val="single" w:sz="4" w:space="0" w:color="000000"/>
              <w:right w:val="single" w:sz="4" w:space="0" w:color="000000"/>
            </w:tcBorders>
            <w:shd w:val="clear" w:color="auto" w:fill="DBE5F1"/>
            <w:vAlign w:val="center"/>
          </w:tcPr>
          <w:p w:rsidR="00DF6A6D" w:rsidRDefault="00DF6A6D">
            <w:pPr>
              <w:widowControl w:val="0"/>
              <w:pBdr>
                <w:top w:val="nil"/>
                <w:left w:val="nil"/>
                <w:bottom w:val="nil"/>
                <w:right w:val="nil"/>
                <w:between w:val="nil"/>
              </w:pBdr>
              <w:spacing w:line="276" w:lineRule="auto"/>
              <w:jc w:val="left"/>
              <w:rPr>
                <w:rFonts w:ascii="Calibri" w:eastAsia="Calibri" w:hAnsi="Calibri" w:cs="Calibri"/>
                <w:color w:val="000000"/>
                <w:sz w:val="18"/>
                <w:szCs w:val="18"/>
              </w:rPr>
            </w:pPr>
          </w:p>
        </w:tc>
        <w:tc>
          <w:tcPr>
            <w:tcW w:w="0" w:type="auto"/>
            <w:tcBorders>
              <w:top w:val="nil"/>
              <w:left w:val="nil"/>
              <w:bottom w:val="nil"/>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2. Durante o período da avaliação, ocasionalmente alguns dos materiais fornecidos estiveram aquém da especificação do termo de referência</w:t>
            </w:r>
          </w:p>
        </w:tc>
      </w:tr>
      <w:tr w:rsidR="00DF6A6D">
        <w:trPr>
          <w:trHeight w:val="660"/>
        </w:trPr>
        <w:tc>
          <w:tcPr>
            <w:tcW w:w="0" w:type="auto"/>
            <w:vMerge/>
            <w:tcBorders>
              <w:top w:val="nil"/>
              <w:left w:val="single" w:sz="4" w:space="0" w:color="000000"/>
              <w:bottom w:val="single" w:sz="4" w:space="0" w:color="000000"/>
              <w:right w:val="single" w:sz="4" w:space="0" w:color="000000"/>
            </w:tcBorders>
            <w:shd w:val="clear" w:color="auto" w:fill="DBE5F1"/>
            <w:vAlign w:val="center"/>
          </w:tcPr>
          <w:p w:rsidR="00DF6A6D" w:rsidRDefault="00DF6A6D">
            <w:pPr>
              <w:widowControl w:val="0"/>
              <w:pBdr>
                <w:top w:val="nil"/>
                <w:left w:val="nil"/>
                <w:bottom w:val="nil"/>
                <w:right w:val="nil"/>
                <w:between w:val="nil"/>
              </w:pBdr>
              <w:spacing w:line="276" w:lineRule="auto"/>
              <w:jc w:val="left"/>
              <w:rPr>
                <w:rFonts w:ascii="Calibri" w:eastAsia="Calibri" w:hAnsi="Calibri" w:cs="Calibri"/>
                <w:color w:val="000000"/>
                <w:sz w:val="18"/>
                <w:szCs w:val="18"/>
              </w:rPr>
            </w:pPr>
          </w:p>
        </w:tc>
        <w:tc>
          <w:tcPr>
            <w:tcW w:w="0" w:type="auto"/>
            <w:tcBorders>
              <w:top w:val="nil"/>
              <w:left w:val="nil"/>
              <w:bottom w:val="single" w:sz="4" w:space="0" w:color="000000"/>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3. Durante o período da avaliação, os materiais estiveram dentro do padrão especificado no termo de referência</w:t>
            </w:r>
          </w:p>
        </w:tc>
      </w:tr>
      <w:tr w:rsidR="00DF6A6D">
        <w:trPr>
          <w:trHeight w:val="300"/>
        </w:trPr>
        <w:tc>
          <w:tcPr>
            <w:tcW w:w="0" w:type="auto"/>
            <w:tcBorders>
              <w:top w:val="nil"/>
              <w:left w:val="nil"/>
              <w:bottom w:val="nil"/>
              <w:right w:val="nil"/>
            </w:tcBorders>
            <w:shd w:val="clear" w:color="auto" w:fill="auto"/>
            <w:vAlign w:val="bottom"/>
          </w:tcPr>
          <w:p w:rsidR="00DF6A6D" w:rsidRDefault="00DF6A6D">
            <w:pPr>
              <w:jc w:val="center"/>
              <w:rPr>
                <w:rFonts w:ascii="Calibri" w:eastAsia="Calibri" w:hAnsi="Calibri" w:cs="Calibri"/>
                <w:color w:val="000000"/>
                <w:sz w:val="18"/>
                <w:szCs w:val="18"/>
              </w:rPr>
            </w:pPr>
          </w:p>
        </w:tc>
        <w:tc>
          <w:tcPr>
            <w:tcW w:w="0" w:type="auto"/>
            <w:tcBorders>
              <w:top w:val="nil"/>
              <w:left w:val="nil"/>
              <w:bottom w:val="nil"/>
              <w:right w:val="nil"/>
            </w:tcBorders>
            <w:shd w:val="clear" w:color="auto" w:fill="auto"/>
            <w:vAlign w:val="bottom"/>
          </w:tcPr>
          <w:p w:rsidR="00DF6A6D" w:rsidRDefault="00DF6A6D">
            <w:pPr>
              <w:jc w:val="left"/>
              <w:rPr>
                <w:rFonts w:ascii="Calibri" w:eastAsia="Calibri" w:hAnsi="Calibri" w:cs="Calibri"/>
                <w:color w:val="000000"/>
                <w:sz w:val="18"/>
                <w:szCs w:val="18"/>
              </w:rPr>
            </w:pPr>
          </w:p>
          <w:p w:rsidR="00DF6A6D" w:rsidRDefault="00DF6A6D">
            <w:pPr>
              <w:jc w:val="left"/>
              <w:rPr>
                <w:rFonts w:ascii="Calibri" w:eastAsia="Calibri" w:hAnsi="Calibri" w:cs="Calibri"/>
                <w:color w:val="000000"/>
                <w:sz w:val="18"/>
                <w:szCs w:val="18"/>
              </w:rPr>
            </w:pPr>
          </w:p>
          <w:p w:rsidR="00DF6A6D" w:rsidRDefault="00DF6A6D">
            <w:pPr>
              <w:jc w:val="left"/>
              <w:rPr>
                <w:rFonts w:ascii="Calibri" w:eastAsia="Calibri" w:hAnsi="Calibri" w:cs="Calibri"/>
                <w:color w:val="000000"/>
                <w:sz w:val="18"/>
                <w:szCs w:val="18"/>
              </w:rPr>
            </w:pPr>
          </w:p>
          <w:p w:rsidR="00DF6A6D" w:rsidRDefault="00DF6A6D">
            <w:pPr>
              <w:jc w:val="left"/>
              <w:rPr>
                <w:rFonts w:ascii="Calibri" w:eastAsia="Calibri" w:hAnsi="Calibri" w:cs="Calibri"/>
                <w:color w:val="000000"/>
                <w:sz w:val="18"/>
                <w:szCs w:val="18"/>
              </w:rPr>
            </w:pPr>
          </w:p>
        </w:tc>
      </w:tr>
      <w:tr w:rsidR="00DF6A6D">
        <w:trPr>
          <w:trHeight w:val="300"/>
        </w:trPr>
        <w:tc>
          <w:tcPr>
            <w:tcW w:w="0" w:type="auto"/>
            <w:tcBorders>
              <w:top w:val="nil"/>
              <w:left w:val="nil"/>
              <w:bottom w:val="nil"/>
              <w:right w:val="nil"/>
            </w:tcBorders>
            <w:shd w:val="clear" w:color="auto" w:fill="auto"/>
            <w:vAlign w:val="bottom"/>
          </w:tcPr>
          <w:p w:rsidR="00DF6A6D" w:rsidRDefault="00DF6A6D">
            <w:pPr>
              <w:jc w:val="center"/>
              <w:rPr>
                <w:rFonts w:ascii="Calibri" w:eastAsia="Calibri" w:hAnsi="Calibri" w:cs="Calibri"/>
                <w:color w:val="000000"/>
                <w:sz w:val="18"/>
                <w:szCs w:val="18"/>
              </w:rPr>
            </w:pPr>
          </w:p>
          <w:p w:rsidR="00DF6A6D" w:rsidRDefault="00DF6A6D">
            <w:pPr>
              <w:jc w:val="center"/>
              <w:rPr>
                <w:rFonts w:ascii="Calibri" w:eastAsia="Calibri" w:hAnsi="Calibri" w:cs="Calibri"/>
                <w:color w:val="000000"/>
                <w:sz w:val="18"/>
                <w:szCs w:val="18"/>
              </w:rPr>
            </w:pPr>
          </w:p>
        </w:tc>
        <w:tc>
          <w:tcPr>
            <w:tcW w:w="0" w:type="auto"/>
            <w:tcBorders>
              <w:top w:val="nil"/>
              <w:left w:val="nil"/>
              <w:bottom w:val="nil"/>
              <w:right w:val="nil"/>
            </w:tcBorders>
            <w:shd w:val="clear" w:color="auto" w:fill="auto"/>
            <w:vAlign w:val="bottom"/>
          </w:tcPr>
          <w:p w:rsidR="00DF6A6D" w:rsidRDefault="00DF6A6D">
            <w:pPr>
              <w:jc w:val="left"/>
              <w:rPr>
                <w:rFonts w:ascii="Calibri" w:eastAsia="Calibri" w:hAnsi="Calibri" w:cs="Calibri"/>
                <w:color w:val="000000"/>
                <w:sz w:val="18"/>
                <w:szCs w:val="18"/>
              </w:rPr>
            </w:pPr>
          </w:p>
        </w:tc>
      </w:tr>
      <w:tr w:rsidR="00DF6A6D">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Subcritério</w:t>
            </w:r>
          </w:p>
        </w:tc>
        <w:tc>
          <w:tcPr>
            <w:tcW w:w="0" w:type="auto"/>
            <w:tcBorders>
              <w:top w:val="single" w:sz="4" w:space="0" w:color="000000"/>
              <w:left w:val="nil"/>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D.1.2. Quantidade dos Materiais</w:t>
            </w:r>
          </w:p>
        </w:tc>
      </w:tr>
      <w:tr w:rsidR="00DF6A6D">
        <w:trPr>
          <w:trHeight w:val="300"/>
        </w:trPr>
        <w:tc>
          <w:tcPr>
            <w:tcW w:w="0" w:type="auto"/>
            <w:vMerge w:val="restart"/>
            <w:tcBorders>
              <w:top w:val="nil"/>
              <w:left w:val="single" w:sz="4" w:space="0" w:color="000000"/>
              <w:bottom w:val="single" w:sz="4" w:space="0" w:color="000000"/>
              <w:right w:val="single" w:sz="4" w:space="0" w:color="000000"/>
            </w:tcBorders>
            <w:shd w:val="clear" w:color="auto" w:fill="DBE5F1"/>
            <w:vAlign w:val="center"/>
          </w:tcPr>
          <w:p w:rsidR="00DF6A6D" w:rsidRDefault="00A94067">
            <w:pPr>
              <w:jc w:val="center"/>
              <w:rPr>
                <w:rFonts w:ascii="Calibri" w:eastAsia="Calibri" w:hAnsi="Calibri" w:cs="Calibri"/>
                <w:color w:val="000000"/>
                <w:sz w:val="18"/>
                <w:szCs w:val="18"/>
              </w:rPr>
            </w:pPr>
            <w:r>
              <w:rPr>
                <w:rFonts w:ascii="Calibri" w:eastAsia="Calibri" w:hAnsi="Calibri" w:cs="Calibri"/>
                <w:color w:val="000000"/>
                <w:sz w:val="18"/>
                <w:szCs w:val="18"/>
              </w:rPr>
              <w:t>Avaliação</w:t>
            </w:r>
          </w:p>
        </w:tc>
        <w:tc>
          <w:tcPr>
            <w:tcW w:w="0" w:type="auto"/>
            <w:tcBorders>
              <w:top w:val="nil"/>
              <w:left w:val="nil"/>
              <w:bottom w:val="nil"/>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0. O material mínimo necessário não foi fornecido</w:t>
            </w:r>
          </w:p>
        </w:tc>
      </w:tr>
      <w:tr w:rsidR="00DF6A6D">
        <w:trPr>
          <w:trHeight w:val="480"/>
        </w:trPr>
        <w:tc>
          <w:tcPr>
            <w:tcW w:w="0" w:type="auto"/>
            <w:vMerge/>
            <w:tcBorders>
              <w:top w:val="nil"/>
              <w:left w:val="single" w:sz="4" w:space="0" w:color="000000"/>
              <w:bottom w:val="single" w:sz="4" w:space="0" w:color="000000"/>
              <w:right w:val="single" w:sz="4" w:space="0" w:color="000000"/>
            </w:tcBorders>
            <w:shd w:val="clear" w:color="auto" w:fill="DBE5F1"/>
            <w:vAlign w:val="center"/>
          </w:tcPr>
          <w:p w:rsidR="00DF6A6D" w:rsidRDefault="00DF6A6D">
            <w:pPr>
              <w:widowControl w:val="0"/>
              <w:pBdr>
                <w:top w:val="nil"/>
                <w:left w:val="nil"/>
                <w:bottom w:val="nil"/>
                <w:right w:val="nil"/>
                <w:between w:val="nil"/>
              </w:pBdr>
              <w:spacing w:line="276" w:lineRule="auto"/>
              <w:jc w:val="left"/>
              <w:rPr>
                <w:rFonts w:ascii="Calibri" w:eastAsia="Calibri" w:hAnsi="Calibri" w:cs="Calibri"/>
                <w:color w:val="000000"/>
                <w:sz w:val="18"/>
                <w:szCs w:val="18"/>
              </w:rPr>
            </w:pPr>
          </w:p>
        </w:tc>
        <w:tc>
          <w:tcPr>
            <w:tcW w:w="0" w:type="auto"/>
            <w:tcBorders>
              <w:top w:val="nil"/>
              <w:left w:val="nil"/>
              <w:bottom w:val="nil"/>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1. Durante o período da avaliação, houve falta recorrente dos materiais que deveriam ser fornecidos</w:t>
            </w:r>
          </w:p>
        </w:tc>
      </w:tr>
      <w:tr w:rsidR="00DF6A6D">
        <w:trPr>
          <w:trHeight w:val="480"/>
        </w:trPr>
        <w:tc>
          <w:tcPr>
            <w:tcW w:w="0" w:type="auto"/>
            <w:vMerge/>
            <w:tcBorders>
              <w:top w:val="nil"/>
              <w:left w:val="single" w:sz="4" w:space="0" w:color="000000"/>
              <w:bottom w:val="single" w:sz="4" w:space="0" w:color="000000"/>
              <w:right w:val="single" w:sz="4" w:space="0" w:color="000000"/>
            </w:tcBorders>
            <w:shd w:val="clear" w:color="auto" w:fill="DBE5F1"/>
            <w:vAlign w:val="center"/>
          </w:tcPr>
          <w:p w:rsidR="00DF6A6D" w:rsidRDefault="00DF6A6D">
            <w:pPr>
              <w:widowControl w:val="0"/>
              <w:pBdr>
                <w:top w:val="nil"/>
                <w:left w:val="nil"/>
                <w:bottom w:val="nil"/>
                <w:right w:val="nil"/>
                <w:between w:val="nil"/>
              </w:pBdr>
              <w:spacing w:line="276" w:lineRule="auto"/>
              <w:jc w:val="left"/>
              <w:rPr>
                <w:rFonts w:ascii="Calibri" w:eastAsia="Calibri" w:hAnsi="Calibri" w:cs="Calibri"/>
                <w:color w:val="000000"/>
                <w:sz w:val="18"/>
                <w:szCs w:val="18"/>
              </w:rPr>
            </w:pPr>
          </w:p>
        </w:tc>
        <w:tc>
          <w:tcPr>
            <w:tcW w:w="0" w:type="auto"/>
            <w:tcBorders>
              <w:top w:val="nil"/>
              <w:left w:val="nil"/>
              <w:bottom w:val="nil"/>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2. Durante o período da avaliação, houve falta ocasional dos materiais que deveriam ser fornecidos</w:t>
            </w:r>
          </w:p>
        </w:tc>
      </w:tr>
      <w:tr w:rsidR="00DF6A6D">
        <w:trPr>
          <w:trHeight w:val="300"/>
        </w:trPr>
        <w:tc>
          <w:tcPr>
            <w:tcW w:w="0" w:type="auto"/>
            <w:vMerge/>
            <w:tcBorders>
              <w:top w:val="nil"/>
              <w:left w:val="single" w:sz="4" w:space="0" w:color="000000"/>
              <w:bottom w:val="single" w:sz="4" w:space="0" w:color="000000"/>
              <w:right w:val="single" w:sz="4" w:space="0" w:color="000000"/>
            </w:tcBorders>
            <w:shd w:val="clear" w:color="auto" w:fill="DBE5F1"/>
            <w:vAlign w:val="center"/>
          </w:tcPr>
          <w:p w:rsidR="00DF6A6D" w:rsidRDefault="00DF6A6D">
            <w:pPr>
              <w:widowControl w:val="0"/>
              <w:pBdr>
                <w:top w:val="nil"/>
                <w:left w:val="nil"/>
                <w:bottom w:val="nil"/>
                <w:right w:val="nil"/>
                <w:between w:val="nil"/>
              </w:pBdr>
              <w:spacing w:line="276" w:lineRule="auto"/>
              <w:jc w:val="left"/>
              <w:rPr>
                <w:rFonts w:ascii="Calibri" w:eastAsia="Calibri" w:hAnsi="Calibri" w:cs="Calibri"/>
                <w:color w:val="000000"/>
                <w:sz w:val="18"/>
                <w:szCs w:val="18"/>
              </w:rPr>
            </w:pPr>
          </w:p>
        </w:tc>
        <w:tc>
          <w:tcPr>
            <w:tcW w:w="0" w:type="auto"/>
            <w:tcBorders>
              <w:top w:val="nil"/>
              <w:left w:val="nil"/>
              <w:bottom w:val="single" w:sz="4" w:space="0" w:color="000000"/>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3. Durante o período da avaliação, não houve falta dos materiais</w:t>
            </w:r>
          </w:p>
        </w:tc>
      </w:tr>
    </w:tbl>
    <w:p w:rsidR="00DF6A6D" w:rsidRDefault="00DF6A6D"/>
    <w:p w:rsidR="00DF6A6D" w:rsidRDefault="00DF6A6D"/>
    <w:p w:rsidR="00DF6A6D" w:rsidRDefault="00DF6A6D"/>
    <w:tbl>
      <w:tblPr>
        <w:tblStyle w:val="ab"/>
        <w:tblW w:w="9320" w:type="dxa"/>
        <w:tblInd w:w="58" w:type="dxa"/>
        <w:tblLayout w:type="fixed"/>
        <w:tblLook w:val="0400" w:firstRow="0" w:lastRow="0" w:firstColumn="0" w:lastColumn="0" w:noHBand="0" w:noVBand="1"/>
      </w:tblPr>
      <w:tblGrid>
        <w:gridCol w:w="2440"/>
        <w:gridCol w:w="6880"/>
      </w:tblGrid>
      <w:tr w:rsidR="00DF6A6D">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Módulo</w:t>
            </w:r>
          </w:p>
        </w:tc>
        <w:tc>
          <w:tcPr>
            <w:tcW w:w="0" w:type="auto"/>
            <w:tcBorders>
              <w:top w:val="single" w:sz="4" w:space="0" w:color="000000"/>
              <w:left w:val="nil"/>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E. Consumo Consciente de Água e Energia</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Critério</w:t>
            </w:r>
          </w:p>
        </w:tc>
        <w:tc>
          <w:tcPr>
            <w:tcW w:w="0" w:type="auto"/>
            <w:tcBorders>
              <w:top w:val="nil"/>
              <w:left w:val="nil"/>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E.1 - Medidas para Redução do Consumo de Energia e de Água</w:t>
            </w:r>
          </w:p>
        </w:tc>
      </w:tr>
      <w:tr w:rsidR="00DF6A6D">
        <w:trPr>
          <w:trHeight w:val="300"/>
        </w:trPr>
        <w:tc>
          <w:tcPr>
            <w:tcW w:w="0" w:type="auto"/>
            <w:tcBorders>
              <w:top w:val="nil"/>
              <w:left w:val="nil"/>
              <w:bottom w:val="nil"/>
              <w:right w:val="nil"/>
            </w:tcBorders>
            <w:shd w:val="clear" w:color="auto" w:fill="auto"/>
            <w:vAlign w:val="bottom"/>
          </w:tcPr>
          <w:p w:rsidR="00DF6A6D" w:rsidRDefault="00DF6A6D">
            <w:pPr>
              <w:jc w:val="left"/>
              <w:rPr>
                <w:rFonts w:ascii="Calibri" w:eastAsia="Calibri" w:hAnsi="Calibri" w:cs="Calibri"/>
                <w:color w:val="000000"/>
                <w:sz w:val="18"/>
                <w:szCs w:val="18"/>
              </w:rPr>
            </w:pPr>
          </w:p>
        </w:tc>
        <w:tc>
          <w:tcPr>
            <w:tcW w:w="0" w:type="auto"/>
            <w:tcBorders>
              <w:top w:val="nil"/>
              <w:left w:val="nil"/>
              <w:bottom w:val="nil"/>
              <w:right w:val="nil"/>
            </w:tcBorders>
            <w:shd w:val="clear" w:color="auto" w:fill="auto"/>
            <w:vAlign w:val="bottom"/>
          </w:tcPr>
          <w:p w:rsidR="00DF6A6D" w:rsidRDefault="00DF6A6D">
            <w:pPr>
              <w:jc w:val="left"/>
              <w:rPr>
                <w:rFonts w:ascii="Calibri" w:eastAsia="Calibri" w:hAnsi="Calibri" w:cs="Calibri"/>
                <w:color w:val="000000"/>
                <w:sz w:val="18"/>
                <w:szCs w:val="18"/>
              </w:rPr>
            </w:pPr>
          </w:p>
        </w:tc>
      </w:tr>
      <w:tr w:rsidR="00DF6A6D">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Subcritério</w:t>
            </w:r>
          </w:p>
        </w:tc>
        <w:tc>
          <w:tcPr>
            <w:tcW w:w="0" w:type="auto"/>
            <w:tcBorders>
              <w:top w:val="single" w:sz="4" w:space="0" w:color="000000"/>
              <w:left w:val="nil"/>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E.1.1. Consumo de Água</w:t>
            </w:r>
          </w:p>
        </w:tc>
      </w:tr>
      <w:tr w:rsidR="00DF6A6D">
        <w:trPr>
          <w:trHeight w:val="480"/>
        </w:trPr>
        <w:tc>
          <w:tcPr>
            <w:tcW w:w="0" w:type="auto"/>
            <w:vMerge w:val="restart"/>
            <w:tcBorders>
              <w:top w:val="nil"/>
              <w:left w:val="single" w:sz="4" w:space="0" w:color="000000"/>
              <w:bottom w:val="single" w:sz="4" w:space="0" w:color="000000"/>
              <w:right w:val="single" w:sz="4" w:space="0" w:color="000000"/>
            </w:tcBorders>
            <w:shd w:val="clear" w:color="auto" w:fill="DBE5F1"/>
            <w:vAlign w:val="center"/>
          </w:tcPr>
          <w:p w:rsidR="00DF6A6D" w:rsidRDefault="00A94067">
            <w:pPr>
              <w:jc w:val="center"/>
              <w:rPr>
                <w:rFonts w:ascii="Calibri" w:eastAsia="Calibri" w:hAnsi="Calibri" w:cs="Calibri"/>
                <w:color w:val="000000"/>
                <w:sz w:val="18"/>
                <w:szCs w:val="18"/>
              </w:rPr>
            </w:pPr>
            <w:r>
              <w:rPr>
                <w:rFonts w:ascii="Calibri" w:eastAsia="Calibri" w:hAnsi="Calibri" w:cs="Calibri"/>
                <w:color w:val="000000"/>
                <w:sz w:val="18"/>
                <w:szCs w:val="18"/>
              </w:rPr>
              <w:t>Avaliação</w:t>
            </w:r>
          </w:p>
        </w:tc>
        <w:tc>
          <w:tcPr>
            <w:tcW w:w="0" w:type="auto"/>
            <w:tcBorders>
              <w:top w:val="nil"/>
              <w:left w:val="nil"/>
              <w:bottom w:val="nil"/>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0. A água foi utilizada em grande excesso, sem qualquer preocupação com o consumo deste recurso</w:t>
            </w:r>
          </w:p>
        </w:tc>
      </w:tr>
      <w:tr w:rsidR="00DF6A6D">
        <w:trPr>
          <w:trHeight w:val="300"/>
        </w:trPr>
        <w:tc>
          <w:tcPr>
            <w:tcW w:w="0" w:type="auto"/>
            <w:vMerge/>
            <w:tcBorders>
              <w:top w:val="nil"/>
              <w:left w:val="single" w:sz="4" w:space="0" w:color="000000"/>
              <w:bottom w:val="single" w:sz="4" w:space="0" w:color="000000"/>
              <w:right w:val="single" w:sz="4" w:space="0" w:color="000000"/>
            </w:tcBorders>
            <w:shd w:val="clear" w:color="auto" w:fill="DBE5F1"/>
            <w:vAlign w:val="center"/>
          </w:tcPr>
          <w:p w:rsidR="00DF6A6D" w:rsidRDefault="00DF6A6D">
            <w:pPr>
              <w:widowControl w:val="0"/>
              <w:pBdr>
                <w:top w:val="nil"/>
                <w:left w:val="nil"/>
                <w:bottom w:val="nil"/>
                <w:right w:val="nil"/>
                <w:between w:val="nil"/>
              </w:pBdr>
              <w:spacing w:line="276" w:lineRule="auto"/>
              <w:jc w:val="left"/>
              <w:rPr>
                <w:rFonts w:ascii="Calibri" w:eastAsia="Calibri" w:hAnsi="Calibri" w:cs="Calibri"/>
                <w:color w:val="000000"/>
                <w:sz w:val="18"/>
                <w:szCs w:val="18"/>
              </w:rPr>
            </w:pPr>
          </w:p>
        </w:tc>
        <w:tc>
          <w:tcPr>
            <w:tcW w:w="0" w:type="auto"/>
            <w:tcBorders>
              <w:top w:val="nil"/>
              <w:left w:val="nil"/>
              <w:bottom w:val="nil"/>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1. Durante o período da avaliação, houve excesso no uso da água</w:t>
            </w:r>
          </w:p>
        </w:tc>
      </w:tr>
      <w:tr w:rsidR="00DF6A6D">
        <w:trPr>
          <w:trHeight w:val="480"/>
        </w:trPr>
        <w:tc>
          <w:tcPr>
            <w:tcW w:w="0" w:type="auto"/>
            <w:vMerge/>
            <w:tcBorders>
              <w:top w:val="nil"/>
              <w:left w:val="single" w:sz="4" w:space="0" w:color="000000"/>
              <w:bottom w:val="single" w:sz="4" w:space="0" w:color="000000"/>
              <w:right w:val="single" w:sz="4" w:space="0" w:color="000000"/>
            </w:tcBorders>
            <w:shd w:val="clear" w:color="auto" w:fill="DBE5F1"/>
            <w:vAlign w:val="center"/>
          </w:tcPr>
          <w:p w:rsidR="00DF6A6D" w:rsidRDefault="00DF6A6D">
            <w:pPr>
              <w:widowControl w:val="0"/>
              <w:pBdr>
                <w:top w:val="nil"/>
                <w:left w:val="nil"/>
                <w:bottom w:val="nil"/>
                <w:right w:val="nil"/>
                <w:between w:val="nil"/>
              </w:pBdr>
              <w:spacing w:line="276" w:lineRule="auto"/>
              <w:jc w:val="left"/>
              <w:rPr>
                <w:rFonts w:ascii="Calibri" w:eastAsia="Calibri" w:hAnsi="Calibri" w:cs="Calibri"/>
                <w:color w:val="000000"/>
                <w:sz w:val="18"/>
                <w:szCs w:val="18"/>
              </w:rPr>
            </w:pPr>
          </w:p>
        </w:tc>
        <w:tc>
          <w:tcPr>
            <w:tcW w:w="0" w:type="auto"/>
            <w:tcBorders>
              <w:top w:val="nil"/>
              <w:left w:val="nil"/>
              <w:bottom w:val="nil"/>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2. Durante o período da avaliação, houve utilização consciente de água, mas com ocorrências isoladas de desperdício</w:t>
            </w:r>
          </w:p>
        </w:tc>
      </w:tr>
      <w:tr w:rsidR="00DF6A6D">
        <w:trPr>
          <w:trHeight w:val="300"/>
        </w:trPr>
        <w:tc>
          <w:tcPr>
            <w:tcW w:w="0" w:type="auto"/>
            <w:vMerge/>
            <w:tcBorders>
              <w:top w:val="nil"/>
              <w:left w:val="single" w:sz="4" w:space="0" w:color="000000"/>
              <w:bottom w:val="single" w:sz="4" w:space="0" w:color="000000"/>
              <w:right w:val="single" w:sz="4" w:space="0" w:color="000000"/>
            </w:tcBorders>
            <w:shd w:val="clear" w:color="auto" w:fill="DBE5F1"/>
            <w:vAlign w:val="center"/>
          </w:tcPr>
          <w:p w:rsidR="00DF6A6D" w:rsidRDefault="00DF6A6D">
            <w:pPr>
              <w:widowControl w:val="0"/>
              <w:pBdr>
                <w:top w:val="nil"/>
                <w:left w:val="nil"/>
                <w:bottom w:val="nil"/>
                <w:right w:val="nil"/>
                <w:between w:val="nil"/>
              </w:pBdr>
              <w:spacing w:line="276" w:lineRule="auto"/>
              <w:jc w:val="left"/>
              <w:rPr>
                <w:rFonts w:ascii="Calibri" w:eastAsia="Calibri" w:hAnsi="Calibri" w:cs="Calibri"/>
                <w:color w:val="000000"/>
                <w:sz w:val="18"/>
                <w:szCs w:val="18"/>
              </w:rPr>
            </w:pPr>
          </w:p>
        </w:tc>
        <w:tc>
          <w:tcPr>
            <w:tcW w:w="0" w:type="auto"/>
            <w:tcBorders>
              <w:top w:val="nil"/>
              <w:left w:val="nil"/>
              <w:bottom w:val="single" w:sz="4" w:space="0" w:color="000000"/>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3. Durante o período da avaliação, a água foi utilizada conscientemente</w:t>
            </w:r>
          </w:p>
        </w:tc>
      </w:tr>
      <w:tr w:rsidR="00DF6A6D">
        <w:trPr>
          <w:trHeight w:val="300"/>
        </w:trPr>
        <w:tc>
          <w:tcPr>
            <w:tcW w:w="0" w:type="auto"/>
            <w:tcBorders>
              <w:top w:val="nil"/>
              <w:left w:val="nil"/>
              <w:bottom w:val="nil"/>
              <w:right w:val="nil"/>
            </w:tcBorders>
            <w:shd w:val="clear" w:color="auto" w:fill="auto"/>
            <w:vAlign w:val="bottom"/>
          </w:tcPr>
          <w:p w:rsidR="00DF6A6D" w:rsidRDefault="00DF6A6D">
            <w:pPr>
              <w:jc w:val="center"/>
              <w:rPr>
                <w:rFonts w:ascii="Calibri" w:eastAsia="Calibri" w:hAnsi="Calibri" w:cs="Calibri"/>
                <w:color w:val="000000"/>
                <w:sz w:val="18"/>
                <w:szCs w:val="18"/>
              </w:rPr>
            </w:pPr>
          </w:p>
        </w:tc>
        <w:tc>
          <w:tcPr>
            <w:tcW w:w="0" w:type="auto"/>
            <w:tcBorders>
              <w:top w:val="nil"/>
              <w:left w:val="nil"/>
              <w:bottom w:val="nil"/>
              <w:right w:val="nil"/>
            </w:tcBorders>
            <w:shd w:val="clear" w:color="auto" w:fill="auto"/>
            <w:vAlign w:val="bottom"/>
          </w:tcPr>
          <w:p w:rsidR="00DF6A6D" w:rsidRDefault="00DF6A6D">
            <w:pPr>
              <w:jc w:val="left"/>
              <w:rPr>
                <w:rFonts w:ascii="Calibri" w:eastAsia="Calibri" w:hAnsi="Calibri" w:cs="Calibri"/>
                <w:color w:val="000000"/>
                <w:sz w:val="18"/>
                <w:szCs w:val="18"/>
              </w:rPr>
            </w:pPr>
          </w:p>
        </w:tc>
      </w:tr>
      <w:tr w:rsidR="00DF6A6D">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Subcritério</w:t>
            </w:r>
          </w:p>
        </w:tc>
        <w:tc>
          <w:tcPr>
            <w:tcW w:w="0" w:type="auto"/>
            <w:tcBorders>
              <w:top w:val="single" w:sz="4" w:space="0" w:color="000000"/>
              <w:left w:val="nil"/>
              <w:bottom w:val="single" w:sz="4" w:space="0" w:color="000000"/>
              <w:right w:val="single" w:sz="4" w:space="0" w:color="000000"/>
            </w:tcBorders>
            <w:shd w:val="clear" w:color="auto" w:fill="DBE5F1"/>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E.1.2. Consumo de Energia</w:t>
            </w:r>
          </w:p>
        </w:tc>
      </w:tr>
      <w:tr w:rsidR="00DF6A6D">
        <w:trPr>
          <w:trHeight w:val="600"/>
        </w:trPr>
        <w:tc>
          <w:tcPr>
            <w:tcW w:w="0" w:type="auto"/>
            <w:vMerge w:val="restart"/>
            <w:tcBorders>
              <w:top w:val="nil"/>
              <w:left w:val="single" w:sz="4" w:space="0" w:color="000000"/>
              <w:bottom w:val="single" w:sz="4" w:space="0" w:color="000000"/>
              <w:right w:val="single" w:sz="4" w:space="0" w:color="000000"/>
            </w:tcBorders>
            <w:shd w:val="clear" w:color="auto" w:fill="DBE5F1"/>
            <w:vAlign w:val="center"/>
          </w:tcPr>
          <w:p w:rsidR="00DF6A6D" w:rsidRDefault="00A94067">
            <w:pPr>
              <w:jc w:val="center"/>
              <w:rPr>
                <w:rFonts w:ascii="Calibri" w:eastAsia="Calibri" w:hAnsi="Calibri" w:cs="Calibri"/>
                <w:color w:val="000000"/>
                <w:sz w:val="18"/>
                <w:szCs w:val="18"/>
              </w:rPr>
            </w:pPr>
            <w:r>
              <w:rPr>
                <w:rFonts w:ascii="Calibri" w:eastAsia="Calibri" w:hAnsi="Calibri" w:cs="Calibri"/>
                <w:color w:val="000000"/>
                <w:sz w:val="18"/>
                <w:szCs w:val="18"/>
              </w:rPr>
              <w:t>Avaliação</w:t>
            </w:r>
          </w:p>
        </w:tc>
        <w:tc>
          <w:tcPr>
            <w:tcW w:w="0" w:type="auto"/>
            <w:tcBorders>
              <w:top w:val="nil"/>
              <w:left w:val="nil"/>
              <w:bottom w:val="nil"/>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0. A energia foi utilizada em grande excesso, sem qualquer preocupação com o consumo deste recurso</w:t>
            </w:r>
          </w:p>
        </w:tc>
      </w:tr>
      <w:tr w:rsidR="00DF6A6D">
        <w:trPr>
          <w:trHeight w:val="300"/>
        </w:trPr>
        <w:tc>
          <w:tcPr>
            <w:tcW w:w="0" w:type="auto"/>
            <w:vMerge/>
            <w:tcBorders>
              <w:top w:val="nil"/>
              <w:left w:val="single" w:sz="4" w:space="0" w:color="000000"/>
              <w:bottom w:val="single" w:sz="4" w:space="0" w:color="000000"/>
              <w:right w:val="single" w:sz="4" w:space="0" w:color="000000"/>
            </w:tcBorders>
            <w:shd w:val="clear" w:color="auto" w:fill="DBE5F1"/>
            <w:vAlign w:val="center"/>
          </w:tcPr>
          <w:p w:rsidR="00DF6A6D" w:rsidRDefault="00DF6A6D">
            <w:pPr>
              <w:widowControl w:val="0"/>
              <w:pBdr>
                <w:top w:val="nil"/>
                <w:left w:val="nil"/>
                <w:bottom w:val="nil"/>
                <w:right w:val="nil"/>
                <w:between w:val="nil"/>
              </w:pBdr>
              <w:spacing w:line="276" w:lineRule="auto"/>
              <w:jc w:val="left"/>
              <w:rPr>
                <w:rFonts w:ascii="Calibri" w:eastAsia="Calibri" w:hAnsi="Calibri" w:cs="Calibri"/>
                <w:color w:val="000000"/>
                <w:sz w:val="18"/>
                <w:szCs w:val="18"/>
              </w:rPr>
            </w:pPr>
          </w:p>
        </w:tc>
        <w:tc>
          <w:tcPr>
            <w:tcW w:w="0" w:type="auto"/>
            <w:tcBorders>
              <w:top w:val="nil"/>
              <w:left w:val="nil"/>
              <w:bottom w:val="nil"/>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1. Durante o período da avaliação, houve excesso de uso da energia</w:t>
            </w:r>
          </w:p>
        </w:tc>
      </w:tr>
      <w:tr w:rsidR="00DF6A6D">
        <w:trPr>
          <w:trHeight w:val="480"/>
        </w:trPr>
        <w:tc>
          <w:tcPr>
            <w:tcW w:w="0" w:type="auto"/>
            <w:vMerge/>
            <w:tcBorders>
              <w:top w:val="nil"/>
              <w:left w:val="single" w:sz="4" w:space="0" w:color="000000"/>
              <w:bottom w:val="single" w:sz="4" w:space="0" w:color="000000"/>
              <w:right w:val="single" w:sz="4" w:space="0" w:color="000000"/>
            </w:tcBorders>
            <w:shd w:val="clear" w:color="auto" w:fill="DBE5F1"/>
            <w:vAlign w:val="center"/>
          </w:tcPr>
          <w:p w:rsidR="00DF6A6D" w:rsidRDefault="00DF6A6D">
            <w:pPr>
              <w:widowControl w:val="0"/>
              <w:pBdr>
                <w:top w:val="nil"/>
                <w:left w:val="nil"/>
                <w:bottom w:val="nil"/>
                <w:right w:val="nil"/>
                <w:between w:val="nil"/>
              </w:pBdr>
              <w:spacing w:line="276" w:lineRule="auto"/>
              <w:jc w:val="left"/>
              <w:rPr>
                <w:rFonts w:ascii="Calibri" w:eastAsia="Calibri" w:hAnsi="Calibri" w:cs="Calibri"/>
                <w:color w:val="000000"/>
                <w:sz w:val="18"/>
                <w:szCs w:val="18"/>
              </w:rPr>
            </w:pPr>
          </w:p>
        </w:tc>
        <w:tc>
          <w:tcPr>
            <w:tcW w:w="0" w:type="auto"/>
            <w:tcBorders>
              <w:top w:val="nil"/>
              <w:left w:val="nil"/>
              <w:bottom w:val="nil"/>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2. Durante o período da avaliação, houve utilização consciente de energia, mas com ocorrências isoladas de desperdício</w:t>
            </w:r>
          </w:p>
        </w:tc>
      </w:tr>
      <w:tr w:rsidR="00DF6A6D">
        <w:trPr>
          <w:trHeight w:val="300"/>
        </w:trPr>
        <w:tc>
          <w:tcPr>
            <w:tcW w:w="0" w:type="auto"/>
            <w:vMerge/>
            <w:tcBorders>
              <w:top w:val="nil"/>
              <w:left w:val="single" w:sz="4" w:space="0" w:color="000000"/>
              <w:bottom w:val="single" w:sz="4" w:space="0" w:color="000000"/>
              <w:right w:val="single" w:sz="4" w:space="0" w:color="000000"/>
            </w:tcBorders>
            <w:shd w:val="clear" w:color="auto" w:fill="DBE5F1"/>
            <w:vAlign w:val="center"/>
          </w:tcPr>
          <w:p w:rsidR="00DF6A6D" w:rsidRDefault="00DF6A6D">
            <w:pPr>
              <w:widowControl w:val="0"/>
              <w:pBdr>
                <w:top w:val="nil"/>
                <w:left w:val="nil"/>
                <w:bottom w:val="nil"/>
                <w:right w:val="nil"/>
                <w:between w:val="nil"/>
              </w:pBdr>
              <w:spacing w:line="276" w:lineRule="auto"/>
              <w:jc w:val="left"/>
              <w:rPr>
                <w:rFonts w:ascii="Calibri" w:eastAsia="Calibri" w:hAnsi="Calibri" w:cs="Calibri"/>
                <w:color w:val="000000"/>
                <w:sz w:val="18"/>
                <w:szCs w:val="18"/>
              </w:rPr>
            </w:pPr>
          </w:p>
        </w:tc>
        <w:tc>
          <w:tcPr>
            <w:tcW w:w="0" w:type="auto"/>
            <w:tcBorders>
              <w:top w:val="nil"/>
              <w:left w:val="nil"/>
              <w:bottom w:val="single" w:sz="4" w:space="0" w:color="000000"/>
              <w:right w:val="single" w:sz="4" w:space="0" w:color="000000"/>
            </w:tcBorders>
            <w:shd w:val="clear" w:color="auto" w:fill="auto"/>
            <w:vAlign w:val="bottom"/>
          </w:tcPr>
          <w:p w:rsidR="00DF6A6D" w:rsidRDefault="00A94067">
            <w:pPr>
              <w:jc w:val="left"/>
              <w:rPr>
                <w:rFonts w:ascii="Calibri" w:eastAsia="Calibri" w:hAnsi="Calibri" w:cs="Calibri"/>
                <w:color w:val="000000"/>
                <w:sz w:val="18"/>
                <w:szCs w:val="18"/>
              </w:rPr>
            </w:pPr>
            <w:r>
              <w:rPr>
                <w:rFonts w:ascii="Calibri" w:eastAsia="Calibri" w:hAnsi="Calibri" w:cs="Calibri"/>
                <w:color w:val="000000"/>
                <w:sz w:val="18"/>
                <w:szCs w:val="18"/>
              </w:rPr>
              <w:t>3. Durante o período da avaliação, a energia foi utilizada conscientemente</w:t>
            </w:r>
          </w:p>
        </w:tc>
      </w:tr>
    </w:tbl>
    <w:p w:rsidR="00DF6A6D" w:rsidRDefault="00DF6A6D"/>
    <w:p w:rsidR="00DF6A6D" w:rsidRDefault="00DF6A6D"/>
    <w:p w:rsidR="00DF6A6D" w:rsidRDefault="00A94067">
      <w:pPr>
        <w:rPr>
          <w:b/>
        </w:rPr>
      </w:pPr>
      <w:r>
        <w:rPr>
          <w:b/>
        </w:rPr>
        <w:t>6.</w:t>
      </w:r>
      <w:r>
        <w:rPr>
          <w:b/>
        </w:rPr>
        <w:tab/>
        <w:t>CÁLCULOS</w:t>
      </w:r>
    </w:p>
    <w:p w:rsidR="00DF6A6D" w:rsidRDefault="00DF6A6D"/>
    <w:p w:rsidR="00DF6A6D" w:rsidRDefault="00A94067">
      <w:r>
        <w:t>Os cálculos para fins de faturamento estão automatizados nas planilhas do ANEXO I-D, mas seguem as referências informadas nas tabelas abaixo:</w:t>
      </w:r>
    </w:p>
    <w:p w:rsidR="00DF6A6D" w:rsidRDefault="00DF6A6D"/>
    <w:tbl>
      <w:tblPr>
        <w:tblStyle w:val="ac"/>
        <w:tblW w:w="6780" w:type="dxa"/>
        <w:tblInd w:w="58" w:type="dxa"/>
        <w:tblLayout w:type="fixed"/>
        <w:tblLook w:val="0400" w:firstRow="0" w:lastRow="0" w:firstColumn="0" w:lastColumn="0" w:noHBand="0" w:noVBand="1"/>
      </w:tblPr>
      <w:tblGrid>
        <w:gridCol w:w="3178"/>
        <w:gridCol w:w="3602"/>
      </w:tblGrid>
      <w:tr w:rsidR="00DF6A6D">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BE5F1"/>
            <w:vAlign w:val="bottom"/>
          </w:tcPr>
          <w:p w:rsidR="00DF6A6D" w:rsidRDefault="00A94067">
            <w:pPr>
              <w:jc w:val="center"/>
              <w:rPr>
                <w:rFonts w:ascii="Calibri" w:eastAsia="Calibri" w:hAnsi="Calibri" w:cs="Calibri"/>
                <w:color w:val="000000"/>
              </w:rPr>
            </w:pPr>
            <w:r>
              <w:rPr>
                <w:rFonts w:ascii="Calibri" w:eastAsia="Calibri" w:hAnsi="Calibri" w:cs="Calibri"/>
                <w:color w:val="000000"/>
                <w:sz w:val="22"/>
                <w:szCs w:val="22"/>
              </w:rPr>
              <w:t>Limpeza Interna e Externa</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DBE5F1"/>
            <w:vAlign w:val="bottom"/>
          </w:tcPr>
          <w:p w:rsidR="00DF6A6D" w:rsidRDefault="00A94067">
            <w:pPr>
              <w:jc w:val="center"/>
              <w:rPr>
                <w:rFonts w:ascii="Calibri" w:eastAsia="Calibri" w:hAnsi="Calibri" w:cs="Calibri"/>
                <w:color w:val="000000"/>
              </w:rPr>
            </w:pPr>
            <w:r>
              <w:rPr>
                <w:rFonts w:ascii="Calibri" w:eastAsia="Calibri" w:hAnsi="Calibri" w:cs="Calibri"/>
                <w:color w:val="000000"/>
                <w:sz w:val="22"/>
                <w:szCs w:val="22"/>
              </w:rPr>
              <w:t>Liberação da Fatura</w:t>
            </w:r>
          </w:p>
        </w:tc>
        <w:tc>
          <w:tcPr>
            <w:tcW w:w="0" w:type="auto"/>
            <w:tcBorders>
              <w:top w:val="nil"/>
              <w:left w:val="nil"/>
              <w:bottom w:val="single" w:sz="4" w:space="0" w:color="000000"/>
              <w:right w:val="single" w:sz="4" w:space="0" w:color="000000"/>
            </w:tcBorders>
            <w:shd w:val="clear" w:color="auto" w:fill="DBE5F1"/>
            <w:vAlign w:val="bottom"/>
          </w:tcPr>
          <w:p w:rsidR="00DF6A6D" w:rsidRDefault="00A94067">
            <w:pPr>
              <w:jc w:val="center"/>
              <w:rPr>
                <w:rFonts w:ascii="Calibri" w:eastAsia="Calibri" w:hAnsi="Calibri" w:cs="Calibri"/>
                <w:color w:val="000000"/>
              </w:rPr>
            </w:pPr>
            <w:r>
              <w:rPr>
                <w:rFonts w:ascii="Calibri" w:eastAsia="Calibri" w:hAnsi="Calibri" w:cs="Calibri"/>
                <w:color w:val="000000"/>
                <w:sz w:val="22"/>
                <w:szCs w:val="22"/>
              </w:rPr>
              <w:t>Quantidade de Pontos</w:t>
            </w:r>
          </w:p>
        </w:tc>
      </w:tr>
      <w:tr w:rsidR="00DF6A6D">
        <w:trPr>
          <w:trHeight w:val="300"/>
        </w:trPr>
        <w:tc>
          <w:tcPr>
            <w:tcW w:w="0" w:type="auto"/>
            <w:tcBorders>
              <w:top w:val="nil"/>
              <w:left w:val="single" w:sz="4" w:space="0" w:color="000000"/>
              <w:bottom w:val="nil"/>
              <w:right w:val="single" w:sz="4" w:space="0" w:color="000000"/>
            </w:tcBorders>
            <w:shd w:val="clear" w:color="auto" w:fill="auto"/>
            <w:vAlign w:val="bottom"/>
          </w:tcPr>
          <w:p w:rsidR="00DF6A6D" w:rsidRDefault="00A94067">
            <w:pPr>
              <w:jc w:val="center"/>
              <w:rPr>
                <w:rFonts w:ascii="Calibri" w:eastAsia="Calibri" w:hAnsi="Calibri" w:cs="Calibri"/>
                <w:color w:val="000000"/>
              </w:rPr>
            </w:pPr>
            <w:r>
              <w:rPr>
                <w:rFonts w:ascii="Calibri" w:eastAsia="Calibri" w:hAnsi="Calibri" w:cs="Calibri"/>
                <w:color w:val="000000"/>
                <w:sz w:val="22"/>
                <w:szCs w:val="22"/>
              </w:rPr>
              <w:t>100%</w:t>
            </w:r>
          </w:p>
        </w:tc>
        <w:tc>
          <w:tcPr>
            <w:tcW w:w="0" w:type="auto"/>
            <w:tcBorders>
              <w:top w:val="nil"/>
              <w:left w:val="nil"/>
              <w:bottom w:val="nil"/>
              <w:right w:val="single" w:sz="4" w:space="0" w:color="000000"/>
            </w:tcBorders>
            <w:shd w:val="clear" w:color="auto" w:fill="auto"/>
            <w:vAlign w:val="bottom"/>
          </w:tcPr>
          <w:p w:rsidR="00DF6A6D" w:rsidRDefault="00A94067">
            <w:pPr>
              <w:jc w:val="center"/>
              <w:rPr>
                <w:rFonts w:ascii="Calibri" w:eastAsia="Calibri" w:hAnsi="Calibri" w:cs="Calibri"/>
                <w:color w:val="000000"/>
              </w:rPr>
            </w:pPr>
            <w:r>
              <w:rPr>
                <w:rFonts w:ascii="Calibri" w:eastAsia="Calibri" w:hAnsi="Calibri" w:cs="Calibri"/>
                <w:color w:val="000000"/>
                <w:sz w:val="22"/>
                <w:szCs w:val="22"/>
              </w:rPr>
              <w:t>Igual ou maior que 37</w:t>
            </w:r>
          </w:p>
        </w:tc>
      </w:tr>
      <w:tr w:rsidR="00DF6A6D">
        <w:trPr>
          <w:trHeight w:val="300"/>
        </w:trPr>
        <w:tc>
          <w:tcPr>
            <w:tcW w:w="0" w:type="auto"/>
            <w:tcBorders>
              <w:top w:val="nil"/>
              <w:left w:val="single" w:sz="4" w:space="0" w:color="000000"/>
              <w:bottom w:val="nil"/>
              <w:right w:val="single" w:sz="4" w:space="0" w:color="000000"/>
            </w:tcBorders>
            <w:shd w:val="clear" w:color="auto" w:fill="auto"/>
            <w:vAlign w:val="bottom"/>
          </w:tcPr>
          <w:p w:rsidR="00DF6A6D" w:rsidRDefault="00A94067">
            <w:pPr>
              <w:jc w:val="center"/>
              <w:rPr>
                <w:rFonts w:ascii="Calibri" w:eastAsia="Calibri" w:hAnsi="Calibri" w:cs="Calibri"/>
                <w:color w:val="000000"/>
              </w:rPr>
            </w:pPr>
            <w:r>
              <w:rPr>
                <w:rFonts w:ascii="Calibri" w:eastAsia="Calibri" w:hAnsi="Calibri" w:cs="Calibri"/>
                <w:color w:val="000000"/>
                <w:sz w:val="22"/>
                <w:szCs w:val="22"/>
              </w:rPr>
              <w:t>90%</w:t>
            </w:r>
          </w:p>
        </w:tc>
        <w:tc>
          <w:tcPr>
            <w:tcW w:w="0" w:type="auto"/>
            <w:tcBorders>
              <w:top w:val="nil"/>
              <w:left w:val="nil"/>
              <w:bottom w:val="nil"/>
              <w:right w:val="single" w:sz="4" w:space="0" w:color="000000"/>
            </w:tcBorders>
            <w:shd w:val="clear" w:color="auto" w:fill="auto"/>
            <w:vAlign w:val="bottom"/>
          </w:tcPr>
          <w:p w:rsidR="00DF6A6D" w:rsidRDefault="00A94067">
            <w:pPr>
              <w:jc w:val="center"/>
              <w:rPr>
                <w:rFonts w:ascii="Calibri" w:eastAsia="Calibri" w:hAnsi="Calibri" w:cs="Calibri"/>
                <w:color w:val="000000"/>
              </w:rPr>
            </w:pPr>
            <w:r>
              <w:rPr>
                <w:rFonts w:ascii="Calibri" w:eastAsia="Calibri" w:hAnsi="Calibri" w:cs="Calibri"/>
                <w:color w:val="000000"/>
                <w:sz w:val="22"/>
                <w:szCs w:val="22"/>
              </w:rPr>
              <w:t>De 31 a 36</w:t>
            </w:r>
          </w:p>
        </w:tc>
      </w:tr>
      <w:tr w:rsidR="00DF6A6D">
        <w:trPr>
          <w:trHeight w:val="300"/>
        </w:trPr>
        <w:tc>
          <w:tcPr>
            <w:tcW w:w="0" w:type="auto"/>
            <w:tcBorders>
              <w:top w:val="nil"/>
              <w:left w:val="single" w:sz="4" w:space="0" w:color="000000"/>
              <w:bottom w:val="nil"/>
              <w:right w:val="single" w:sz="4" w:space="0" w:color="000000"/>
            </w:tcBorders>
            <w:shd w:val="clear" w:color="auto" w:fill="auto"/>
            <w:vAlign w:val="bottom"/>
          </w:tcPr>
          <w:p w:rsidR="00DF6A6D" w:rsidRDefault="00A94067">
            <w:pPr>
              <w:jc w:val="center"/>
              <w:rPr>
                <w:rFonts w:ascii="Calibri" w:eastAsia="Calibri" w:hAnsi="Calibri" w:cs="Calibri"/>
                <w:color w:val="000000"/>
              </w:rPr>
            </w:pPr>
            <w:r>
              <w:rPr>
                <w:rFonts w:ascii="Calibri" w:eastAsia="Calibri" w:hAnsi="Calibri" w:cs="Calibri"/>
                <w:color w:val="000000"/>
                <w:sz w:val="22"/>
                <w:szCs w:val="22"/>
              </w:rPr>
              <w:t>80%</w:t>
            </w:r>
          </w:p>
        </w:tc>
        <w:tc>
          <w:tcPr>
            <w:tcW w:w="0" w:type="auto"/>
            <w:tcBorders>
              <w:top w:val="nil"/>
              <w:left w:val="nil"/>
              <w:bottom w:val="nil"/>
              <w:right w:val="single" w:sz="4" w:space="0" w:color="000000"/>
            </w:tcBorders>
            <w:shd w:val="clear" w:color="auto" w:fill="auto"/>
            <w:vAlign w:val="bottom"/>
          </w:tcPr>
          <w:p w:rsidR="00DF6A6D" w:rsidRDefault="00A94067">
            <w:pPr>
              <w:jc w:val="center"/>
              <w:rPr>
                <w:rFonts w:ascii="Calibri" w:eastAsia="Calibri" w:hAnsi="Calibri" w:cs="Calibri"/>
                <w:color w:val="000000"/>
              </w:rPr>
            </w:pPr>
            <w:r>
              <w:rPr>
                <w:rFonts w:ascii="Calibri" w:eastAsia="Calibri" w:hAnsi="Calibri" w:cs="Calibri"/>
                <w:color w:val="000000"/>
                <w:sz w:val="22"/>
                <w:szCs w:val="22"/>
              </w:rPr>
              <w:t>De 26 a 30</w:t>
            </w:r>
          </w:p>
        </w:tc>
      </w:tr>
      <w:tr w:rsidR="00DF6A6D">
        <w:trPr>
          <w:trHeight w:val="300"/>
        </w:trPr>
        <w:tc>
          <w:tcPr>
            <w:tcW w:w="0" w:type="auto"/>
            <w:tcBorders>
              <w:top w:val="nil"/>
              <w:left w:val="single" w:sz="4" w:space="0" w:color="000000"/>
              <w:bottom w:val="nil"/>
              <w:right w:val="single" w:sz="4" w:space="0" w:color="000000"/>
            </w:tcBorders>
            <w:shd w:val="clear" w:color="auto" w:fill="auto"/>
            <w:vAlign w:val="bottom"/>
          </w:tcPr>
          <w:p w:rsidR="00DF6A6D" w:rsidRDefault="00A94067">
            <w:pPr>
              <w:jc w:val="center"/>
              <w:rPr>
                <w:rFonts w:ascii="Calibri" w:eastAsia="Calibri" w:hAnsi="Calibri" w:cs="Calibri"/>
                <w:color w:val="000000"/>
              </w:rPr>
            </w:pPr>
            <w:r>
              <w:rPr>
                <w:rFonts w:ascii="Calibri" w:eastAsia="Calibri" w:hAnsi="Calibri" w:cs="Calibri"/>
                <w:color w:val="000000"/>
                <w:sz w:val="22"/>
                <w:szCs w:val="22"/>
              </w:rPr>
              <w:t>65%</w:t>
            </w:r>
          </w:p>
        </w:tc>
        <w:tc>
          <w:tcPr>
            <w:tcW w:w="0" w:type="auto"/>
            <w:tcBorders>
              <w:top w:val="nil"/>
              <w:left w:val="nil"/>
              <w:bottom w:val="nil"/>
              <w:right w:val="single" w:sz="4" w:space="0" w:color="000000"/>
            </w:tcBorders>
            <w:shd w:val="clear" w:color="auto" w:fill="auto"/>
            <w:vAlign w:val="bottom"/>
          </w:tcPr>
          <w:p w:rsidR="00DF6A6D" w:rsidRDefault="00A94067">
            <w:pPr>
              <w:jc w:val="center"/>
              <w:rPr>
                <w:rFonts w:ascii="Calibri" w:eastAsia="Calibri" w:hAnsi="Calibri" w:cs="Calibri"/>
                <w:color w:val="000000"/>
              </w:rPr>
            </w:pPr>
            <w:r>
              <w:rPr>
                <w:rFonts w:ascii="Calibri" w:eastAsia="Calibri" w:hAnsi="Calibri" w:cs="Calibri"/>
                <w:color w:val="000000"/>
                <w:sz w:val="22"/>
                <w:szCs w:val="22"/>
              </w:rPr>
              <w:t>De 22 a 25</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rFonts w:ascii="Calibri" w:eastAsia="Calibri" w:hAnsi="Calibri" w:cs="Calibri"/>
                <w:color w:val="000000"/>
              </w:rPr>
            </w:pPr>
            <w:r>
              <w:rPr>
                <w:rFonts w:ascii="Calibri" w:eastAsia="Calibri" w:hAnsi="Calibri" w:cs="Calibri"/>
                <w:color w:val="000000"/>
                <w:sz w:val="22"/>
                <w:szCs w:val="22"/>
              </w:rPr>
              <w:t>50%</w:t>
            </w:r>
          </w:p>
        </w:tc>
        <w:tc>
          <w:tcPr>
            <w:tcW w:w="0" w:type="auto"/>
            <w:tcBorders>
              <w:top w:val="nil"/>
              <w:left w:val="nil"/>
              <w:bottom w:val="single" w:sz="4" w:space="0" w:color="000000"/>
              <w:right w:val="single" w:sz="4" w:space="0" w:color="000000"/>
            </w:tcBorders>
            <w:shd w:val="clear" w:color="auto" w:fill="auto"/>
            <w:vAlign w:val="bottom"/>
          </w:tcPr>
          <w:p w:rsidR="00DF6A6D" w:rsidRDefault="00A94067">
            <w:pPr>
              <w:jc w:val="center"/>
              <w:rPr>
                <w:rFonts w:ascii="Calibri" w:eastAsia="Calibri" w:hAnsi="Calibri" w:cs="Calibri"/>
                <w:color w:val="000000"/>
              </w:rPr>
            </w:pPr>
            <w:r>
              <w:rPr>
                <w:rFonts w:ascii="Calibri" w:eastAsia="Calibri" w:hAnsi="Calibri" w:cs="Calibri"/>
                <w:color w:val="000000"/>
                <w:sz w:val="22"/>
                <w:szCs w:val="22"/>
              </w:rPr>
              <w:t>menor que 22</w:t>
            </w:r>
          </w:p>
        </w:tc>
      </w:tr>
    </w:tbl>
    <w:p w:rsidR="00DF6A6D" w:rsidRDefault="00DF6A6D"/>
    <w:p w:rsidR="00DF6A6D" w:rsidRDefault="00DF6A6D"/>
    <w:tbl>
      <w:tblPr>
        <w:tblStyle w:val="ad"/>
        <w:tblW w:w="6780" w:type="dxa"/>
        <w:tblInd w:w="58" w:type="dxa"/>
        <w:tblLayout w:type="fixed"/>
        <w:tblLook w:val="0400" w:firstRow="0" w:lastRow="0" w:firstColumn="0" w:lastColumn="0" w:noHBand="0" w:noVBand="1"/>
      </w:tblPr>
      <w:tblGrid>
        <w:gridCol w:w="3178"/>
        <w:gridCol w:w="3602"/>
      </w:tblGrid>
      <w:tr w:rsidR="00DF6A6D">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BE5F1"/>
            <w:vAlign w:val="bottom"/>
          </w:tcPr>
          <w:p w:rsidR="00DF6A6D" w:rsidRDefault="00A94067">
            <w:pPr>
              <w:jc w:val="center"/>
              <w:rPr>
                <w:rFonts w:ascii="Calibri" w:eastAsia="Calibri" w:hAnsi="Calibri" w:cs="Calibri"/>
                <w:color w:val="000000"/>
              </w:rPr>
            </w:pPr>
            <w:r>
              <w:rPr>
                <w:rFonts w:ascii="Calibri" w:eastAsia="Calibri" w:hAnsi="Calibri" w:cs="Calibri"/>
                <w:color w:val="000000"/>
                <w:sz w:val="22"/>
                <w:szCs w:val="22"/>
              </w:rPr>
              <w:t xml:space="preserve">Somente Limpeza Interna </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DBE5F1"/>
            <w:vAlign w:val="bottom"/>
          </w:tcPr>
          <w:p w:rsidR="00DF6A6D" w:rsidRDefault="00A94067">
            <w:pPr>
              <w:jc w:val="center"/>
              <w:rPr>
                <w:rFonts w:ascii="Calibri" w:eastAsia="Calibri" w:hAnsi="Calibri" w:cs="Calibri"/>
                <w:color w:val="000000"/>
              </w:rPr>
            </w:pPr>
            <w:r>
              <w:rPr>
                <w:rFonts w:ascii="Calibri" w:eastAsia="Calibri" w:hAnsi="Calibri" w:cs="Calibri"/>
                <w:color w:val="000000"/>
                <w:sz w:val="22"/>
                <w:szCs w:val="22"/>
              </w:rPr>
              <w:t>Liberação da Fatura</w:t>
            </w:r>
          </w:p>
        </w:tc>
        <w:tc>
          <w:tcPr>
            <w:tcW w:w="0" w:type="auto"/>
            <w:tcBorders>
              <w:top w:val="nil"/>
              <w:left w:val="nil"/>
              <w:bottom w:val="single" w:sz="4" w:space="0" w:color="000000"/>
              <w:right w:val="single" w:sz="4" w:space="0" w:color="000000"/>
            </w:tcBorders>
            <w:shd w:val="clear" w:color="auto" w:fill="DBE5F1"/>
            <w:vAlign w:val="bottom"/>
          </w:tcPr>
          <w:p w:rsidR="00DF6A6D" w:rsidRDefault="00A94067">
            <w:pPr>
              <w:jc w:val="center"/>
              <w:rPr>
                <w:rFonts w:ascii="Calibri" w:eastAsia="Calibri" w:hAnsi="Calibri" w:cs="Calibri"/>
                <w:color w:val="000000"/>
              </w:rPr>
            </w:pPr>
            <w:r>
              <w:rPr>
                <w:rFonts w:ascii="Calibri" w:eastAsia="Calibri" w:hAnsi="Calibri" w:cs="Calibri"/>
                <w:color w:val="000000"/>
                <w:sz w:val="22"/>
                <w:szCs w:val="22"/>
              </w:rPr>
              <w:t>Quantidade de Pontos</w:t>
            </w:r>
          </w:p>
        </w:tc>
      </w:tr>
      <w:tr w:rsidR="00DF6A6D">
        <w:trPr>
          <w:trHeight w:val="300"/>
        </w:trPr>
        <w:tc>
          <w:tcPr>
            <w:tcW w:w="0" w:type="auto"/>
            <w:tcBorders>
              <w:top w:val="nil"/>
              <w:left w:val="single" w:sz="4" w:space="0" w:color="000000"/>
              <w:bottom w:val="nil"/>
              <w:right w:val="single" w:sz="4" w:space="0" w:color="000000"/>
            </w:tcBorders>
            <w:shd w:val="clear" w:color="auto" w:fill="auto"/>
            <w:vAlign w:val="bottom"/>
          </w:tcPr>
          <w:p w:rsidR="00DF6A6D" w:rsidRDefault="00A94067">
            <w:pPr>
              <w:jc w:val="center"/>
              <w:rPr>
                <w:rFonts w:ascii="Calibri" w:eastAsia="Calibri" w:hAnsi="Calibri" w:cs="Calibri"/>
                <w:color w:val="000000"/>
              </w:rPr>
            </w:pPr>
            <w:r>
              <w:rPr>
                <w:rFonts w:ascii="Calibri" w:eastAsia="Calibri" w:hAnsi="Calibri" w:cs="Calibri"/>
                <w:color w:val="000000"/>
                <w:sz w:val="22"/>
                <w:szCs w:val="22"/>
              </w:rPr>
              <w:t>100%</w:t>
            </w:r>
          </w:p>
        </w:tc>
        <w:tc>
          <w:tcPr>
            <w:tcW w:w="0" w:type="auto"/>
            <w:tcBorders>
              <w:top w:val="nil"/>
              <w:left w:val="nil"/>
              <w:bottom w:val="nil"/>
              <w:right w:val="single" w:sz="4" w:space="0" w:color="000000"/>
            </w:tcBorders>
            <w:shd w:val="clear" w:color="auto" w:fill="auto"/>
            <w:vAlign w:val="bottom"/>
          </w:tcPr>
          <w:p w:rsidR="00DF6A6D" w:rsidRDefault="00A94067">
            <w:pPr>
              <w:jc w:val="center"/>
              <w:rPr>
                <w:rFonts w:ascii="Calibri" w:eastAsia="Calibri" w:hAnsi="Calibri" w:cs="Calibri"/>
                <w:color w:val="000000"/>
              </w:rPr>
            </w:pPr>
            <w:r>
              <w:rPr>
                <w:rFonts w:ascii="Calibri" w:eastAsia="Calibri" w:hAnsi="Calibri" w:cs="Calibri"/>
                <w:color w:val="000000"/>
                <w:sz w:val="22"/>
                <w:szCs w:val="22"/>
              </w:rPr>
              <w:t>Maior que 31</w:t>
            </w:r>
          </w:p>
        </w:tc>
      </w:tr>
      <w:tr w:rsidR="00DF6A6D">
        <w:trPr>
          <w:trHeight w:val="300"/>
        </w:trPr>
        <w:tc>
          <w:tcPr>
            <w:tcW w:w="0" w:type="auto"/>
            <w:tcBorders>
              <w:top w:val="nil"/>
              <w:left w:val="single" w:sz="4" w:space="0" w:color="000000"/>
              <w:bottom w:val="nil"/>
              <w:right w:val="single" w:sz="4" w:space="0" w:color="000000"/>
            </w:tcBorders>
            <w:shd w:val="clear" w:color="auto" w:fill="auto"/>
            <w:vAlign w:val="bottom"/>
          </w:tcPr>
          <w:p w:rsidR="00DF6A6D" w:rsidRDefault="00A94067">
            <w:pPr>
              <w:jc w:val="center"/>
              <w:rPr>
                <w:rFonts w:ascii="Calibri" w:eastAsia="Calibri" w:hAnsi="Calibri" w:cs="Calibri"/>
                <w:color w:val="000000"/>
              </w:rPr>
            </w:pPr>
            <w:r>
              <w:rPr>
                <w:rFonts w:ascii="Calibri" w:eastAsia="Calibri" w:hAnsi="Calibri" w:cs="Calibri"/>
                <w:color w:val="000000"/>
                <w:sz w:val="22"/>
                <w:szCs w:val="22"/>
              </w:rPr>
              <w:t>90%</w:t>
            </w:r>
          </w:p>
        </w:tc>
        <w:tc>
          <w:tcPr>
            <w:tcW w:w="0" w:type="auto"/>
            <w:tcBorders>
              <w:top w:val="nil"/>
              <w:left w:val="nil"/>
              <w:bottom w:val="nil"/>
              <w:right w:val="single" w:sz="4" w:space="0" w:color="000000"/>
            </w:tcBorders>
            <w:shd w:val="clear" w:color="auto" w:fill="auto"/>
            <w:vAlign w:val="bottom"/>
          </w:tcPr>
          <w:p w:rsidR="00DF6A6D" w:rsidRDefault="00A94067">
            <w:pPr>
              <w:jc w:val="center"/>
              <w:rPr>
                <w:rFonts w:ascii="Calibri" w:eastAsia="Calibri" w:hAnsi="Calibri" w:cs="Calibri"/>
                <w:color w:val="000000"/>
              </w:rPr>
            </w:pPr>
            <w:r>
              <w:rPr>
                <w:rFonts w:ascii="Calibri" w:eastAsia="Calibri" w:hAnsi="Calibri" w:cs="Calibri"/>
                <w:color w:val="000000"/>
                <w:sz w:val="22"/>
                <w:szCs w:val="22"/>
              </w:rPr>
              <w:t>25 a 30</w:t>
            </w:r>
          </w:p>
        </w:tc>
      </w:tr>
      <w:tr w:rsidR="00DF6A6D">
        <w:trPr>
          <w:trHeight w:val="300"/>
        </w:trPr>
        <w:tc>
          <w:tcPr>
            <w:tcW w:w="0" w:type="auto"/>
            <w:tcBorders>
              <w:top w:val="nil"/>
              <w:left w:val="single" w:sz="4" w:space="0" w:color="000000"/>
              <w:bottom w:val="nil"/>
              <w:right w:val="single" w:sz="4" w:space="0" w:color="000000"/>
            </w:tcBorders>
            <w:shd w:val="clear" w:color="auto" w:fill="auto"/>
            <w:vAlign w:val="bottom"/>
          </w:tcPr>
          <w:p w:rsidR="00DF6A6D" w:rsidRDefault="00A94067">
            <w:pPr>
              <w:jc w:val="center"/>
              <w:rPr>
                <w:rFonts w:ascii="Calibri" w:eastAsia="Calibri" w:hAnsi="Calibri" w:cs="Calibri"/>
                <w:color w:val="000000"/>
              </w:rPr>
            </w:pPr>
            <w:r>
              <w:rPr>
                <w:rFonts w:ascii="Calibri" w:eastAsia="Calibri" w:hAnsi="Calibri" w:cs="Calibri"/>
                <w:color w:val="000000"/>
                <w:sz w:val="22"/>
                <w:szCs w:val="22"/>
              </w:rPr>
              <w:t>80%</w:t>
            </w:r>
          </w:p>
        </w:tc>
        <w:tc>
          <w:tcPr>
            <w:tcW w:w="0" w:type="auto"/>
            <w:tcBorders>
              <w:top w:val="nil"/>
              <w:left w:val="nil"/>
              <w:bottom w:val="nil"/>
              <w:right w:val="single" w:sz="4" w:space="0" w:color="000000"/>
            </w:tcBorders>
            <w:shd w:val="clear" w:color="auto" w:fill="auto"/>
            <w:vAlign w:val="bottom"/>
          </w:tcPr>
          <w:p w:rsidR="00DF6A6D" w:rsidRDefault="00A94067">
            <w:pPr>
              <w:jc w:val="center"/>
              <w:rPr>
                <w:rFonts w:ascii="Calibri" w:eastAsia="Calibri" w:hAnsi="Calibri" w:cs="Calibri"/>
                <w:color w:val="000000"/>
              </w:rPr>
            </w:pPr>
            <w:r>
              <w:rPr>
                <w:rFonts w:ascii="Calibri" w:eastAsia="Calibri" w:hAnsi="Calibri" w:cs="Calibri"/>
                <w:color w:val="000000"/>
                <w:sz w:val="22"/>
                <w:szCs w:val="22"/>
              </w:rPr>
              <w:t>19 a 24</w:t>
            </w:r>
          </w:p>
        </w:tc>
      </w:tr>
      <w:tr w:rsidR="00DF6A6D">
        <w:trPr>
          <w:trHeight w:val="300"/>
        </w:trPr>
        <w:tc>
          <w:tcPr>
            <w:tcW w:w="0" w:type="auto"/>
            <w:tcBorders>
              <w:top w:val="nil"/>
              <w:left w:val="single" w:sz="4" w:space="0" w:color="000000"/>
              <w:bottom w:val="nil"/>
              <w:right w:val="single" w:sz="4" w:space="0" w:color="000000"/>
            </w:tcBorders>
            <w:shd w:val="clear" w:color="auto" w:fill="auto"/>
            <w:vAlign w:val="bottom"/>
          </w:tcPr>
          <w:p w:rsidR="00DF6A6D" w:rsidRDefault="00A94067">
            <w:pPr>
              <w:jc w:val="center"/>
              <w:rPr>
                <w:rFonts w:ascii="Calibri" w:eastAsia="Calibri" w:hAnsi="Calibri" w:cs="Calibri"/>
                <w:color w:val="000000"/>
              </w:rPr>
            </w:pPr>
            <w:r>
              <w:rPr>
                <w:rFonts w:ascii="Calibri" w:eastAsia="Calibri" w:hAnsi="Calibri" w:cs="Calibri"/>
                <w:color w:val="000000"/>
                <w:sz w:val="22"/>
                <w:szCs w:val="22"/>
              </w:rPr>
              <w:t>65%</w:t>
            </w:r>
          </w:p>
        </w:tc>
        <w:tc>
          <w:tcPr>
            <w:tcW w:w="0" w:type="auto"/>
            <w:tcBorders>
              <w:top w:val="nil"/>
              <w:left w:val="nil"/>
              <w:bottom w:val="nil"/>
              <w:right w:val="single" w:sz="4" w:space="0" w:color="000000"/>
            </w:tcBorders>
            <w:shd w:val="clear" w:color="auto" w:fill="auto"/>
            <w:vAlign w:val="bottom"/>
          </w:tcPr>
          <w:p w:rsidR="00DF6A6D" w:rsidRDefault="00A94067">
            <w:pPr>
              <w:jc w:val="center"/>
              <w:rPr>
                <w:rFonts w:ascii="Calibri" w:eastAsia="Calibri" w:hAnsi="Calibri" w:cs="Calibri"/>
                <w:color w:val="000000"/>
              </w:rPr>
            </w:pPr>
            <w:r>
              <w:rPr>
                <w:rFonts w:ascii="Calibri" w:eastAsia="Calibri" w:hAnsi="Calibri" w:cs="Calibri"/>
                <w:color w:val="000000"/>
                <w:sz w:val="22"/>
                <w:szCs w:val="22"/>
              </w:rPr>
              <w:t>13 a 18</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rFonts w:ascii="Calibri" w:eastAsia="Calibri" w:hAnsi="Calibri" w:cs="Calibri"/>
                <w:color w:val="000000"/>
              </w:rPr>
            </w:pPr>
            <w:r>
              <w:rPr>
                <w:rFonts w:ascii="Calibri" w:eastAsia="Calibri" w:hAnsi="Calibri" w:cs="Calibri"/>
                <w:color w:val="000000"/>
                <w:sz w:val="22"/>
                <w:szCs w:val="22"/>
              </w:rPr>
              <w:t>50%</w:t>
            </w:r>
          </w:p>
        </w:tc>
        <w:tc>
          <w:tcPr>
            <w:tcW w:w="0" w:type="auto"/>
            <w:tcBorders>
              <w:top w:val="nil"/>
              <w:left w:val="nil"/>
              <w:bottom w:val="single" w:sz="4" w:space="0" w:color="000000"/>
              <w:right w:val="single" w:sz="4" w:space="0" w:color="000000"/>
            </w:tcBorders>
            <w:shd w:val="clear" w:color="auto" w:fill="auto"/>
            <w:vAlign w:val="bottom"/>
          </w:tcPr>
          <w:p w:rsidR="00DF6A6D" w:rsidRDefault="00A94067">
            <w:pPr>
              <w:jc w:val="center"/>
              <w:rPr>
                <w:rFonts w:ascii="Calibri" w:eastAsia="Calibri" w:hAnsi="Calibri" w:cs="Calibri"/>
                <w:color w:val="000000"/>
              </w:rPr>
            </w:pPr>
            <w:r>
              <w:rPr>
                <w:rFonts w:ascii="Calibri" w:eastAsia="Calibri" w:hAnsi="Calibri" w:cs="Calibri"/>
                <w:color w:val="000000"/>
                <w:sz w:val="22"/>
                <w:szCs w:val="22"/>
              </w:rPr>
              <w:t>Menor que 13</w:t>
            </w:r>
          </w:p>
        </w:tc>
      </w:tr>
    </w:tbl>
    <w:p w:rsidR="00DF6A6D" w:rsidRDefault="00DF6A6D"/>
    <w:p w:rsidR="00DF6A6D" w:rsidRDefault="00DF6A6D"/>
    <w:tbl>
      <w:tblPr>
        <w:tblStyle w:val="ae"/>
        <w:tblW w:w="6780" w:type="dxa"/>
        <w:tblInd w:w="58" w:type="dxa"/>
        <w:tblLayout w:type="fixed"/>
        <w:tblLook w:val="0400" w:firstRow="0" w:lastRow="0" w:firstColumn="0" w:lastColumn="0" w:noHBand="0" w:noVBand="1"/>
      </w:tblPr>
      <w:tblGrid>
        <w:gridCol w:w="3178"/>
        <w:gridCol w:w="3602"/>
      </w:tblGrid>
      <w:tr w:rsidR="00DF6A6D">
        <w:trPr>
          <w:trHeight w:val="30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BE5F1"/>
            <w:vAlign w:val="bottom"/>
          </w:tcPr>
          <w:p w:rsidR="00DF6A6D" w:rsidRDefault="00A94067">
            <w:pPr>
              <w:jc w:val="center"/>
              <w:rPr>
                <w:rFonts w:ascii="Calibri" w:eastAsia="Calibri" w:hAnsi="Calibri" w:cs="Calibri"/>
                <w:color w:val="000000"/>
              </w:rPr>
            </w:pPr>
            <w:r>
              <w:rPr>
                <w:rFonts w:ascii="Calibri" w:eastAsia="Calibri" w:hAnsi="Calibri" w:cs="Calibri"/>
                <w:color w:val="000000"/>
                <w:sz w:val="22"/>
                <w:szCs w:val="22"/>
              </w:rPr>
              <w:t>Somente Limpeza Externa*</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DBE5F1"/>
            <w:vAlign w:val="bottom"/>
          </w:tcPr>
          <w:p w:rsidR="00DF6A6D" w:rsidRDefault="00A94067">
            <w:pPr>
              <w:jc w:val="center"/>
              <w:rPr>
                <w:rFonts w:ascii="Calibri" w:eastAsia="Calibri" w:hAnsi="Calibri" w:cs="Calibri"/>
                <w:color w:val="000000"/>
              </w:rPr>
            </w:pPr>
            <w:r>
              <w:rPr>
                <w:rFonts w:ascii="Calibri" w:eastAsia="Calibri" w:hAnsi="Calibri" w:cs="Calibri"/>
                <w:color w:val="000000"/>
                <w:sz w:val="22"/>
                <w:szCs w:val="22"/>
              </w:rPr>
              <w:t>Liberação da Fatura</w:t>
            </w:r>
          </w:p>
        </w:tc>
        <w:tc>
          <w:tcPr>
            <w:tcW w:w="0" w:type="auto"/>
            <w:tcBorders>
              <w:top w:val="nil"/>
              <w:left w:val="nil"/>
              <w:bottom w:val="single" w:sz="4" w:space="0" w:color="000000"/>
              <w:right w:val="single" w:sz="4" w:space="0" w:color="000000"/>
            </w:tcBorders>
            <w:shd w:val="clear" w:color="auto" w:fill="DBE5F1"/>
            <w:vAlign w:val="bottom"/>
          </w:tcPr>
          <w:p w:rsidR="00DF6A6D" w:rsidRDefault="00A94067">
            <w:pPr>
              <w:jc w:val="center"/>
              <w:rPr>
                <w:rFonts w:ascii="Calibri" w:eastAsia="Calibri" w:hAnsi="Calibri" w:cs="Calibri"/>
                <w:color w:val="000000"/>
              </w:rPr>
            </w:pPr>
            <w:r>
              <w:rPr>
                <w:rFonts w:ascii="Calibri" w:eastAsia="Calibri" w:hAnsi="Calibri" w:cs="Calibri"/>
                <w:color w:val="000000"/>
                <w:sz w:val="22"/>
                <w:szCs w:val="22"/>
              </w:rPr>
              <w:t>Quantidade de Pontos</w:t>
            </w:r>
          </w:p>
        </w:tc>
      </w:tr>
      <w:tr w:rsidR="00DF6A6D">
        <w:trPr>
          <w:trHeight w:val="300"/>
        </w:trPr>
        <w:tc>
          <w:tcPr>
            <w:tcW w:w="0" w:type="auto"/>
            <w:tcBorders>
              <w:top w:val="nil"/>
              <w:left w:val="single" w:sz="4" w:space="0" w:color="000000"/>
              <w:bottom w:val="nil"/>
              <w:right w:val="single" w:sz="4" w:space="0" w:color="000000"/>
            </w:tcBorders>
            <w:shd w:val="clear" w:color="auto" w:fill="auto"/>
            <w:vAlign w:val="bottom"/>
          </w:tcPr>
          <w:p w:rsidR="00DF6A6D" w:rsidRDefault="00A94067">
            <w:pPr>
              <w:jc w:val="center"/>
              <w:rPr>
                <w:rFonts w:ascii="Calibri" w:eastAsia="Calibri" w:hAnsi="Calibri" w:cs="Calibri"/>
                <w:color w:val="000000"/>
              </w:rPr>
            </w:pPr>
            <w:r>
              <w:rPr>
                <w:rFonts w:ascii="Calibri" w:eastAsia="Calibri" w:hAnsi="Calibri" w:cs="Calibri"/>
                <w:color w:val="000000"/>
                <w:sz w:val="22"/>
                <w:szCs w:val="22"/>
              </w:rPr>
              <w:t>100%</w:t>
            </w:r>
          </w:p>
        </w:tc>
        <w:tc>
          <w:tcPr>
            <w:tcW w:w="0" w:type="auto"/>
            <w:tcBorders>
              <w:top w:val="nil"/>
              <w:left w:val="nil"/>
              <w:bottom w:val="nil"/>
              <w:right w:val="single" w:sz="4" w:space="0" w:color="000000"/>
            </w:tcBorders>
            <w:shd w:val="clear" w:color="auto" w:fill="auto"/>
            <w:vAlign w:val="bottom"/>
          </w:tcPr>
          <w:p w:rsidR="00DF6A6D" w:rsidRDefault="00A94067">
            <w:pPr>
              <w:jc w:val="center"/>
              <w:rPr>
                <w:rFonts w:ascii="Calibri" w:eastAsia="Calibri" w:hAnsi="Calibri" w:cs="Calibri"/>
                <w:color w:val="000000"/>
              </w:rPr>
            </w:pPr>
            <w:r>
              <w:rPr>
                <w:rFonts w:ascii="Calibri" w:eastAsia="Calibri" w:hAnsi="Calibri" w:cs="Calibri"/>
                <w:color w:val="000000"/>
                <w:sz w:val="22"/>
                <w:szCs w:val="22"/>
              </w:rPr>
              <w:t>Maior que 25</w:t>
            </w:r>
          </w:p>
        </w:tc>
      </w:tr>
      <w:tr w:rsidR="00DF6A6D">
        <w:trPr>
          <w:trHeight w:val="300"/>
        </w:trPr>
        <w:tc>
          <w:tcPr>
            <w:tcW w:w="0" w:type="auto"/>
            <w:tcBorders>
              <w:top w:val="nil"/>
              <w:left w:val="single" w:sz="4" w:space="0" w:color="000000"/>
              <w:bottom w:val="nil"/>
              <w:right w:val="single" w:sz="4" w:space="0" w:color="000000"/>
            </w:tcBorders>
            <w:shd w:val="clear" w:color="auto" w:fill="auto"/>
            <w:vAlign w:val="bottom"/>
          </w:tcPr>
          <w:p w:rsidR="00DF6A6D" w:rsidRDefault="00A94067">
            <w:pPr>
              <w:jc w:val="center"/>
              <w:rPr>
                <w:rFonts w:ascii="Calibri" w:eastAsia="Calibri" w:hAnsi="Calibri" w:cs="Calibri"/>
                <w:color w:val="000000"/>
              </w:rPr>
            </w:pPr>
            <w:r>
              <w:rPr>
                <w:rFonts w:ascii="Calibri" w:eastAsia="Calibri" w:hAnsi="Calibri" w:cs="Calibri"/>
                <w:color w:val="000000"/>
                <w:sz w:val="22"/>
                <w:szCs w:val="22"/>
              </w:rPr>
              <w:t>90%</w:t>
            </w:r>
          </w:p>
        </w:tc>
        <w:tc>
          <w:tcPr>
            <w:tcW w:w="0" w:type="auto"/>
            <w:tcBorders>
              <w:top w:val="nil"/>
              <w:left w:val="nil"/>
              <w:bottom w:val="nil"/>
              <w:right w:val="single" w:sz="4" w:space="0" w:color="000000"/>
            </w:tcBorders>
            <w:shd w:val="clear" w:color="auto" w:fill="auto"/>
            <w:vAlign w:val="bottom"/>
          </w:tcPr>
          <w:p w:rsidR="00DF6A6D" w:rsidRDefault="00A94067">
            <w:pPr>
              <w:jc w:val="center"/>
              <w:rPr>
                <w:rFonts w:ascii="Calibri" w:eastAsia="Calibri" w:hAnsi="Calibri" w:cs="Calibri"/>
                <w:color w:val="000000"/>
              </w:rPr>
            </w:pPr>
            <w:r>
              <w:rPr>
                <w:rFonts w:ascii="Calibri" w:eastAsia="Calibri" w:hAnsi="Calibri" w:cs="Calibri"/>
                <w:color w:val="000000"/>
                <w:sz w:val="22"/>
                <w:szCs w:val="22"/>
              </w:rPr>
              <w:t>19 a 24</w:t>
            </w:r>
          </w:p>
        </w:tc>
      </w:tr>
      <w:tr w:rsidR="00DF6A6D">
        <w:trPr>
          <w:trHeight w:val="300"/>
        </w:trPr>
        <w:tc>
          <w:tcPr>
            <w:tcW w:w="0" w:type="auto"/>
            <w:tcBorders>
              <w:top w:val="nil"/>
              <w:left w:val="single" w:sz="4" w:space="0" w:color="000000"/>
              <w:bottom w:val="nil"/>
              <w:right w:val="single" w:sz="4" w:space="0" w:color="000000"/>
            </w:tcBorders>
            <w:shd w:val="clear" w:color="auto" w:fill="auto"/>
            <w:vAlign w:val="bottom"/>
          </w:tcPr>
          <w:p w:rsidR="00DF6A6D" w:rsidRDefault="00A94067">
            <w:pPr>
              <w:jc w:val="center"/>
              <w:rPr>
                <w:rFonts w:ascii="Calibri" w:eastAsia="Calibri" w:hAnsi="Calibri" w:cs="Calibri"/>
                <w:color w:val="000000"/>
              </w:rPr>
            </w:pPr>
            <w:r>
              <w:rPr>
                <w:rFonts w:ascii="Calibri" w:eastAsia="Calibri" w:hAnsi="Calibri" w:cs="Calibri"/>
                <w:color w:val="000000"/>
                <w:sz w:val="22"/>
                <w:szCs w:val="22"/>
              </w:rPr>
              <w:t>80%</w:t>
            </w:r>
          </w:p>
        </w:tc>
        <w:tc>
          <w:tcPr>
            <w:tcW w:w="0" w:type="auto"/>
            <w:tcBorders>
              <w:top w:val="nil"/>
              <w:left w:val="nil"/>
              <w:bottom w:val="nil"/>
              <w:right w:val="single" w:sz="4" w:space="0" w:color="000000"/>
            </w:tcBorders>
            <w:shd w:val="clear" w:color="auto" w:fill="auto"/>
            <w:vAlign w:val="bottom"/>
          </w:tcPr>
          <w:p w:rsidR="00DF6A6D" w:rsidRDefault="00A94067">
            <w:pPr>
              <w:jc w:val="center"/>
              <w:rPr>
                <w:rFonts w:ascii="Calibri" w:eastAsia="Calibri" w:hAnsi="Calibri" w:cs="Calibri"/>
                <w:color w:val="000000"/>
              </w:rPr>
            </w:pPr>
            <w:r>
              <w:rPr>
                <w:rFonts w:ascii="Calibri" w:eastAsia="Calibri" w:hAnsi="Calibri" w:cs="Calibri"/>
                <w:color w:val="000000"/>
                <w:sz w:val="22"/>
                <w:szCs w:val="22"/>
              </w:rPr>
              <w:t>13 a 18</w:t>
            </w:r>
          </w:p>
        </w:tc>
      </w:tr>
      <w:tr w:rsidR="00DF6A6D">
        <w:trPr>
          <w:trHeight w:val="300"/>
        </w:trPr>
        <w:tc>
          <w:tcPr>
            <w:tcW w:w="0" w:type="auto"/>
            <w:tcBorders>
              <w:top w:val="nil"/>
              <w:left w:val="single" w:sz="4" w:space="0" w:color="000000"/>
              <w:bottom w:val="nil"/>
              <w:right w:val="single" w:sz="4" w:space="0" w:color="000000"/>
            </w:tcBorders>
            <w:shd w:val="clear" w:color="auto" w:fill="auto"/>
            <w:vAlign w:val="bottom"/>
          </w:tcPr>
          <w:p w:rsidR="00DF6A6D" w:rsidRDefault="00A94067">
            <w:pPr>
              <w:jc w:val="center"/>
              <w:rPr>
                <w:rFonts w:ascii="Calibri" w:eastAsia="Calibri" w:hAnsi="Calibri" w:cs="Calibri"/>
                <w:color w:val="000000"/>
              </w:rPr>
            </w:pPr>
            <w:r>
              <w:rPr>
                <w:rFonts w:ascii="Calibri" w:eastAsia="Calibri" w:hAnsi="Calibri" w:cs="Calibri"/>
                <w:color w:val="000000"/>
                <w:sz w:val="22"/>
                <w:szCs w:val="22"/>
              </w:rPr>
              <w:t>65%</w:t>
            </w:r>
          </w:p>
        </w:tc>
        <w:tc>
          <w:tcPr>
            <w:tcW w:w="0" w:type="auto"/>
            <w:tcBorders>
              <w:top w:val="nil"/>
              <w:left w:val="nil"/>
              <w:bottom w:val="nil"/>
              <w:right w:val="single" w:sz="4" w:space="0" w:color="000000"/>
            </w:tcBorders>
            <w:shd w:val="clear" w:color="auto" w:fill="auto"/>
            <w:vAlign w:val="bottom"/>
          </w:tcPr>
          <w:p w:rsidR="00DF6A6D" w:rsidRDefault="00A94067">
            <w:pPr>
              <w:jc w:val="center"/>
              <w:rPr>
                <w:rFonts w:ascii="Calibri" w:eastAsia="Calibri" w:hAnsi="Calibri" w:cs="Calibri"/>
                <w:color w:val="000000"/>
              </w:rPr>
            </w:pPr>
            <w:r>
              <w:rPr>
                <w:rFonts w:ascii="Calibri" w:eastAsia="Calibri" w:hAnsi="Calibri" w:cs="Calibri"/>
                <w:color w:val="000000"/>
                <w:sz w:val="22"/>
                <w:szCs w:val="22"/>
              </w:rPr>
              <w:t>7 a 12</w:t>
            </w:r>
          </w:p>
        </w:tc>
      </w:tr>
      <w:tr w:rsidR="00DF6A6D">
        <w:trPr>
          <w:trHeight w:val="300"/>
        </w:trPr>
        <w:tc>
          <w:tcPr>
            <w:tcW w:w="0" w:type="auto"/>
            <w:tcBorders>
              <w:top w:val="nil"/>
              <w:left w:val="single" w:sz="4" w:space="0" w:color="000000"/>
              <w:bottom w:val="single" w:sz="4" w:space="0" w:color="000000"/>
              <w:right w:val="single" w:sz="4" w:space="0" w:color="000000"/>
            </w:tcBorders>
            <w:shd w:val="clear" w:color="auto" w:fill="auto"/>
            <w:vAlign w:val="bottom"/>
          </w:tcPr>
          <w:p w:rsidR="00DF6A6D" w:rsidRDefault="00A94067">
            <w:pPr>
              <w:jc w:val="center"/>
              <w:rPr>
                <w:rFonts w:ascii="Calibri" w:eastAsia="Calibri" w:hAnsi="Calibri" w:cs="Calibri"/>
                <w:color w:val="000000"/>
              </w:rPr>
            </w:pPr>
            <w:r>
              <w:rPr>
                <w:rFonts w:ascii="Calibri" w:eastAsia="Calibri" w:hAnsi="Calibri" w:cs="Calibri"/>
                <w:color w:val="000000"/>
                <w:sz w:val="22"/>
                <w:szCs w:val="22"/>
              </w:rPr>
              <w:t>50%</w:t>
            </w:r>
          </w:p>
        </w:tc>
        <w:tc>
          <w:tcPr>
            <w:tcW w:w="0" w:type="auto"/>
            <w:tcBorders>
              <w:top w:val="nil"/>
              <w:left w:val="nil"/>
              <w:bottom w:val="single" w:sz="4" w:space="0" w:color="000000"/>
              <w:right w:val="single" w:sz="4" w:space="0" w:color="000000"/>
            </w:tcBorders>
            <w:shd w:val="clear" w:color="auto" w:fill="auto"/>
            <w:vAlign w:val="bottom"/>
          </w:tcPr>
          <w:p w:rsidR="00DF6A6D" w:rsidRDefault="00A94067">
            <w:pPr>
              <w:jc w:val="center"/>
              <w:rPr>
                <w:rFonts w:ascii="Calibri" w:eastAsia="Calibri" w:hAnsi="Calibri" w:cs="Calibri"/>
                <w:color w:val="000000"/>
              </w:rPr>
            </w:pPr>
            <w:r>
              <w:rPr>
                <w:rFonts w:ascii="Calibri" w:eastAsia="Calibri" w:hAnsi="Calibri" w:cs="Calibri"/>
                <w:color w:val="000000"/>
                <w:sz w:val="22"/>
                <w:szCs w:val="22"/>
              </w:rPr>
              <w:t>Menor que 12</w:t>
            </w:r>
          </w:p>
        </w:tc>
      </w:tr>
    </w:tbl>
    <w:p w:rsidR="00DF6A6D" w:rsidRDefault="00DF6A6D"/>
    <w:p w:rsidR="00DF6A6D" w:rsidRDefault="00A94067">
      <w:r>
        <w:t>* No caso da prestação de serviços possuir escopo de SOMENTE LIMPEZA EXTERNA, a pontuação obtida no módulo B</w:t>
      </w:r>
    </w:p>
    <w:p w:rsidR="00DF6A6D" w:rsidRDefault="00DF6A6D"/>
    <w:p w:rsidR="00DF6A6D" w:rsidRDefault="00A94067">
      <w:pPr>
        <w:rPr>
          <w:b/>
        </w:rPr>
      </w:pPr>
      <w:r>
        <w:rPr>
          <w:b/>
        </w:rPr>
        <w:t>7.</w:t>
      </w:r>
      <w:r>
        <w:rPr>
          <w:b/>
        </w:rPr>
        <w:tab/>
        <w:t>RECOMENDAÇÕES</w:t>
      </w:r>
    </w:p>
    <w:p w:rsidR="00DF6A6D" w:rsidRDefault="00DF6A6D"/>
    <w:p w:rsidR="00DF6A6D" w:rsidRDefault="00A94067">
      <w:r>
        <w:t>Recomendamos que os CONTRATANTES avaliem não só a qualidade mensal dos serviços, como também a média dos resultados observados num período mais longo: trimestral, semestral ou até mesmo anual, como no exemplo:</w:t>
      </w:r>
    </w:p>
    <w:p w:rsidR="00DF6A6D" w:rsidRDefault="00DF6A6D"/>
    <w:p w:rsidR="00DF6A6D" w:rsidRDefault="00A94067">
      <w:pPr>
        <w:numPr>
          <w:ilvl w:val="0"/>
          <w:numId w:val="2"/>
        </w:numPr>
        <w:pBdr>
          <w:top w:val="nil"/>
          <w:left w:val="nil"/>
          <w:bottom w:val="nil"/>
          <w:right w:val="nil"/>
          <w:between w:val="nil"/>
        </w:pBdr>
        <w:spacing w:after="200" w:line="360" w:lineRule="auto"/>
      </w:pPr>
      <w:r>
        <w:rPr>
          <w:color w:val="000000"/>
        </w:rPr>
        <w:t>Primeiro mês: 100% (optou-se por não realizar</w:t>
      </w:r>
      <w:r>
        <w:rPr>
          <w:color w:val="000000"/>
        </w:rPr>
        <w:t xml:space="preserve"> a avaliação por motivos operacionais);</w:t>
      </w:r>
    </w:p>
    <w:p w:rsidR="00DF6A6D" w:rsidRDefault="00A94067">
      <w:pPr>
        <w:numPr>
          <w:ilvl w:val="0"/>
          <w:numId w:val="2"/>
        </w:numPr>
        <w:pBdr>
          <w:top w:val="nil"/>
          <w:left w:val="nil"/>
          <w:bottom w:val="nil"/>
          <w:right w:val="nil"/>
          <w:between w:val="nil"/>
        </w:pBdr>
        <w:spacing w:after="200" w:line="360" w:lineRule="auto"/>
      </w:pPr>
      <w:r>
        <w:rPr>
          <w:color w:val="000000"/>
        </w:rPr>
        <w:t>Segundo mês: 80%;</w:t>
      </w:r>
    </w:p>
    <w:p w:rsidR="00DF6A6D" w:rsidRDefault="00A94067">
      <w:pPr>
        <w:numPr>
          <w:ilvl w:val="0"/>
          <w:numId w:val="2"/>
        </w:numPr>
        <w:pBdr>
          <w:top w:val="nil"/>
          <w:left w:val="nil"/>
          <w:bottom w:val="nil"/>
          <w:right w:val="nil"/>
          <w:between w:val="nil"/>
        </w:pBdr>
        <w:spacing w:after="200" w:line="360" w:lineRule="auto"/>
      </w:pPr>
      <w:r>
        <w:rPr>
          <w:color w:val="000000"/>
        </w:rPr>
        <w:t>Terceiro mês: 80%;</w:t>
      </w:r>
    </w:p>
    <w:p w:rsidR="00DF6A6D" w:rsidRDefault="00A94067">
      <w:pPr>
        <w:numPr>
          <w:ilvl w:val="0"/>
          <w:numId w:val="2"/>
        </w:numPr>
        <w:pBdr>
          <w:top w:val="nil"/>
          <w:left w:val="nil"/>
          <w:bottom w:val="nil"/>
          <w:right w:val="nil"/>
          <w:between w:val="nil"/>
        </w:pBdr>
        <w:spacing w:after="200" w:line="360" w:lineRule="auto"/>
      </w:pPr>
      <w:r>
        <w:rPr>
          <w:color w:val="000000"/>
        </w:rPr>
        <w:t>Quarto mês: 80%;</w:t>
      </w:r>
    </w:p>
    <w:p w:rsidR="00DF6A6D" w:rsidRDefault="00A94067">
      <w:pPr>
        <w:numPr>
          <w:ilvl w:val="0"/>
          <w:numId w:val="2"/>
        </w:numPr>
        <w:pBdr>
          <w:top w:val="nil"/>
          <w:left w:val="nil"/>
          <w:bottom w:val="nil"/>
          <w:right w:val="nil"/>
          <w:between w:val="nil"/>
        </w:pBdr>
        <w:spacing w:after="200" w:line="360" w:lineRule="auto"/>
      </w:pPr>
      <w:r>
        <w:rPr>
          <w:color w:val="000000"/>
        </w:rPr>
        <w:t>Quinto mês: 80%;</w:t>
      </w:r>
    </w:p>
    <w:p w:rsidR="00DF6A6D" w:rsidRDefault="00A94067">
      <w:pPr>
        <w:numPr>
          <w:ilvl w:val="0"/>
          <w:numId w:val="2"/>
        </w:numPr>
        <w:pBdr>
          <w:top w:val="nil"/>
          <w:left w:val="nil"/>
          <w:bottom w:val="nil"/>
          <w:right w:val="nil"/>
          <w:between w:val="nil"/>
        </w:pBdr>
        <w:spacing w:after="200" w:line="360" w:lineRule="auto"/>
      </w:pPr>
      <w:r>
        <w:rPr>
          <w:color w:val="000000"/>
        </w:rPr>
        <w:t>Sexto mês: 80%.</w:t>
      </w:r>
    </w:p>
    <w:p w:rsidR="00DF6A6D" w:rsidRDefault="00A94067">
      <w:r>
        <w:t>Como se pode perceber, no exemplo, a CONTRATADA tomou a decisão de ofertar uma qualidade compatível com 80% do valor homologado e</w:t>
      </w:r>
      <w:r>
        <w:t xml:space="preserve">m Ata de Registro de Preços. É responsabilidade da CONTRATANTE definir se esse nível de qualidade é aceitável ou não, pois o pagamento está sendo realizado de acordo com a qualidade apresentada.  </w:t>
      </w:r>
    </w:p>
    <w:p w:rsidR="00DF6A6D" w:rsidRDefault="00A94067">
      <w:r>
        <w:t>Caso a CONTRATANTE entenda que um nível de qualidade em 80%</w:t>
      </w:r>
      <w:r>
        <w:t xml:space="preserve"> é compatível com as necessidades, então a relação está equilibrada, pois o pagamento será realizado para um nível de qualidade de 80%. Caso a CONTRATANTE entenda que o nível de qualidade em 80% é indesejável, sugerimos que busque medidas administrativas p</w:t>
      </w:r>
      <w:r>
        <w:t>ara influenciar o aumento da qualidade do serviços prestados pela CONTRATADA.</w:t>
      </w:r>
    </w:p>
    <w:p w:rsidR="00DF6A6D" w:rsidRDefault="00A94067">
      <w:r>
        <w:t>Recomendamos que o FISCAL DO CONTRATO fique responsável por emitir os relatórios, mas é salutar que este receba a ajuda dos usuários do serviço, i.e., as pessoas que trabalham no</w:t>
      </w:r>
      <w:r>
        <w:t xml:space="preserve"> órgão e que possuem uma ótima posição para contribuir com a avaliação da qualidade.</w:t>
      </w:r>
    </w:p>
    <w:p w:rsidR="00DF6A6D" w:rsidRDefault="00A94067">
      <w:r>
        <w:t>Para fins permitir o ajuste operacional entre CONTRATANTE e CONTRATADA, recomendamos que a aplicação da avaliação se inicie a partir do segundo ciclo mensal da prestação d</w:t>
      </w:r>
      <w:r>
        <w:t>e serviços, quando ambas as partes já terão a maturidade operacional necessária para realizar a avaliação. No entanto, a avaliação passa a ser obrigatória a partir do fim do primeiro ciclo mensal do contrato.</w:t>
      </w:r>
    </w:p>
    <w:p w:rsidR="00DF6A6D" w:rsidRDefault="00A94067">
      <w:pPr>
        <w:pStyle w:val="Ttulo1"/>
        <w:numPr>
          <w:ilvl w:val="0"/>
          <w:numId w:val="2"/>
        </w:numPr>
        <w:jc w:val="center"/>
      </w:pPr>
      <w:r>
        <w:t>ANEXO 1.E. FORMULÁRIO DE OCORRÊNCIAS</w:t>
      </w:r>
    </w:p>
    <w:p w:rsidR="00DF6A6D" w:rsidRDefault="00A94067">
      <w:pPr>
        <w:widowControl w:val="0"/>
        <w:ind w:left="2020"/>
      </w:pPr>
      <w:r>
        <w:rPr>
          <w:b/>
          <w:u w:val="single"/>
        </w:rPr>
        <w:t>FORMULÁRIO</w:t>
      </w:r>
      <w:r>
        <w:rPr>
          <w:b/>
          <w:u w:val="single"/>
        </w:rPr>
        <w:t xml:space="preserve"> DE OCORRÊNCIAS PARA MANUTENÇÃO</w:t>
      </w:r>
    </w:p>
    <w:p w:rsidR="00DF6A6D" w:rsidRDefault="00DF6A6D">
      <w:pPr>
        <w:widowControl w:val="0"/>
      </w:pPr>
    </w:p>
    <w:p w:rsidR="00DF6A6D" w:rsidRDefault="00DF6A6D">
      <w:pPr>
        <w:widowControl w:val="0"/>
      </w:pPr>
    </w:p>
    <w:p w:rsidR="00DF6A6D" w:rsidRDefault="00DF6A6D">
      <w:pPr>
        <w:widowControl w:val="0"/>
        <w:spacing w:line="358" w:lineRule="auto"/>
      </w:pPr>
    </w:p>
    <w:p w:rsidR="00DF6A6D" w:rsidRDefault="00A94067">
      <w:pPr>
        <w:widowControl w:val="0"/>
      </w:pPr>
      <w:r>
        <w:t>Contrato N</w:t>
      </w:r>
      <w:r>
        <w:rPr>
          <w:vertAlign w:val="superscript"/>
        </w:rPr>
        <w:t>o</w:t>
      </w:r>
      <w:r>
        <w:t xml:space="preserve"> ____________________________________________________________</w:t>
      </w:r>
    </w:p>
    <w:p w:rsidR="00DF6A6D" w:rsidRDefault="00DF6A6D">
      <w:pPr>
        <w:widowControl w:val="0"/>
      </w:pPr>
    </w:p>
    <w:p w:rsidR="00DF6A6D" w:rsidRDefault="00A94067">
      <w:pPr>
        <w:widowControl w:val="0"/>
      </w:pPr>
      <w:r>
        <w:t>Administrador __________________________________________________________</w:t>
      </w:r>
    </w:p>
    <w:p w:rsidR="00DF6A6D" w:rsidRDefault="00DF6A6D">
      <w:pPr>
        <w:widowControl w:val="0"/>
      </w:pPr>
    </w:p>
    <w:p w:rsidR="00DF6A6D" w:rsidRDefault="00A94067">
      <w:pPr>
        <w:widowControl w:val="0"/>
      </w:pPr>
      <w:r>
        <w:t>Empresa Contratada _____________________________________________________</w:t>
      </w:r>
    </w:p>
    <w:p w:rsidR="00DF6A6D" w:rsidRDefault="00DF6A6D">
      <w:pPr>
        <w:widowControl w:val="0"/>
      </w:pPr>
    </w:p>
    <w:p w:rsidR="00DF6A6D" w:rsidRDefault="00A94067">
      <w:pPr>
        <w:widowControl w:val="0"/>
      </w:pPr>
      <w:r>
        <w:t>Encarregado ___________________________________________________________</w:t>
      </w:r>
    </w:p>
    <w:p w:rsidR="00DF6A6D" w:rsidRDefault="00DF6A6D">
      <w:pPr>
        <w:widowControl w:val="0"/>
      </w:pPr>
    </w:p>
    <w:p w:rsidR="00DF6A6D" w:rsidRDefault="00A94067">
      <w:pPr>
        <w:widowControl w:val="0"/>
      </w:pPr>
      <w:r>
        <w:t>Contratante ____________________________________________________________</w:t>
      </w:r>
    </w:p>
    <w:p w:rsidR="00DF6A6D" w:rsidRDefault="00DF6A6D">
      <w:pPr>
        <w:widowControl w:val="0"/>
      </w:pPr>
    </w:p>
    <w:p w:rsidR="00DF6A6D" w:rsidRDefault="00A94067">
      <w:pPr>
        <w:widowControl w:val="0"/>
      </w:pPr>
      <w:r>
        <w:t>Área (Endereço) ________________________________________________________</w:t>
      </w:r>
    </w:p>
    <w:p w:rsidR="00DF6A6D" w:rsidRDefault="00DF6A6D">
      <w:pPr>
        <w:widowControl w:val="0"/>
      </w:pPr>
    </w:p>
    <w:p w:rsidR="00DF6A6D" w:rsidRDefault="00DF6A6D">
      <w:pPr>
        <w:widowControl w:val="0"/>
      </w:pPr>
    </w:p>
    <w:p w:rsidR="00DF6A6D" w:rsidRDefault="00DF6A6D">
      <w:pPr>
        <w:widowControl w:val="0"/>
        <w:spacing w:line="253" w:lineRule="auto"/>
      </w:pPr>
    </w:p>
    <w:p w:rsidR="00DF6A6D" w:rsidRDefault="00A94067">
      <w:pPr>
        <w:widowControl w:val="0"/>
      </w:pPr>
      <w:r>
        <w:rPr>
          <w:b/>
        </w:rPr>
        <w:t>DATA __/__/____</w:t>
      </w:r>
    </w:p>
    <w:p w:rsidR="00DF6A6D" w:rsidRDefault="00A94067">
      <w:pPr>
        <w:widowControl w:val="0"/>
      </w:pPr>
      <w:r>
        <w:rPr>
          <w:b/>
        </w:rPr>
        <w:t>Tipos de Ocorrên</w:t>
      </w:r>
      <w:r>
        <w:rPr>
          <w:b/>
        </w:rPr>
        <w:t>cia</w:t>
      </w:r>
    </w:p>
    <w:p w:rsidR="00DF6A6D" w:rsidRDefault="00A94067">
      <w:pPr>
        <w:widowControl w:val="0"/>
        <w:ind w:left="400"/>
      </w:pPr>
      <w:r>
        <w:t>Torneiras</w:t>
      </w:r>
    </w:p>
    <w:p w:rsidR="00DF6A6D" w:rsidRDefault="00A94067">
      <w:pPr>
        <w:widowControl w:val="0"/>
        <w:ind w:left="400"/>
      </w:pPr>
      <w:r>
        <w:t>Bebedouros/Purificadores de água</w:t>
      </w:r>
    </w:p>
    <w:p w:rsidR="00DF6A6D" w:rsidRDefault="00A94067">
      <w:pPr>
        <w:widowControl w:val="0"/>
        <w:ind w:left="400"/>
      </w:pPr>
      <w:r>
        <w:t>Lâmpadas</w:t>
      </w:r>
    </w:p>
    <w:p w:rsidR="00DF6A6D" w:rsidRDefault="00A94067">
      <w:pPr>
        <w:widowControl w:val="0"/>
        <w:ind w:left="400"/>
      </w:pPr>
      <w:r>
        <w:t>Fios e Tomadas</w:t>
      </w:r>
    </w:p>
    <w:p w:rsidR="00DF6A6D" w:rsidRDefault="00DF6A6D">
      <w:pPr>
        <w:widowControl w:val="0"/>
      </w:pPr>
    </w:p>
    <w:p w:rsidR="00DF6A6D" w:rsidRDefault="00A94067">
      <w:pPr>
        <w:widowControl w:val="0"/>
        <w:ind w:left="400" w:right="5460"/>
      </w:pPr>
      <w:r>
        <w:t>Equipamentos Eletro-Eletrônicos Acessórios</w:t>
      </w:r>
    </w:p>
    <w:p w:rsidR="00DF6A6D" w:rsidRDefault="00DF6A6D">
      <w:pPr>
        <w:widowControl w:val="0"/>
      </w:pPr>
    </w:p>
    <w:p w:rsidR="00DF6A6D" w:rsidRDefault="00A94067">
      <w:pPr>
        <w:widowControl w:val="0"/>
        <w:ind w:left="400"/>
      </w:pPr>
      <w:r>
        <w:t>Utilização Indevida (Água / Energia)</w:t>
      </w:r>
    </w:p>
    <w:p w:rsidR="00DF6A6D" w:rsidRDefault="00A94067">
      <w:pPr>
        <w:widowControl w:val="0"/>
        <w:ind w:left="400"/>
      </w:pPr>
      <w:r>
        <w:t>Outros</w:t>
      </w:r>
    </w:p>
    <w:p w:rsidR="00DF6A6D" w:rsidRDefault="00DF6A6D">
      <w:pPr>
        <w:widowControl w:val="0"/>
        <w:spacing w:line="276" w:lineRule="auto"/>
      </w:pPr>
    </w:p>
    <w:p w:rsidR="00DF6A6D" w:rsidRDefault="00A94067">
      <w:pPr>
        <w:widowControl w:val="0"/>
      </w:pPr>
      <w:r>
        <w:rPr>
          <w:b/>
        </w:rPr>
        <w:t>Descritivos</w:t>
      </w:r>
    </w:p>
    <w:p w:rsidR="00DF6A6D" w:rsidRDefault="00A94067">
      <w:pPr>
        <w:widowControl w:val="0"/>
        <w:ind w:left="340"/>
      </w:pPr>
      <w:r>
        <w:t>Vazamentos</w:t>
      </w:r>
    </w:p>
    <w:p w:rsidR="00DF6A6D" w:rsidRDefault="00A94067">
      <w:pPr>
        <w:widowControl w:val="0"/>
        <w:ind w:left="340"/>
      </w:pPr>
      <w:r>
        <w:t>Substituições</w:t>
      </w:r>
    </w:p>
    <w:p w:rsidR="00DF6A6D" w:rsidRDefault="00A94067">
      <w:pPr>
        <w:widowControl w:val="0"/>
        <w:ind w:left="340"/>
      </w:pPr>
      <w:r>
        <w:t>Ajustes</w:t>
      </w:r>
    </w:p>
    <w:p w:rsidR="00DF6A6D" w:rsidRDefault="00A94067">
      <w:pPr>
        <w:widowControl w:val="0"/>
        <w:ind w:left="340"/>
      </w:pPr>
      <w:r>
        <w:t>Outros (discriminar)</w:t>
      </w:r>
    </w:p>
    <w:p w:rsidR="00DF6A6D" w:rsidRDefault="00DF6A6D">
      <w:pPr>
        <w:widowControl w:val="0"/>
        <w:spacing w:line="276" w:lineRule="auto"/>
      </w:pPr>
    </w:p>
    <w:p w:rsidR="00DF6A6D" w:rsidRDefault="00A94067">
      <w:pPr>
        <w:widowControl w:val="0"/>
      </w:pPr>
      <w:r>
        <w:rPr>
          <w:b/>
        </w:rPr>
        <w:t xml:space="preserve">Local </w:t>
      </w:r>
      <w:r>
        <w:t>________________________________________________________________</w:t>
      </w:r>
    </w:p>
    <w:p w:rsidR="00DF6A6D" w:rsidRDefault="00A94067">
      <w:pPr>
        <w:widowControl w:val="0"/>
      </w:pPr>
      <w:r>
        <w:rPr>
          <w:b/>
        </w:rPr>
        <w:t xml:space="preserve">Local </w:t>
      </w:r>
      <w:r>
        <w:t>_______________________________________________________________</w:t>
      </w:r>
    </w:p>
    <w:sectPr w:rsidR="00DF6A6D">
      <w:headerReference w:type="default" r:id="rId10"/>
      <w:footerReference w:type="even" r:id="rId11"/>
      <w:footerReference w:type="default" r:id="rId12"/>
      <w:pgSz w:w="11907" w:h="16840"/>
      <w:pgMar w:top="1701" w:right="1418" w:bottom="1701" w:left="1418" w:header="408"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94067">
      <w:r>
        <w:separator/>
      </w:r>
    </w:p>
  </w:endnote>
  <w:endnote w:type="continuationSeparator" w:id="0">
    <w:p w:rsidR="00000000" w:rsidRDefault="00A94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A6D" w:rsidRDefault="00A94067">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rsidR="00DF6A6D" w:rsidRDefault="00DF6A6D">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A6D" w:rsidRDefault="00DF6A6D">
    <w:pPr>
      <w:pBdr>
        <w:top w:val="nil"/>
        <w:left w:val="nil"/>
        <w:bottom w:val="nil"/>
        <w:right w:val="nil"/>
        <w:between w:val="nil"/>
      </w:pBdr>
      <w:tabs>
        <w:tab w:val="center" w:pos="4419"/>
        <w:tab w:val="right" w:pos="8838"/>
      </w:tabs>
      <w:ind w:right="360"/>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94067">
      <w:r>
        <w:separator/>
      </w:r>
    </w:p>
  </w:footnote>
  <w:footnote w:type="continuationSeparator" w:id="0">
    <w:p w:rsidR="00000000" w:rsidRDefault="00A94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A6D" w:rsidRDefault="00DF6A6D">
    <w:pPr>
      <w:pBdr>
        <w:top w:val="nil"/>
        <w:left w:val="nil"/>
        <w:bottom w:val="nil"/>
        <w:right w:val="nil"/>
        <w:between w:val="nil"/>
      </w:pBdr>
      <w:tabs>
        <w:tab w:val="center" w:pos="4419"/>
        <w:tab w:val="right" w:pos="8838"/>
      </w:tabs>
      <w:jc w:val="left"/>
      <w:rPr>
        <w:color w:val="000000"/>
      </w:rPr>
    </w:pPr>
  </w:p>
  <w:p w:rsidR="00DF6A6D" w:rsidRDefault="00A94067">
    <w:pPr>
      <w:pBdr>
        <w:top w:val="nil"/>
        <w:left w:val="nil"/>
        <w:bottom w:val="nil"/>
        <w:right w:val="nil"/>
        <w:between w:val="nil"/>
      </w:pBdr>
      <w:tabs>
        <w:tab w:val="center" w:pos="4419"/>
        <w:tab w:val="right" w:pos="8838"/>
      </w:tabs>
      <w:jc w:val="center"/>
      <w:rPr>
        <w:color w:val="000000"/>
      </w:rPr>
    </w:pPr>
    <w:r>
      <w:rPr>
        <w:noProof/>
      </w:rPr>
      <w:drawing>
        <wp:inline distT="114300" distB="114300" distL="114300" distR="114300">
          <wp:extent cx="742950" cy="88582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2950" cy="885825"/>
                  </a:xfrm>
                  <a:prstGeom prst="rect">
                    <a:avLst/>
                  </a:prstGeom>
                  <a:ln/>
                </pic:spPr>
              </pic:pic>
            </a:graphicData>
          </a:graphic>
        </wp:inline>
      </w:drawing>
    </w:r>
  </w:p>
  <w:p w:rsidR="00DF6A6D" w:rsidRDefault="00A94067">
    <w:pPr>
      <w:tabs>
        <w:tab w:val="center" w:pos="4419"/>
        <w:tab w:val="right" w:pos="8838"/>
      </w:tabs>
      <w:jc w:val="center"/>
      <w:rPr>
        <w:sz w:val="18"/>
        <w:szCs w:val="18"/>
      </w:rPr>
    </w:pPr>
    <w:r>
      <w:rPr>
        <w:sz w:val="18"/>
        <w:szCs w:val="18"/>
      </w:rPr>
      <w:t>Governo do Estado do Rio de Janeiro</w:t>
    </w:r>
  </w:p>
  <w:p w:rsidR="00DF6A6D" w:rsidRDefault="00A94067">
    <w:pPr>
      <w:tabs>
        <w:tab w:val="center" w:pos="4419"/>
        <w:tab w:val="right" w:pos="8838"/>
      </w:tabs>
      <w:jc w:val="center"/>
      <w:rPr>
        <w:sz w:val="18"/>
        <w:szCs w:val="18"/>
      </w:rPr>
    </w:pPr>
    <w:r>
      <w:rPr>
        <w:sz w:val="18"/>
        <w:szCs w:val="18"/>
      </w:rPr>
      <w:t>Secretaria de Estado da Casa Civil e Governança</w:t>
    </w:r>
  </w:p>
  <w:p w:rsidR="00DF6A6D" w:rsidRDefault="00A94067">
    <w:pPr>
      <w:tabs>
        <w:tab w:val="center" w:pos="4419"/>
        <w:tab w:val="right" w:pos="8838"/>
      </w:tabs>
      <w:jc w:val="center"/>
      <w:rPr>
        <w:sz w:val="18"/>
        <w:szCs w:val="18"/>
      </w:rPr>
    </w:pPr>
    <w:r>
      <w:rPr>
        <w:sz w:val="18"/>
        <w:szCs w:val="18"/>
      </w:rPr>
      <w:t>Subsecretaria de Logística</w:t>
    </w:r>
  </w:p>
  <w:p w:rsidR="00DF6A6D" w:rsidRDefault="00DF6A6D">
    <w:pPr>
      <w:pBdr>
        <w:top w:val="nil"/>
        <w:left w:val="nil"/>
        <w:bottom w:val="nil"/>
        <w:right w:val="nil"/>
        <w:between w:val="nil"/>
      </w:pBdr>
      <w:tabs>
        <w:tab w:val="center" w:pos="4419"/>
        <w:tab w:val="right" w:pos="8838"/>
      </w:tabs>
      <w:jc w:val="center"/>
      <w:rPr>
        <w:sz w:val="18"/>
        <w:szCs w:val="18"/>
      </w:rPr>
    </w:pPr>
  </w:p>
  <w:p w:rsidR="00DF6A6D" w:rsidRDefault="00DF6A6D">
    <w:pPr>
      <w:pBdr>
        <w:top w:val="nil"/>
        <w:left w:val="nil"/>
        <w:bottom w:val="nil"/>
        <w:right w:val="nil"/>
        <w:between w:val="nil"/>
      </w:pBdr>
      <w:tabs>
        <w:tab w:val="center" w:pos="4419"/>
        <w:tab w:val="right" w:pos="8838"/>
      </w:tabs>
      <w:jc w:val="lef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46717"/>
    <w:multiLevelType w:val="multilevel"/>
    <w:tmpl w:val="77883CD2"/>
    <w:lvl w:ilvl="0">
      <w:start w:val="1"/>
      <w:numFmt w:val="decimal"/>
      <w:lvlText w:val="%1."/>
      <w:lvlJc w:val="left"/>
      <w:pPr>
        <w:ind w:left="360" w:hanging="360"/>
      </w:pPr>
    </w:lvl>
    <w:lvl w:ilvl="1">
      <w:start w:val="1"/>
      <w:numFmt w:val="decimal"/>
      <w:lvlText w:val="%1.%2."/>
      <w:lvlJc w:val="left"/>
      <w:pPr>
        <w:ind w:left="2204" w:hanging="360"/>
      </w:pPr>
      <w:rPr>
        <w:rFonts w:ascii="Times New Roman" w:eastAsia="Times New Roman" w:hAnsi="Times New Roman" w:cs="Times New Roman"/>
        <w:sz w:val="24"/>
        <w:szCs w:val="24"/>
      </w:rPr>
    </w:lvl>
    <w:lvl w:ilvl="2">
      <w:start w:val="1"/>
      <w:numFmt w:val="decimal"/>
      <w:lvlText w:val="%1.%2.%3."/>
      <w:lvlJc w:val="left"/>
      <w:pPr>
        <w:ind w:left="1440" w:hanging="720"/>
      </w:pPr>
      <w:rPr>
        <w:shd w:val="clear" w:color="auto" w:fill="auto"/>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566F2BA1"/>
    <w:multiLevelType w:val="multilevel"/>
    <w:tmpl w:val="049063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A6D"/>
    <w:rsid w:val="00A94067"/>
    <w:rsid w:val="00DF6A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615D7-D738-4C9E-ADF7-C136DE7C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tabs>
        <w:tab w:val="center" w:pos="1134"/>
      </w:tabs>
      <w:spacing w:after="200" w:line="360" w:lineRule="auto"/>
      <w:ind w:left="567"/>
      <w:outlineLvl w:val="0"/>
    </w:pPr>
    <w:rPr>
      <w:b/>
    </w:rPr>
  </w:style>
  <w:style w:type="paragraph" w:styleId="Ttulo2">
    <w:name w:val="heading 2"/>
    <w:basedOn w:val="Normal"/>
    <w:next w:val="Normal"/>
    <w:pPr>
      <w:keepNext/>
      <w:keepLines/>
      <w:spacing w:before="40" w:line="276" w:lineRule="auto"/>
      <w:jc w:val="left"/>
      <w:outlineLvl w:val="1"/>
    </w:pPr>
    <w:rPr>
      <w:rFonts w:ascii="Cambria" w:eastAsia="Cambria" w:hAnsi="Cambria" w:cs="Cambria"/>
      <w:color w:val="365F91"/>
      <w:sz w:val="26"/>
      <w:szCs w:val="26"/>
    </w:rPr>
  </w:style>
  <w:style w:type="paragraph" w:styleId="Ttulo3">
    <w:name w:val="heading 3"/>
    <w:basedOn w:val="Normal"/>
    <w:next w:val="Normal"/>
    <w:pPr>
      <w:keepNext/>
      <w:outlineLvl w:val="2"/>
    </w:pPr>
    <w:rPr>
      <w:rFonts w:ascii="Arial" w:eastAsia="Arial" w:hAnsi="Arial" w:cs="Arial"/>
      <w:sz w:val="28"/>
      <w:szCs w:val="28"/>
    </w:rPr>
  </w:style>
  <w:style w:type="paragraph" w:styleId="Ttulo4">
    <w:name w:val="heading 4"/>
    <w:basedOn w:val="Normal"/>
    <w:next w:val="Normal"/>
    <w:pPr>
      <w:keepNext/>
      <w:ind w:left="993" w:hanging="993"/>
      <w:outlineLvl w:val="3"/>
    </w:pPr>
    <w:rPr>
      <w:rFonts w:ascii="Arial" w:eastAsia="Arial" w:hAnsi="Arial" w:cs="Arial"/>
      <w:b/>
      <w:sz w:val="28"/>
      <w:szCs w:val="28"/>
    </w:rPr>
  </w:style>
  <w:style w:type="paragraph" w:styleId="Ttulo5">
    <w:name w:val="heading 5"/>
    <w:basedOn w:val="Normal"/>
    <w:next w:val="Normal"/>
    <w:pPr>
      <w:keepNext/>
      <w:spacing w:line="360" w:lineRule="auto"/>
      <w:outlineLvl w:val="4"/>
    </w:pPr>
    <w:rPr>
      <w:rFonts w:ascii="Arial" w:eastAsia="Arial" w:hAnsi="Arial" w:cs="Arial"/>
      <w:b/>
    </w:rPr>
  </w:style>
  <w:style w:type="paragraph" w:styleId="Ttulo6">
    <w:name w:val="heading 6"/>
    <w:basedOn w:val="Normal"/>
    <w:next w:val="Normal"/>
    <w:pPr>
      <w:keepNext/>
      <w:spacing w:line="360" w:lineRule="auto"/>
      <w:ind w:left="851"/>
      <w:jc w:val="center"/>
      <w:outlineLvl w:val="5"/>
    </w:pPr>
    <w:rPr>
      <w:rFonts w:ascii="Arial" w:eastAsia="Arial" w:hAnsi="Arial" w:cs="Arial"/>
      <w:b/>
      <w:color w:val="FF000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b/>
    </w:rPr>
  </w:style>
  <w:style w:type="paragraph" w:styleId="Subttulo">
    <w:name w:val="Subtitle"/>
    <w:basedOn w:val="Normal"/>
    <w:next w:val="Normal"/>
    <w:pPr>
      <w:ind w:left="851"/>
      <w:jc w:val="center"/>
    </w:pPr>
    <w:rPr>
      <w:rFonts w:ascii="Arial" w:eastAsia="Arial" w:hAnsi="Arial" w:cs="Arial"/>
      <w:b/>
      <w:color w:val="000000"/>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 w:type="table" w:customStyle="1" w:styleId="a7">
    <w:basedOn w:val="TableNormal"/>
    <w:tblPr>
      <w:tblStyleRowBandSize w:val="1"/>
      <w:tblStyleColBandSize w:val="1"/>
      <w:tblCellMar>
        <w:top w:w="0" w:type="dxa"/>
        <w:left w:w="70" w:type="dxa"/>
        <w:bottom w:w="0" w:type="dxa"/>
        <w:right w:w="70" w:type="dxa"/>
      </w:tblCellMar>
    </w:tblPr>
  </w:style>
  <w:style w:type="table" w:customStyle="1" w:styleId="a8">
    <w:basedOn w:val="TableNormal"/>
    <w:tblPr>
      <w:tblStyleRowBandSize w:val="1"/>
      <w:tblStyleColBandSize w:val="1"/>
      <w:tblCellMar>
        <w:top w:w="0" w:type="dxa"/>
        <w:left w:w="70" w:type="dxa"/>
        <w:bottom w:w="0" w:type="dxa"/>
        <w:right w:w="70" w:type="dxa"/>
      </w:tblCellMar>
    </w:tblPr>
  </w:style>
  <w:style w:type="table" w:customStyle="1" w:styleId="a9">
    <w:basedOn w:val="TableNormal"/>
    <w:tblPr>
      <w:tblStyleRowBandSize w:val="1"/>
      <w:tblStyleColBandSize w:val="1"/>
      <w:tblCellMar>
        <w:top w:w="0" w:type="dxa"/>
        <w:left w:w="70" w:type="dxa"/>
        <w:bottom w:w="0" w:type="dxa"/>
        <w:right w:w="7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70" w:type="dxa"/>
        <w:bottom w:w="0" w:type="dxa"/>
        <w:right w:w="70" w:type="dxa"/>
      </w:tblCellMar>
    </w:tblPr>
  </w:style>
  <w:style w:type="table" w:customStyle="1" w:styleId="ad">
    <w:basedOn w:val="TableNormal"/>
    <w:tblPr>
      <w:tblStyleRowBandSize w:val="1"/>
      <w:tblStyleColBandSize w:val="1"/>
      <w:tblCellMar>
        <w:top w:w="0" w:type="dxa"/>
        <w:left w:w="70" w:type="dxa"/>
        <w:bottom w:w="0" w:type="dxa"/>
        <w:right w:w="70" w:type="dxa"/>
      </w:tblCellMar>
    </w:tblPr>
  </w:style>
  <w:style w:type="table" w:customStyle="1" w:styleId="ae">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10406</Words>
  <Characters>56198</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Nathalia Rodrigues Cordeiro</dc:creator>
  <cp:lastModifiedBy>Nathalia Rodrigues Cordeiro</cp:lastModifiedBy>
  <cp:revision>2</cp:revision>
  <dcterms:created xsi:type="dcterms:W3CDTF">2019-07-17T20:11:00Z</dcterms:created>
  <dcterms:modified xsi:type="dcterms:W3CDTF">2019-07-17T20:11:00Z</dcterms:modified>
</cp:coreProperties>
</file>