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FD3C" w14:textId="77777777" w:rsidR="00CB3A52" w:rsidRPr="00B84047" w:rsidRDefault="00CB3A52" w:rsidP="00CB3A52">
      <w:pPr>
        <w:spacing w:after="0" w:line="240" w:lineRule="auto"/>
        <w:rPr>
          <w:rFonts w:cstheme="minorHAnsi"/>
          <w:sz w:val="24"/>
          <w:szCs w:val="24"/>
          <w:lang w:val="en-US" w:eastAsia="es-AR"/>
        </w:rPr>
      </w:pPr>
      <w:bookmarkStart w:id="0" w:name="_GoBack"/>
      <w:bookmarkEnd w:id="0"/>
    </w:p>
    <w:p w14:paraId="4548AC08" w14:textId="7C37F15F" w:rsidR="00CB3A52" w:rsidRPr="00212D8E" w:rsidRDefault="00CB3A52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12D8E">
        <w:rPr>
          <w:rFonts w:asciiTheme="minorHAnsi" w:hAnsiTheme="minorHAnsi" w:cstheme="minorHAnsi"/>
          <w:b/>
        </w:rPr>
        <w:t>BECA DOCTORAL</w:t>
      </w:r>
      <w:r w:rsidR="00E4554A">
        <w:rPr>
          <w:rFonts w:asciiTheme="minorHAnsi" w:hAnsiTheme="minorHAnsi" w:cstheme="minorHAnsi"/>
          <w:b/>
        </w:rPr>
        <w:t xml:space="preserve"> PICT</w:t>
      </w:r>
      <w:r w:rsidRPr="00212D8E">
        <w:rPr>
          <w:rFonts w:asciiTheme="minorHAnsi" w:hAnsiTheme="minorHAnsi" w:cstheme="minorHAnsi"/>
          <w:b/>
        </w:rPr>
        <w:t xml:space="preserve"> </w:t>
      </w:r>
    </w:p>
    <w:p w14:paraId="0FFC8274" w14:textId="77777777" w:rsidR="00CB3A52" w:rsidRPr="00212D8E" w:rsidRDefault="00CB3A52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52563EC" w14:textId="77777777" w:rsidR="00553AB9" w:rsidRPr="00B84047" w:rsidRDefault="00703E58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B84047">
        <w:rPr>
          <w:rFonts w:asciiTheme="minorHAnsi" w:hAnsiTheme="minorHAnsi" w:cstheme="minorHAnsi"/>
          <w:b/>
        </w:rPr>
        <w:t>FUNCION DE LAS PROTEINAS BBX EN EL CRECIMIENTO Y DESARROLLO DE LAS PLANTAS</w:t>
      </w:r>
    </w:p>
    <w:p w14:paraId="66772F05" w14:textId="77777777" w:rsidR="00703E58" w:rsidRPr="00B84047" w:rsidRDefault="00703E58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553CE4D" w14:textId="77969770" w:rsidR="000135D2" w:rsidRPr="00B84047" w:rsidRDefault="00B778E5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4047">
        <w:rPr>
          <w:rFonts w:asciiTheme="minorHAnsi" w:hAnsiTheme="minorHAnsi" w:cstheme="minorHAnsi"/>
          <w:b/>
          <w:color w:val="000000"/>
        </w:rPr>
        <w:t>Tema de la beca:</w:t>
      </w:r>
      <w:r w:rsidRPr="00B84047">
        <w:rPr>
          <w:rFonts w:asciiTheme="minorHAnsi" w:hAnsiTheme="minorHAnsi" w:cstheme="minorHAnsi"/>
          <w:color w:val="000000"/>
        </w:rPr>
        <w:t xml:space="preserve"> </w:t>
      </w:r>
      <w:r w:rsidR="00703E58" w:rsidRPr="00B84047">
        <w:rPr>
          <w:rFonts w:asciiTheme="minorHAnsi" w:hAnsiTheme="minorHAnsi" w:cstheme="minorHAnsi"/>
        </w:rPr>
        <w:t>El objetivo general de</w:t>
      </w:r>
      <w:r w:rsidR="00B84047" w:rsidRPr="00B84047">
        <w:rPr>
          <w:rFonts w:asciiTheme="minorHAnsi" w:hAnsiTheme="minorHAnsi" w:cstheme="minorHAnsi"/>
        </w:rPr>
        <w:t xml:space="preserve"> la beca </w:t>
      </w:r>
      <w:r w:rsidR="00703E58" w:rsidRPr="00B84047">
        <w:rPr>
          <w:rFonts w:asciiTheme="minorHAnsi" w:hAnsiTheme="minorHAnsi" w:cstheme="minorHAnsi"/>
        </w:rPr>
        <w:t>es generar un marco conceptual adecuado para comprender la función de los factores de transcripci</w:t>
      </w:r>
      <w:r w:rsidR="00B84047" w:rsidRPr="00B84047">
        <w:rPr>
          <w:rFonts w:asciiTheme="minorHAnsi" w:hAnsiTheme="minorHAnsi" w:cstheme="minorHAnsi"/>
        </w:rPr>
        <w:t>ó</w:t>
      </w:r>
      <w:r w:rsidR="00703E58" w:rsidRPr="00B84047">
        <w:rPr>
          <w:rFonts w:asciiTheme="minorHAnsi" w:hAnsiTheme="minorHAnsi" w:cstheme="minorHAnsi"/>
        </w:rPr>
        <w:t xml:space="preserve">n </w:t>
      </w:r>
      <w:r w:rsidR="00415ECE">
        <w:rPr>
          <w:rFonts w:asciiTheme="minorHAnsi" w:hAnsiTheme="minorHAnsi" w:cstheme="minorHAnsi"/>
        </w:rPr>
        <w:t xml:space="preserve">con dominios B-Box </w:t>
      </w:r>
      <w:r w:rsidR="00703E58" w:rsidRPr="00B84047">
        <w:rPr>
          <w:rFonts w:asciiTheme="minorHAnsi" w:hAnsiTheme="minorHAnsi" w:cstheme="minorHAnsi"/>
        </w:rPr>
        <w:t xml:space="preserve">que controlan el crecimiento </w:t>
      </w:r>
      <w:r w:rsidR="00415ECE">
        <w:rPr>
          <w:rFonts w:asciiTheme="minorHAnsi" w:hAnsiTheme="minorHAnsi" w:cstheme="minorHAnsi"/>
        </w:rPr>
        <w:t>y desarrollo de las plantas</w:t>
      </w:r>
      <w:r w:rsidR="00797793">
        <w:rPr>
          <w:rFonts w:asciiTheme="minorHAnsi" w:hAnsiTheme="minorHAnsi" w:cstheme="minorHAnsi"/>
        </w:rPr>
        <w:t xml:space="preserve"> mediadas por luz</w:t>
      </w:r>
      <w:r w:rsidR="00703E58" w:rsidRPr="00B84047">
        <w:rPr>
          <w:rFonts w:asciiTheme="minorHAnsi" w:hAnsiTheme="minorHAnsi" w:cstheme="minorHAnsi"/>
        </w:rPr>
        <w:t xml:space="preserve">. </w:t>
      </w:r>
    </w:p>
    <w:p w14:paraId="7B1E20A2" w14:textId="77777777" w:rsidR="000135D2" w:rsidRPr="00B84047" w:rsidRDefault="000135D2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DE47D2E" w14:textId="27B5AC20" w:rsidR="00797793" w:rsidRPr="000F6EB4" w:rsidRDefault="000135D2" w:rsidP="000F6EB4">
      <w:pPr>
        <w:rPr>
          <w:rFonts w:cstheme="minorHAnsi"/>
          <w:sz w:val="24"/>
          <w:szCs w:val="24"/>
        </w:rPr>
      </w:pPr>
      <w:r w:rsidRPr="00B84047">
        <w:rPr>
          <w:rFonts w:cstheme="minorHAnsi"/>
          <w:b/>
          <w:bCs/>
          <w:sz w:val="24"/>
          <w:szCs w:val="24"/>
        </w:rPr>
        <w:t>Descripci</w:t>
      </w:r>
      <w:r w:rsidR="00A11559">
        <w:rPr>
          <w:rFonts w:cstheme="minorHAnsi"/>
          <w:b/>
          <w:bCs/>
          <w:sz w:val="24"/>
          <w:szCs w:val="24"/>
        </w:rPr>
        <w:t>ó</w:t>
      </w:r>
      <w:r w:rsidRPr="00B84047">
        <w:rPr>
          <w:rFonts w:cstheme="minorHAnsi"/>
          <w:b/>
          <w:bCs/>
          <w:sz w:val="24"/>
          <w:szCs w:val="24"/>
        </w:rPr>
        <w:t>n del tema a investigar:</w:t>
      </w:r>
      <w:r w:rsidR="000F6EB4">
        <w:rPr>
          <w:rFonts w:cstheme="minorHAnsi"/>
          <w:sz w:val="24"/>
          <w:szCs w:val="24"/>
        </w:rPr>
        <w:t xml:space="preserve"> </w:t>
      </w:r>
      <w:r w:rsidR="00797793" w:rsidRPr="008B2A48">
        <w:rPr>
          <w:rFonts w:cstheme="minorHAnsi"/>
          <w:sz w:val="24"/>
          <w:szCs w:val="24"/>
          <w:lang w:val="es-ES" w:eastAsia="es-AR"/>
        </w:rPr>
        <w:t>El laboratorio esta interesado en comprender cómo las plantas integran la información lumínica ambiental en señales moleculares para el control del crecimiento y desarrollo. En particular, e</w:t>
      </w:r>
      <w:proofErr w:type="spellStart"/>
      <w:r w:rsidRPr="008B2A48">
        <w:rPr>
          <w:rFonts w:cstheme="minorHAnsi"/>
          <w:sz w:val="24"/>
          <w:szCs w:val="24"/>
        </w:rPr>
        <w:t>sta</w:t>
      </w:r>
      <w:proofErr w:type="spellEnd"/>
      <w:r w:rsidRPr="008B2A48">
        <w:rPr>
          <w:rFonts w:cstheme="minorHAnsi"/>
          <w:sz w:val="24"/>
          <w:szCs w:val="24"/>
        </w:rPr>
        <w:t xml:space="preserve"> beca se propone </w:t>
      </w:r>
      <w:r w:rsidR="00703E58" w:rsidRPr="008B2A48">
        <w:rPr>
          <w:rFonts w:cstheme="minorHAnsi"/>
          <w:sz w:val="24"/>
          <w:szCs w:val="24"/>
          <w:lang w:eastAsia="es-AR"/>
        </w:rPr>
        <w:t>estudiar el mecanismo de acción de</w:t>
      </w:r>
      <w:r w:rsidR="00415ECE" w:rsidRPr="008B2A48">
        <w:rPr>
          <w:rFonts w:cstheme="minorHAnsi"/>
          <w:sz w:val="24"/>
          <w:szCs w:val="24"/>
          <w:lang w:eastAsia="es-AR"/>
        </w:rPr>
        <w:t xml:space="preserve"> las proteínas </w:t>
      </w:r>
      <w:r w:rsidR="00703E58" w:rsidRPr="008B2A48">
        <w:rPr>
          <w:rFonts w:cstheme="minorHAnsi"/>
          <w:sz w:val="24"/>
          <w:szCs w:val="24"/>
          <w:lang w:eastAsia="es-AR"/>
        </w:rPr>
        <w:t xml:space="preserve">BBX que promueve el crecimiento en la luz de sombra a través de la </w:t>
      </w:r>
      <w:r w:rsidR="00B84047" w:rsidRPr="008B2A48">
        <w:rPr>
          <w:rFonts w:cstheme="minorHAnsi"/>
          <w:sz w:val="24"/>
          <w:szCs w:val="24"/>
          <w:lang w:eastAsia="es-AR"/>
        </w:rPr>
        <w:t xml:space="preserve">regulación </w:t>
      </w:r>
      <w:r w:rsidR="00415ECE" w:rsidRPr="008B2A48">
        <w:rPr>
          <w:rFonts w:cstheme="minorHAnsi"/>
          <w:sz w:val="24"/>
          <w:szCs w:val="24"/>
          <w:lang w:eastAsia="es-AR"/>
        </w:rPr>
        <w:t xml:space="preserve">génica </w:t>
      </w:r>
      <w:r w:rsidR="00703E58" w:rsidRPr="008B2A48">
        <w:rPr>
          <w:rFonts w:cstheme="minorHAnsi"/>
          <w:sz w:val="24"/>
          <w:szCs w:val="24"/>
          <w:lang w:eastAsia="es-AR"/>
        </w:rPr>
        <w:t xml:space="preserve">y </w:t>
      </w:r>
      <w:r w:rsidR="00B84047" w:rsidRPr="008B2A48">
        <w:rPr>
          <w:rFonts w:cstheme="minorHAnsi"/>
          <w:sz w:val="24"/>
          <w:szCs w:val="24"/>
          <w:lang w:eastAsia="es-AR"/>
        </w:rPr>
        <w:t xml:space="preserve">las </w:t>
      </w:r>
      <w:r w:rsidR="00415ECE" w:rsidRPr="008B2A48">
        <w:rPr>
          <w:rFonts w:cstheme="minorHAnsi"/>
          <w:sz w:val="24"/>
          <w:szCs w:val="24"/>
          <w:lang w:eastAsia="es-AR"/>
        </w:rPr>
        <w:t xml:space="preserve">hormonas como las </w:t>
      </w:r>
      <w:r w:rsidR="00703E58" w:rsidRPr="008B2A48">
        <w:rPr>
          <w:rFonts w:cstheme="minorHAnsi"/>
          <w:sz w:val="24"/>
          <w:szCs w:val="24"/>
          <w:lang w:eastAsia="es-AR"/>
        </w:rPr>
        <w:t xml:space="preserve">auxinas en </w:t>
      </w:r>
      <w:proofErr w:type="spellStart"/>
      <w:r w:rsidR="00703E58" w:rsidRPr="008B2A48">
        <w:rPr>
          <w:rFonts w:cstheme="minorHAnsi"/>
          <w:i/>
          <w:sz w:val="24"/>
          <w:szCs w:val="24"/>
          <w:lang w:eastAsia="es-AR"/>
        </w:rPr>
        <w:t>Arabidopsis</w:t>
      </w:r>
      <w:proofErr w:type="spellEnd"/>
      <w:r w:rsidR="00703E58" w:rsidRPr="008B2A48">
        <w:rPr>
          <w:rFonts w:cstheme="minorHAnsi"/>
          <w:i/>
          <w:sz w:val="24"/>
          <w:szCs w:val="24"/>
          <w:lang w:eastAsia="es-AR"/>
        </w:rPr>
        <w:t xml:space="preserve"> </w:t>
      </w:r>
      <w:proofErr w:type="spellStart"/>
      <w:r w:rsidR="00703E58" w:rsidRPr="008B2A48">
        <w:rPr>
          <w:rFonts w:cstheme="minorHAnsi"/>
          <w:i/>
          <w:sz w:val="24"/>
          <w:szCs w:val="24"/>
          <w:lang w:eastAsia="es-AR"/>
        </w:rPr>
        <w:t>thaliana</w:t>
      </w:r>
      <w:proofErr w:type="spellEnd"/>
      <w:r w:rsidR="00415ECE" w:rsidRPr="008B2A48">
        <w:rPr>
          <w:rFonts w:cstheme="minorHAnsi"/>
          <w:i/>
          <w:sz w:val="24"/>
          <w:szCs w:val="24"/>
          <w:lang w:eastAsia="es-AR"/>
        </w:rPr>
        <w:t xml:space="preserve"> </w:t>
      </w:r>
      <w:r w:rsidR="00415ECE" w:rsidRPr="008B2A48">
        <w:rPr>
          <w:rFonts w:cstheme="minorHAnsi"/>
          <w:iCs/>
          <w:sz w:val="24"/>
          <w:szCs w:val="24"/>
          <w:lang w:eastAsia="es-AR"/>
        </w:rPr>
        <w:t>y otras especies modelos</w:t>
      </w:r>
      <w:r w:rsidR="00B84047" w:rsidRPr="008B2A48">
        <w:rPr>
          <w:rFonts w:cstheme="minorHAnsi"/>
          <w:sz w:val="24"/>
          <w:szCs w:val="24"/>
          <w:lang w:eastAsia="es-AR"/>
        </w:rPr>
        <w:t xml:space="preserve">. </w:t>
      </w:r>
      <w:r w:rsidR="00B84047" w:rsidRPr="008B2A48">
        <w:rPr>
          <w:rFonts w:cstheme="minorHAnsi"/>
          <w:sz w:val="24"/>
          <w:szCs w:val="24"/>
        </w:rPr>
        <w:t xml:space="preserve">Nuestra hipótesis de trabajo es que las proteínas BBX operan en nodos de regulación transcripcional como cofactores </w:t>
      </w:r>
      <w:r w:rsidR="00415ECE" w:rsidRPr="008B2A48">
        <w:rPr>
          <w:rFonts w:cstheme="minorHAnsi"/>
          <w:sz w:val="24"/>
          <w:szCs w:val="24"/>
        </w:rPr>
        <w:t xml:space="preserve">de señalización de </w:t>
      </w:r>
      <w:r w:rsidR="00B84047" w:rsidRPr="008B2A48">
        <w:rPr>
          <w:rFonts w:cstheme="minorHAnsi"/>
          <w:sz w:val="24"/>
          <w:szCs w:val="24"/>
        </w:rPr>
        <w:t>distintas vías hormonal</w:t>
      </w:r>
      <w:r w:rsidR="00415ECE" w:rsidRPr="008B2A48">
        <w:rPr>
          <w:rFonts w:cstheme="minorHAnsi"/>
          <w:sz w:val="24"/>
          <w:szCs w:val="24"/>
        </w:rPr>
        <w:t>es</w:t>
      </w:r>
      <w:r w:rsidR="00B84047" w:rsidRPr="008B2A48">
        <w:rPr>
          <w:rFonts w:cstheme="minorHAnsi"/>
          <w:sz w:val="24"/>
          <w:szCs w:val="24"/>
        </w:rPr>
        <w:t xml:space="preserve">. </w:t>
      </w:r>
      <w:r w:rsidR="008B2A48" w:rsidRPr="008B2A48">
        <w:rPr>
          <w:rFonts w:cstheme="minorHAnsi"/>
          <w:sz w:val="24"/>
          <w:szCs w:val="24"/>
        </w:rPr>
        <w:t xml:space="preserve">El proyecto consistirá en evaluar respuestas fisiológicas en materiales genéticos salvajes y mutantes y se estudiaran los mecanismos responsables a través de distintas aproximaciones experimentales (bioinformática, genética, imágenes de fluorescencia, interacciones proteicas y expresión génica). </w:t>
      </w:r>
      <w:r w:rsidR="008B2A48">
        <w:rPr>
          <w:rFonts w:cstheme="minorHAnsi"/>
          <w:sz w:val="24"/>
          <w:szCs w:val="24"/>
        </w:rPr>
        <w:t>T</w:t>
      </w:r>
      <w:r w:rsidR="008B2A48" w:rsidRPr="008B2A48">
        <w:rPr>
          <w:rFonts w:cstheme="minorHAnsi"/>
          <w:sz w:val="24"/>
          <w:szCs w:val="24"/>
        </w:rPr>
        <w:t xml:space="preserve">rabajos asociados </w:t>
      </w:r>
      <w:r w:rsidR="008B2A48">
        <w:rPr>
          <w:rFonts w:cstheme="minorHAnsi"/>
          <w:sz w:val="24"/>
          <w:szCs w:val="24"/>
        </w:rPr>
        <w:t xml:space="preserve">a la temática de nuestro laboratorio: </w:t>
      </w:r>
      <w:proofErr w:type="spellStart"/>
      <w:r w:rsidR="00CB3A52" w:rsidRPr="008B2A48">
        <w:rPr>
          <w:rFonts w:cstheme="minorHAnsi"/>
          <w:i/>
          <w:sz w:val="24"/>
          <w:szCs w:val="24"/>
        </w:rPr>
        <w:t>Plant</w:t>
      </w:r>
      <w:proofErr w:type="spellEnd"/>
      <w:r w:rsidR="00CB3A52" w:rsidRPr="008B2A48">
        <w:rPr>
          <w:rFonts w:cstheme="minorHAnsi"/>
          <w:i/>
          <w:sz w:val="24"/>
          <w:szCs w:val="24"/>
        </w:rPr>
        <w:t xml:space="preserve"> </w:t>
      </w:r>
      <w:proofErr w:type="spellStart"/>
      <w:r w:rsidR="00CB3A52" w:rsidRPr="008B2A48">
        <w:rPr>
          <w:rFonts w:cstheme="minorHAnsi"/>
          <w:i/>
          <w:sz w:val="24"/>
          <w:szCs w:val="24"/>
        </w:rPr>
        <w:t>Physiology</w:t>
      </w:r>
      <w:proofErr w:type="spellEnd"/>
      <w:r w:rsidR="00CB3A52" w:rsidRPr="008B2A48">
        <w:rPr>
          <w:rFonts w:cstheme="minorHAnsi"/>
          <w:i/>
          <w:sz w:val="24"/>
          <w:szCs w:val="24"/>
        </w:rPr>
        <w:t xml:space="preserve"> 177, 369-380; </w:t>
      </w:r>
      <w:proofErr w:type="spellStart"/>
      <w:r w:rsidR="00CB3A52" w:rsidRPr="008B2A48">
        <w:rPr>
          <w:rFonts w:cstheme="minorHAnsi"/>
          <w:i/>
          <w:sz w:val="24"/>
          <w:szCs w:val="24"/>
          <w:lang w:eastAsia="es-AR"/>
        </w:rPr>
        <w:t>Nature</w:t>
      </w:r>
      <w:proofErr w:type="spellEnd"/>
      <w:r w:rsidR="00CB3A52" w:rsidRPr="008B2A48">
        <w:rPr>
          <w:rFonts w:cstheme="minorHAnsi"/>
          <w:i/>
          <w:sz w:val="24"/>
          <w:szCs w:val="24"/>
          <w:lang w:eastAsia="es-AR"/>
        </w:rPr>
        <w:t xml:space="preserve"> </w:t>
      </w:r>
      <w:proofErr w:type="spellStart"/>
      <w:r w:rsidR="00CB3A52" w:rsidRPr="008B2A48">
        <w:rPr>
          <w:rFonts w:cstheme="minorHAnsi"/>
          <w:i/>
          <w:color w:val="000000" w:themeColor="text1"/>
          <w:sz w:val="24"/>
          <w:szCs w:val="24"/>
          <w:lang w:eastAsia="es-AR"/>
        </w:rPr>
        <w:t>Communications</w:t>
      </w:r>
      <w:proofErr w:type="spellEnd"/>
      <w:r w:rsidR="00CB3A52" w:rsidRPr="008B2A48">
        <w:rPr>
          <w:rFonts w:cstheme="minorHAnsi"/>
          <w:i/>
          <w:color w:val="000000" w:themeColor="text1"/>
          <w:sz w:val="24"/>
          <w:szCs w:val="24"/>
          <w:lang w:eastAsia="es-AR"/>
        </w:rPr>
        <w:t xml:space="preserve"> 6, </w:t>
      </w:r>
      <w:proofErr w:type="spellStart"/>
      <w:r w:rsidR="00CB3A52" w:rsidRPr="008B2A48">
        <w:rPr>
          <w:rFonts w:cstheme="minorHAnsi"/>
          <w:i/>
          <w:color w:val="000000" w:themeColor="text1"/>
          <w:sz w:val="24"/>
          <w:szCs w:val="24"/>
          <w:lang w:eastAsia="es-AR"/>
        </w:rPr>
        <w:t>article</w:t>
      </w:r>
      <w:proofErr w:type="spellEnd"/>
      <w:r w:rsidR="00CB3A52" w:rsidRPr="008B2A48">
        <w:rPr>
          <w:rFonts w:cstheme="minorHAnsi"/>
          <w:i/>
          <w:color w:val="000000" w:themeColor="text1"/>
          <w:sz w:val="24"/>
          <w:szCs w:val="24"/>
          <w:lang w:eastAsia="es-AR"/>
        </w:rPr>
        <w:t xml:space="preserve"> </w:t>
      </w:r>
      <w:proofErr w:type="spellStart"/>
      <w:r w:rsidR="00CB3A52" w:rsidRPr="008B2A48">
        <w:rPr>
          <w:rFonts w:cstheme="minorHAnsi"/>
          <w:i/>
          <w:color w:val="000000" w:themeColor="text1"/>
          <w:sz w:val="24"/>
          <w:szCs w:val="24"/>
          <w:lang w:eastAsia="es-AR"/>
        </w:rPr>
        <w:t>number</w:t>
      </w:r>
      <w:proofErr w:type="spellEnd"/>
      <w:r w:rsidR="00CB3A52" w:rsidRPr="008B2A48">
        <w:rPr>
          <w:rFonts w:cstheme="minorHAnsi"/>
          <w:i/>
          <w:color w:val="000000" w:themeColor="text1"/>
          <w:sz w:val="24"/>
          <w:szCs w:val="24"/>
          <w:lang w:eastAsia="es-AR"/>
        </w:rPr>
        <w:t>: 6202</w:t>
      </w:r>
      <w:r w:rsidR="00CB3A52" w:rsidRPr="008B2A48">
        <w:rPr>
          <w:rFonts w:cstheme="minorHAnsi"/>
          <w:i/>
          <w:color w:val="000000" w:themeColor="text1"/>
          <w:sz w:val="24"/>
          <w:szCs w:val="24"/>
        </w:rPr>
        <w:t xml:space="preserve">; </w:t>
      </w:r>
      <w:proofErr w:type="spellStart"/>
      <w:r w:rsidR="00CB3A52" w:rsidRPr="008B2A48">
        <w:rPr>
          <w:rFonts w:cstheme="minorHAnsi"/>
          <w:i/>
          <w:color w:val="000000" w:themeColor="text1"/>
          <w:sz w:val="24"/>
          <w:szCs w:val="24"/>
        </w:rPr>
        <w:t>Trends</w:t>
      </w:r>
      <w:proofErr w:type="spellEnd"/>
      <w:r w:rsidR="00CB3A52" w:rsidRPr="008B2A48">
        <w:rPr>
          <w:rFonts w:cstheme="minorHAnsi"/>
          <w:i/>
          <w:color w:val="000000" w:themeColor="text1"/>
          <w:sz w:val="24"/>
          <w:szCs w:val="24"/>
        </w:rPr>
        <w:t xml:space="preserve"> in </w:t>
      </w:r>
      <w:proofErr w:type="spellStart"/>
      <w:r w:rsidR="00CB3A52" w:rsidRPr="008B2A48">
        <w:rPr>
          <w:rFonts w:cstheme="minorHAnsi"/>
          <w:i/>
          <w:color w:val="000000" w:themeColor="text1"/>
          <w:sz w:val="24"/>
          <w:szCs w:val="24"/>
        </w:rPr>
        <w:t>Plant</w:t>
      </w:r>
      <w:proofErr w:type="spellEnd"/>
      <w:r w:rsidR="00CB3A52" w:rsidRPr="008B2A48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CB3A52" w:rsidRPr="008B2A48">
        <w:rPr>
          <w:rFonts w:cstheme="minorHAnsi"/>
          <w:i/>
          <w:color w:val="000000" w:themeColor="text1"/>
          <w:sz w:val="24"/>
          <w:szCs w:val="24"/>
        </w:rPr>
        <w:t>Science</w:t>
      </w:r>
      <w:proofErr w:type="spellEnd"/>
      <w:r w:rsidR="00CB3A52" w:rsidRPr="008B2A48">
        <w:rPr>
          <w:rFonts w:cstheme="minorHAnsi"/>
          <w:i/>
          <w:color w:val="000000" w:themeColor="text1"/>
          <w:sz w:val="24"/>
          <w:szCs w:val="24"/>
        </w:rPr>
        <w:t xml:space="preserve"> 19:460-470</w:t>
      </w:r>
      <w:r w:rsidR="00B84047" w:rsidRPr="008B2A48">
        <w:rPr>
          <w:rFonts w:cstheme="minorHAnsi"/>
          <w:i/>
          <w:color w:val="000000" w:themeColor="text1"/>
          <w:sz w:val="24"/>
          <w:szCs w:val="24"/>
        </w:rPr>
        <w:t xml:space="preserve">; </w:t>
      </w:r>
      <w:proofErr w:type="spellStart"/>
      <w:r w:rsidR="00B84047" w:rsidRPr="008B2A48">
        <w:rPr>
          <w:rFonts w:cstheme="minorHAnsi"/>
          <w:i/>
          <w:color w:val="000000" w:themeColor="text1"/>
          <w:sz w:val="24"/>
          <w:szCs w:val="24"/>
        </w:rPr>
        <w:t>Plant</w:t>
      </w:r>
      <w:proofErr w:type="spellEnd"/>
      <w:r w:rsidR="00B84047" w:rsidRPr="008B2A48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B84047" w:rsidRPr="008B2A48">
        <w:rPr>
          <w:rFonts w:cstheme="minorHAnsi"/>
          <w:iCs/>
          <w:color w:val="000000" w:themeColor="text1"/>
          <w:sz w:val="24"/>
          <w:szCs w:val="24"/>
        </w:rPr>
        <w:t>Journal</w:t>
      </w:r>
      <w:proofErr w:type="spellEnd"/>
      <w:r w:rsidR="00206A38" w:rsidRPr="008B2A48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hyperlink r:id="rId5" w:history="1">
        <w:r w:rsidR="00206A38" w:rsidRPr="008B2A48">
          <w:rPr>
            <w:rStyle w:val="Hipervnculo"/>
            <w:rFonts w:cstheme="minorHAnsi"/>
            <w:i/>
            <w:sz w:val="24"/>
            <w:szCs w:val="24"/>
          </w:rPr>
          <w:t>https://doi.org/10.1111/tpj.15499</w:t>
        </w:r>
      </w:hyperlink>
      <w:r w:rsidR="008B2A48" w:rsidRPr="008B2A48">
        <w:rPr>
          <w:rFonts w:cstheme="minorHAnsi"/>
          <w:i/>
          <w:color w:val="000000" w:themeColor="text1"/>
          <w:sz w:val="24"/>
          <w:szCs w:val="24"/>
        </w:rPr>
        <w:t>.</w:t>
      </w:r>
    </w:p>
    <w:p w14:paraId="6D3B5846" w14:textId="2DF91BA9" w:rsidR="00CB3A52" w:rsidRPr="00B84047" w:rsidRDefault="00BE2708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84047">
        <w:rPr>
          <w:rFonts w:asciiTheme="minorHAnsi" w:hAnsiTheme="minorHAnsi" w:cstheme="minorHAnsi"/>
          <w:b/>
        </w:rPr>
        <w:t>Requisitos del candidato/a:</w:t>
      </w:r>
      <w:r w:rsidRPr="00B84047">
        <w:rPr>
          <w:rFonts w:asciiTheme="minorHAnsi" w:hAnsiTheme="minorHAnsi" w:cstheme="minorHAnsi"/>
        </w:rPr>
        <w:t xml:space="preserve"> </w:t>
      </w:r>
      <w:r w:rsidR="000135D2" w:rsidRPr="00B84047">
        <w:rPr>
          <w:rFonts w:asciiTheme="minorHAnsi" w:hAnsiTheme="minorHAnsi" w:cstheme="minorHAnsi"/>
        </w:rPr>
        <w:t>L</w:t>
      </w:r>
      <w:r w:rsidRPr="00B84047">
        <w:rPr>
          <w:rFonts w:asciiTheme="minorHAnsi" w:hAnsiTheme="minorHAnsi" w:cstheme="minorHAnsi"/>
        </w:rPr>
        <w:t xml:space="preserve">icenciados/as en Biología, </w:t>
      </w:r>
      <w:proofErr w:type="spellStart"/>
      <w:r w:rsidRPr="00B84047">
        <w:rPr>
          <w:rFonts w:asciiTheme="minorHAnsi" w:hAnsiTheme="minorHAnsi" w:cstheme="minorHAnsi"/>
        </w:rPr>
        <w:t>Bioquímica</w:t>
      </w:r>
      <w:proofErr w:type="spellEnd"/>
      <w:r w:rsidRPr="00B84047">
        <w:rPr>
          <w:rFonts w:asciiTheme="minorHAnsi" w:hAnsiTheme="minorHAnsi" w:cstheme="minorHAnsi"/>
        </w:rPr>
        <w:t xml:space="preserve">, </w:t>
      </w:r>
      <w:proofErr w:type="spellStart"/>
      <w:r w:rsidRPr="00B84047">
        <w:rPr>
          <w:rFonts w:asciiTheme="minorHAnsi" w:hAnsiTheme="minorHAnsi" w:cstheme="minorHAnsi"/>
        </w:rPr>
        <w:t>Biotecnología</w:t>
      </w:r>
      <w:proofErr w:type="spellEnd"/>
      <w:r w:rsidR="00A11559">
        <w:rPr>
          <w:rFonts w:asciiTheme="minorHAnsi" w:hAnsiTheme="minorHAnsi" w:cstheme="minorHAnsi"/>
        </w:rPr>
        <w:t>, Agronomía</w:t>
      </w:r>
      <w:r w:rsidRPr="00B84047">
        <w:rPr>
          <w:rFonts w:asciiTheme="minorHAnsi" w:hAnsiTheme="minorHAnsi" w:cstheme="minorHAnsi"/>
        </w:rPr>
        <w:t xml:space="preserve"> o carreras afines</w:t>
      </w:r>
      <w:r w:rsidR="00CF3FD1">
        <w:rPr>
          <w:rFonts w:asciiTheme="minorHAnsi" w:hAnsiTheme="minorHAnsi" w:cstheme="minorHAnsi"/>
        </w:rPr>
        <w:t xml:space="preserve">. </w:t>
      </w:r>
      <w:r w:rsidRPr="00B84047">
        <w:rPr>
          <w:rFonts w:asciiTheme="minorHAnsi" w:hAnsiTheme="minorHAnsi" w:cstheme="minorHAnsi"/>
        </w:rPr>
        <w:t xml:space="preserve">Se requiere </w:t>
      </w:r>
      <w:r w:rsidR="00CF3FD1">
        <w:rPr>
          <w:rFonts w:asciiTheme="minorHAnsi" w:hAnsiTheme="minorHAnsi" w:cstheme="minorHAnsi"/>
        </w:rPr>
        <w:t xml:space="preserve">curiosidad y </w:t>
      </w:r>
      <w:r w:rsidR="002B2F88">
        <w:rPr>
          <w:rFonts w:asciiTheme="minorHAnsi" w:hAnsiTheme="minorHAnsi" w:cstheme="minorHAnsi"/>
        </w:rPr>
        <w:t xml:space="preserve">motivación, </w:t>
      </w:r>
      <w:r w:rsidRPr="00B84047">
        <w:rPr>
          <w:rFonts w:asciiTheme="minorHAnsi" w:hAnsiTheme="minorHAnsi" w:cstheme="minorHAnsi"/>
        </w:rPr>
        <w:t xml:space="preserve">dominio del </w:t>
      </w:r>
      <w:proofErr w:type="spellStart"/>
      <w:r w:rsidRPr="00B84047">
        <w:rPr>
          <w:rFonts w:asciiTheme="minorHAnsi" w:hAnsiTheme="minorHAnsi" w:cstheme="minorHAnsi"/>
        </w:rPr>
        <w:t>inglés</w:t>
      </w:r>
      <w:proofErr w:type="spellEnd"/>
      <w:r w:rsidRPr="00B84047">
        <w:rPr>
          <w:rFonts w:asciiTheme="minorHAnsi" w:hAnsiTheme="minorHAnsi" w:cstheme="minorHAnsi"/>
        </w:rPr>
        <w:t xml:space="preserve">, y excelente </w:t>
      </w:r>
      <w:proofErr w:type="spellStart"/>
      <w:r w:rsidRPr="00B84047">
        <w:rPr>
          <w:rFonts w:asciiTheme="minorHAnsi" w:hAnsiTheme="minorHAnsi" w:cstheme="minorHAnsi"/>
        </w:rPr>
        <w:t>disposición</w:t>
      </w:r>
      <w:proofErr w:type="spellEnd"/>
      <w:r w:rsidRPr="00B84047">
        <w:rPr>
          <w:rFonts w:asciiTheme="minorHAnsi" w:hAnsiTheme="minorHAnsi" w:cstheme="minorHAnsi"/>
        </w:rPr>
        <w:t xml:space="preserve"> para trabajar en equ</w:t>
      </w:r>
      <w:r w:rsidR="00CF3FD1">
        <w:rPr>
          <w:rFonts w:asciiTheme="minorHAnsi" w:hAnsiTheme="minorHAnsi" w:cstheme="minorHAnsi"/>
        </w:rPr>
        <w:t xml:space="preserve">ipo. </w:t>
      </w:r>
    </w:p>
    <w:p w14:paraId="18B65950" w14:textId="77777777" w:rsidR="00BE2708" w:rsidRPr="00B84047" w:rsidRDefault="00BE2708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BD80846" w14:textId="2A60EBA2" w:rsidR="00CB3A52" w:rsidRPr="000F6EB4" w:rsidRDefault="00CB3A52" w:rsidP="00CB3A52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ES_tradnl"/>
        </w:rPr>
      </w:pPr>
      <w:r w:rsidRPr="00B84047">
        <w:rPr>
          <w:rFonts w:eastAsia="Times New Roman" w:cstheme="minorHAnsi"/>
          <w:b/>
          <w:color w:val="222222"/>
          <w:sz w:val="24"/>
          <w:szCs w:val="24"/>
          <w:lang w:eastAsia="es-ES_tradnl"/>
        </w:rPr>
        <w:t>Lugar donde se desarrollará la beca:</w:t>
      </w:r>
      <w:r w:rsidR="000F6EB4">
        <w:rPr>
          <w:rFonts w:eastAsia="Times New Roman" w:cstheme="minorHAnsi"/>
          <w:b/>
          <w:color w:val="222222"/>
          <w:sz w:val="24"/>
          <w:szCs w:val="24"/>
          <w:lang w:eastAsia="es-ES_tradnl"/>
        </w:rPr>
        <w:t xml:space="preserve"> </w:t>
      </w:r>
      <w:r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 xml:space="preserve">Cátedra de </w:t>
      </w:r>
      <w:proofErr w:type="spellStart"/>
      <w:r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>Fisiologia</w:t>
      </w:r>
      <w:proofErr w:type="spellEnd"/>
      <w:r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 xml:space="preserve"> Vegetal</w:t>
      </w:r>
      <w:r w:rsidR="00553AB9"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 xml:space="preserve"> (IFEVA-CONICET)</w:t>
      </w:r>
      <w:r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>, Facultad de Agronomía</w:t>
      </w:r>
      <w:r w:rsidR="00553AB9"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>,</w:t>
      </w:r>
      <w:r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 xml:space="preserve"> </w:t>
      </w:r>
      <w:r w:rsidR="00553AB9"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 xml:space="preserve">UBA, </w:t>
      </w:r>
      <w:r w:rsidRPr="00B84047">
        <w:rPr>
          <w:rFonts w:eastAsia="Times New Roman" w:cstheme="minorHAnsi"/>
          <w:color w:val="222222"/>
          <w:sz w:val="24"/>
          <w:szCs w:val="24"/>
          <w:lang w:eastAsia="es-ES_tradnl"/>
        </w:rPr>
        <w:t>Avda. San Martín 4453, CABA.</w:t>
      </w:r>
    </w:p>
    <w:p w14:paraId="6A164099" w14:textId="77777777" w:rsidR="00212D8E" w:rsidRPr="00212D8E" w:rsidRDefault="00212D8E" w:rsidP="00553AB9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s-ES_tradnl"/>
        </w:rPr>
      </w:pPr>
    </w:p>
    <w:p w14:paraId="0B0EA5B9" w14:textId="4AEC661D" w:rsidR="00A653A5" w:rsidRPr="00B84047" w:rsidRDefault="00A653A5" w:rsidP="00553AB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_tradnl"/>
        </w:rPr>
      </w:pPr>
      <w:r w:rsidRPr="00212D8E">
        <w:rPr>
          <w:rFonts w:eastAsia="Times New Roman" w:cstheme="minorHAnsi"/>
          <w:b/>
          <w:bCs/>
          <w:color w:val="222222"/>
          <w:sz w:val="24"/>
          <w:szCs w:val="24"/>
          <w:lang w:eastAsia="es-ES_tradnl"/>
        </w:rPr>
        <w:t>Duración de la beca:</w:t>
      </w:r>
      <w:r w:rsidRPr="00553AB9">
        <w:rPr>
          <w:rFonts w:eastAsia="Times New Roman" w:cstheme="minorHAnsi"/>
          <w:color w:val="222222"/>
          <w:sz w:val="24"/>
          <w:szCs w:val="24"/>
          <w:lang w:eastAsia="es-ES_tradnl"/>
        </w:rPr>
        <w:t xml:space="preserve"> </w:t>
      </w:r>
      <w:r w:rsidRPr="002D102A">
        <w:rPr>
          <w:rFonts w:eastAsia="Times New Roman" w:cstheme="minorHAnsi"/>
          <w:color w:val="222222"/>
          <w:sz w:val="24"/>
          <w:szCs w:val="24"/>
          <w:lang w:eastAsia="es-ES_tradnl"/>
        </w:rPr>
        <w:t>3</w:t>
      </w:r>
      <w:r w:rsidRPr="00553AB9">
        <w:rPr>
          <w:rFonts w:eastAsia="Times New Roman" w:cstheme="minorHAnsi"/>
          <w:color w:val="222222"/>
          <w:sz w:val="24"/>
          <w:szCs w:val="24"/>
          <w:lang w:eastAsia="es-ES_tradnl"/>
        </w:rPr>
        <w:t xml:space="preserve"> años </w:t>
      </w:r>
      <w:r>
        <w:rPr>
          <w:rFonts w:eastAsia="Times New Roman" w:cstheme="minorHAnsi"/>
          <w:color w:val="222222"/>
          <w:sz w:val="24"/>
          <w:szCs w:val="24"/>
          <w:lang w:eastAsia="es-ES_tradnl"/>
        </w:rPr>
        <w:t xml:space="preserve">con opción a dos años mas para terminar la tesis doctoral. </w:t>
      </w:r>
    </w:p>
    <w:p w14:paraId="2C5F8720" w14:textId="46B11DE4" w:rsidR="00CA2BF8" w:rsidRPr="00B84047" w:rsidRDefault="00CA2BF8" w:rsidP="00553AB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_tradnl"/>
        </w:rPr>
      </w:pPr>
    </w:p>
    <w:p w14:paraId="12EA2ADF" w14:textId="6DF90561" w:rsidR="00CA2BF8" w:rsidRDefault="00CA2BF8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Fecha limite para la postulación: 2</w:t>
      </w:r>
      <w:r w:rsidR="002B2F88">
        <w:rPr>
          <w:rFonts w:asciiTheme="minorHAnsi" w:hAnsiTheme="minorHAnsi" w:cstheme="minorHAnsi"/>
          <w:b/>
        </w:rPr>
        <w:t>8/2/22</w:t>
      </w:r>
    </w:p>
    <w:p w14:paraId="5024ED7D" w14:textId="77777777" w:rsidR="00CA2BF8" w:rsidRDefault="00CA2BF8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7267E0DD" w14:textId="03FCC3A4" w:rsidR="00CB3A52" w:rsidRDefault="00CB3A52" w:rsidP="00CB3A52">
      <w:pPr>
        <w:pStyle w:val="NormalWeb"/>
        <w:spacing w:before="0" w:beforeAutospacing="0" w:after="0" w:afterAutospacing="0"/>
        <w:jc w:val="both"/>
        <w:rPr>
          <w:rStyle w:val="Hipervnculo"/>
          <w:rFonts w:asciiTheme="minorHAnsi" w:hAnsiTheme="minorHAnsi" w:cstheme="minorHAnsi"/>
        </w:rPr>
      </w:pPr>
      <w:r w:rsidRPr="00B84047">
        <w:rPr>
          <w:rFonts w:asciiTheme="minorHAnsi" w:hAnsiTheme="minorHAnsi" w:cstheme="minorHAnsi"/>
          <w:b/>
        </w:rPr>
        <w:t>Contacto:</w:t>
      </w:r>
      <w:r w:rsidRPr="00B84047">
        <w:rPr>
          <w:rFonts w:asciiTheme="minorHAnsi" w:hAnsiTheme="minorHAnsi" w:cstheme="minorHAnsi"/>
        </w:rPr>
        <w:t xml:space="preserve"> Enviar CV, certificado analítico con</w:t>
      </w:r>
      <w:r w:rsidR="00B778E5" w:rsidRPr="00B84047">
        <w:rPr>
          <w:rFonts w:asciiTheme="minorHAnsi" w:hAnsiTheme="minorHAnsi" w:cstheme="minorHAnsi"/>
        </w:rPr>
        <w:t xml:space="preserve"> las</w:t>
      </w:r>
      <w:r w:rsidRPr="00B84047">
        <w:rPr>
          <w:rFonts w:asciiTheme="minorHAnsi" w:hAnsiTheme="minorHAnsi" w:cstheme="minorHAnsi"/>
        </w:rPr>
        <w:t xml:space="preserve"> calificaciones</w:t>
      </w:r>
      <w:r w:rsidR="00B778E5" w:rsidRPr="00B84047">
        <w:rPr>
          <w:rFonts w:asciiTheme="minorHAnsi" w:hAnsiTheme="minorHAnsi" w:cstheme="minorHAnsi"/>
        </w:rPr>
        <w:t xml:space="preserve"> </w:t>
      </w:r>
      <w:r w:rsidRPr="00B84047">
        <w:rPr>
          <w:rFonts w:asciiTheme="minorHAnsi" w:hAnsiTheme="minorHAnsi" w:cstheme="minorHAnsi"/>
        </w:rPr>
        <w:t xml:space="preserve">(incluyendo insuficientes), antecedentes científicos </w:t>
      </w:r>
      <w:r w:rsidR="005B74E2" w:rsidRPr="00B84047">
        <w:rPr>
          <w:rFonts w:asciiTheme="minorHAnsi" w:hAnsiTheme="minorHAnsi" w:cstheme="minorHAnsi"/>
        </w:rPr>
        <w:t xml:space="preserve">y referencias </w:t>
      </w:r>
      <w:r w:rsidRPr="00B84047">
        <w:rPr>
          <w:rFonts w:asciiTheme="minorHAnsi" w:hAnsiTheme="minorHAnsi" w:cstheme="minorHAnsi"/>
        </w:rPr>
        <w:t xml:space="preserve">al mail </w:t>
      </w:r>
      <w:hyperlink r:id="rId6" w:history="1">
        <w:r w:rsidRPr="00B84047">
          <w:rPr>
            <w:rStyle w:val="Hipervnculo"/>
            <w:rFonts w:asciiTheme="minorHAnsi" w:hAnsiTheme="minorHAnsi" w:cstheme="minorHAnsi"/>
          </w:rPr>
          <w:t>botto@agro.uba.ar</w:t>
        </w:r>
      </w:hyperlink>
      <w:r w:rsidRPr="00B84047">
        <w:rPr>
          <w:rStyle w:val="Hipervnculo"/>
          <w:rFonts w:asciiTheme="minorHAnsi" w:hAnsiTheme="minorHAnsi" w:cstheme="minorHAnsi"/>
        </w:rPr>
        <w:t xml:space="preserve"> </w:t>
      </w:r>
    </w:p>
    <w:p w14:paraId="5A2C633C" w14:textId="73E7D9CC" w:rsidR="00CA2BF8" w:rsidRDefault="00CA2BF8" w:rsidP="00CB3A52">
      <w:pPr>
        <w:pStyle w:val="NormalWeb"/>
        <w:spacing w:before="0" w:beforeAutospacing="0" w:after="0" w:afterAutospacing="0"/>
        <w:jc w:val="both"/>
        <w:rPr>
          <w:rStyle w:val="Hipervnculo"/>
          <w:rFonts w:asciiTheme="minorHAnsi" w:hAnsiTheme="minorHAnsi" w:cstheme="minorHAnsi"/>
        </w:rPr>
      </w:pPr>
    </w:p>
    <w:p w14:paraId="209B619F" w14:textId="77777777" w:rsidR="00CA2BF8" w:rsidRPr="00B84047" w:rsidRDefault="00CA2BF8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62A6D55" w14:textId="77777777" w:rsidR="00CB3A52" w:rsidRPr="00B84047" w:rsidRDefault="00CB3A52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74B110D8" w14:textId="77777777" w:rsidR="00CB3A52" w:rsidRPr="00B84047" w:rsidRDefault="00CB3A52" w:rsidP="00CB3A52">
      <w:pPr>
        <w:spacing w:after="0" w:line="240" w:lineRule="auto"/>
        <w:rPr>
          <w:rFonts w:cstheme="minorHAnsi"/>
          <w:sz w:val="24"/>
          <w:szCs w:val="24"/>
          <w:lang w:eastAsia="es-AR"/>
        </w:rPr>
      </w:pPr>
    </w:p>
    <w:p w14:paraId="7E237189" w14:textId="055050A1" w:rsidR="00BC2E6E" w:rsidRPr="00B84047" w:rsidRDefault="00BC2E6E" w:rsidP="002B2F88">
      <w:pPr>
        <w:spacing w:after="0" w:line="240" w:lineRule="auto"/>
        <w:rPr>
          <w:rFonts w:cstheme="minorHAnsi"/>
          <w:sz w:val="24"/>
          <w:szCs w:val="24"/>
          <w:lang w:eastAsia="es-AR"/>
        </w:rPr>
      </w:pPr>
      <w:r w:rsidRPr="00B84047">
        <w:rPr>
          <w:rFonts w:cstheme="minorHAnsi"/>
          <w:sz w:val="24"/>
          <w:szCs w:val="24"/>
          <w:lang w:eastAsia="es-AR"/>
        </w:rPr>
        <w:t xml:space="preserve"> </w:t>
      </w:r>
    </w:p>
    <w:sectPr w:rsidR="00BC2E6E" w:rsidRPr="00B84047" w:rsidSect="004F0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A9"/>
    <w:rsid w:val="000135D2"/>
    <w:rsid w:val="000C582C"/>
    <w:rsid w:val="000F6EB4"/>
    <w:rsid w:val="001811D9"/>
    <w:rsid w:val="00181931"/>
    <w:rsid w:val="001B3163"/>
    <w:rsid w:val="00206A38"/>
    <w:rsid w:val="00212D8E"/>
    <w:rsid w:val="00272E04"/>
    <w:rsid w:val="002751D3"/>
    <w:rsid w:val="002918A2"/>
    <w:rsid w:val="002B2F88"/>
    <w:rsid w:val="002D102A"/>
    <w:rsid w:val="002D571A"/>
    <w:rsid w:val="00350E26"/>
    <w:rsid w:val="00364CFB"/>
    <w:rsid w:val="00367B58"/>
    <w:rsid w:val="003D24D0"/>
    <w:rsid w:val="00415ECE"/>
    <w:rsid w:val="004F044F"/>
    <w:rsid w:val="00521A17"/>
    <w:rsid w:val="00553AB9"/>
    <w:rsid w:val="005851B4"/>
    <w:rsid w:val="005B57EE"/>
    <w:rsid w:val="005B74E2"/>
    <w:rsid w:val="005E5372"/>
    <w:rsid w:val="006A3445"/>
    <w:rsid w:val="006F4974"/>
    <w:rsid w:val="0070145A"/>
    <w:rsid w:val="00703E58"/>
    <w:rsid w:val="007046DC"/>
    <w:rsid w:val="00797793"/>
    <w:rsid w:val="007B0AB9"/>
    <w:rsid w:val="007F796A"/>
    <w:rsid w:val="007F7D09"/>
    <w:rsid w:val="00827D5E"/>
    <w:rsid w:val="00873067"/>
    <w:rsid w:val="008A5309"/>
    <w:rsid w:val="008B2A48"/>
    <w:rsid w:val="008C113F"/>
    <w:rsid w:val="008D0DB8"/>
    <w:rsid w:val="00984BA8"/>
    <w:rsid w:val="00A07150"/>
    <w:rsid w:val="00A11559"/>
    <w:rsid w:val="00A23B5F"/>
    <w:rsid w:val="00A46632"/>
    <w:rsid w:val="00A653A5"/>
    <w:rsid w:val="00AE2EFD"/>
    <w:rsid w:val="00B45AF5"/>
    <w:rsid w:val="00B778E5"/>
    <w:rsid w:val="00B84047"/>
    <w:rsid w:val="00BC2E6E"/>
    <w:rsid w:val="00BE2708"/>
    <w:rsid w:val="00BE5583"/>
    <w:rsid w:val="00BF570D"/>
    <w:rsid w:val="00C72BF0"/>
    <w:rsid w:val="00CA2BF8"/>
    <w:rsid w:val="00CA7477"/>
    <w:rsid w:val="00CB3A52"/>
    <w:rsid w:val="00CF00E1"/>
    <w:rsid w:val="00CF14EC"/>
    <w:rsid w:val="00CF3FD1"/>
    <w:rsid w:val="00CF7130"/>
    <w:rsid w:val="00D302E0"/>
    <w:rsid w:val="00D93A44"/>
    <w:rsid w:val="00DD4EA9"/>
    <w:rsid w:val="00E4554A"/>
    <w:rsid w:val="00F012AE"/>
    <w:rsid w:val="00F55B22"/>
    <w:rsid w:val="00F57689"/>
    <w:rsid w:val="00FA16B1"/>
    <w:rsid w:val="00FA6F76"/>
    <w:rsid w:val="00FE4E35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183D2"/>
  <w15:docId w15:val="{A0FB87F2-13C7-3F46-9850-174AAB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4F"/>
  </w:style>
  <w:style w:type="paragraph" w:styleId="Ttulo1">
    <w:name w:val="heading 1"/>
    <w:basedOn w:val="Normal"/>
    <w:next w:val="Normal"/>
    <w:link w:val="Ttulo1Car"/>
    <w:qFormat/>
    <w:rsid w:val="00DD4EA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4EA9"/>
    <w:rPr>
      <w:rFonts w:ascii="Arial" w:eastAsia="Times New Roman" w:hAnsi="Arial" w:cs="Arial"/>
      <w:b/>
      <w:bCs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00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3B5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E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CB3A52"/>
  </w:style>
  <w:style w:type="character" w:customStyle="1" w:styleId="il">
    <w:name w:val="il"/>
    <w:basedOn w:val="Fuentedeprrafopredeter"/>
    <w:rsid w:val="00CB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tto@agro.uba.ar" TargetMode="External"/><Relationship Id="rId5" Type="http://schemas.openxmlformats.org/officeDocument/2006/relationships/hyperlink" Target="https://doi.org/10.1111/tpj.15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F6FDE-3D9B-4412-9415-5ED8F1F1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Botto</dc:creator>
  <cp:lastModifiedBy>Javier Botto</cp:lastModifiedBy>
  <cp:revision>5</cp:revision>
  <cp:lastPrinted>2016-06-13T18:36:00Z</cp:lastPrinted>
  <dcterms:created xsi:type="dcterms:W3CDTF">2022-01-20T16:55:00Z</dcterms:created>
  <dcterms:modified xsi:type="dcterms:W3CDTF">2022-02-15T12:46:00Z</dcterms:modified>
</cp:coreProperties>
</file>