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ANEXO I</w:t>
      </w:r>
    </w:p>
    <w:p w:rsidR="006F7089" w:rsidRDefault="006F7089" w:rsidP="006F7089">
      <w:pPr>
        <w:spacing w:after="0" w:line="240" w:lineRule="auto"/>
        <w:rPr>
          <w:rFonts w:ascii="Times New Roman" w:eastAsia="Times New Roman" w:hAnsi="Times New Roman" w:cs="Times New Roman"/>
          <w:sz w:val="24"/>
          <w:szCs w:val="24"/>
          <w:lang w:eastAsia="pt-BR"/>
        </w:rPr>
      </w:pPr>
    </w:p>
    <w:p w:rsidR="003010F5" w:rsidRPr="006F7089" w:rsidRDefault="003010F5" w:rsidP="006F7089">
      <w:pPr>
        <w:spacing w:after="0" w:line="240" w:lineRule="auto"/>
        <w:rPr>
          <w:rFonts w:ascii="Times New Roman" w:eastAsia="Times New Roman" w:hAnsi="Times New Roman" w:cs="Times New Roman"/>
          <w:sz w:val="24"/>
          <w:szCs w:val="24"/>
          <w:lang w:eastAsia="pt-BR"/>
        </w:rPr>
      </w:pPr>
    </w:p>
    <w:p w:rsidR="006F7089" w:rsidRDefault="006F7089" w:rsidP="006F7089">
      <w:pPr>
        <w:spacing w:after="0" w:line="240" w:lineRule="auto"/>
        <w:rPr>
          <w:rFonts w:ascii="Arial" w:eastAsia="Times New Roman" w:hAnsi="Arial" w:cs="Arial"/>
          <w:color w:val="000000"/>
          <w:sz w:val="16"/>
          <w:szCs w:val="16"/>
          <w:lang w:eastAsia="pt-BR"/>
        </w:rPr>
      </w:pPr>
      <w:r w:rsidRPr="006F7089">
        <w:rPr>
          <w:rFonts w:ascii="Arial" w:eastAsia="Times New Roman" w:hAnsi="Arial" w:cs="Arial"/>
          <w:color w:val="000000"/>
          <w:sz w:val="16"/>
          <w:szCs w:val="16"/>
          <w:lang w:eastAsia="pt-BR"/>
        </w:rPr>
        <w:t>CONCURSO PARA PROFESSOR ASSOCIADO. Número de referência: SEI - 26/00</w:t>
      </w:r>
      <w:r w:rsidR="00616DB6">
        <w:rPr>
          <w:rFonts w:ascii="Arial" w:eastAsia="Times New Roman" w:hAnsi="Arial" w:cs="Arial"/>
          <w:color w:val="000000"/>
          <w:sz w:val="16"/>
          <w:szCs w:val="16"/>
          <w:lang w:eastAsia="pt-BR"/>
        </w:rPr>
        <w:t>3156</w:t>
      </w:r>
      <w:r w:rsidRPr="006F7089">
        <w:rPr>
          <w:rFonts w:ascii="Arial" w:eastAsia="Times New Roman" w:hAnsi="Arial" w:cs="Arial"/>
          <w:color w:val="000000"/>
          <w:sz w:val="16"/>
          <w:szCs w:val="16"/>
          <w:lang w:eastAsia="pt-BR"/>
        </w:rPr>
        <w:t>/202</w:t>
      </w:r>
      <w:r w:rsidR="00A13237">
        <w:rPr>
          <w:rFonts w:ascii="Arial" w:eastAsia="Times New Roman" w:hAnsi="Arial" w:cs="Arial"/>
          <w:color w:val="000000"/>
          <w:sz w:val="16"/>
          <w:szCs w:val="16"/>
          <w:lang w:eastAsia="pt-BR"/>
        </w:rPr>
        <w:t>3</w:t>
      </w:r>
    </w:p>
    <w:p w:rsidR="003010F5" w:rsidRPr="006F7089" w:rsidRDefault="003010F5"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 </w:t>
      </w:r>
    </w:p>
    <w:p w:rsidR="006F7089" w:rsidRPr="00DF549D" w:rsidRDefault="006F7089" w:rsidP="00DF549D">
      <w:pPr>
        <w:spacing w:after="0" w:line="240" w:lineRule="auto"/>
        <w:rPr>
          <w:rFonts w:ascii="Arial" w:eastAsia="Times New Roman" w:hAnsi="Arial" w:cs="Arial"/>
          <w:b/>
          <w:bCs/>
          <w:color w:val="000000"/>
          <w:sz w:val="16"/>
          <w:szCs w:val="16"/>
          <w:lang w:eastAsia="pt-BR"/>
        </w:rPr>
      </w:pPr>
      <w:r w:rsidRPr="00DF549D">
        <w:rPr>
          <w:rFonts w:ascii="Arial" w:eastAsia="Times New Roman" w:hAnsi="Arial" w:cs="Arial"/>
          <w:b/>
          <w:bCs/>
          <w:color w:val="000000"/>
          <w:sz w:val="16"/>
          <w:szCs w:val="16"/>
          <w:lang w:eastAsia="pt-BR"/>
        </w:rPr>
        <w:t>CENTRO DE CIÊNCIAS E TECNOLOGIAS - CCT (Municípios de Campos dos Goytacazes/RJ)</w:t>
      </w:r>
    </w:p>
    <w:tbl>
      <w:tblPr>
        <w:tblStyle w:val="Tabelacomgrade"/>
        <w:tblW w:w="9209" w:type="dxa"/>
        <w:tblLook w:val="04A0" w:firstRow="1" w:lastRow="0" w:firstColumn="1" w:lastColumn="0" w:noHBand="0" w:noVBand="1"/>
      </w:tblPr>
      <w:tblGrid>
        <w:gridCol w:w="1695"/>
        <w:gridCol w:w="1816"/>
        <w:gridCol w:w="2741"/>
        <w:gridCol w:w="988"/>
        <w:gridCol w:w="1969"/>
      </w:tblGrid>
      <w:tr w:rsidR="00DF549D" w:rsidTr="00426E97">
        <w:tc>
          <w:tcPr>
            <w:tcW w:w="1695"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LABORATÓRIO</w:t>
            </w:r>
          </w:p>
        </w:tc>
        <w:tc>
          <w:tcPr>
            <w:tcW w:w="1816"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ÁREA DE CONHECIMENTO</w:t>
            </w:r>
          </w:p>
        </w:tc>
        <w:tc>
          <w:tcPr>
            <w:tcW w:w="2741"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LINHAS DE ATUAÇÃO</w:t>
            </w:r>
          </w:p>
        </w:tc>
        <w:tc>
          <w:tcPr>
            <w:tcW w:w="988"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VAGAS</w:t>
            </w:r>
          </w:p>
        </w:tc>
        <w:tc>
          <w:tcPr>
            <w:tcW w:w="1969"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PROCESSO Nº</w:t>
            </w:r>
          </w:p>
        </w:tc>
      </w:tr>
      <w:tr w:rsidR="00DF549D" w:rsidTr="00426E97">
        <w:tc>
          <w:tcPr>
            <w:tcW w:w="1695"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LCMAT</w:t>
            </w:r>
          </w:p>
        </w:tc>
        <w:tc>
          <w:tcPr>
            <w:tcW w:w="1816" w:type="dxa"/>
          </w:tcPr>
          <w:p w:rsidR="00DF549D" w:rsidRPr="00BE1384" w:rsidRDefault="00DF549D" w:rsidP="00426E97">
            <w:pPr>
              <w:rPr>
                <w:rFonts w:ascii="Times New Roman" w:hAnsi="Times New Roman" w:cs="Times New Roman"/>
                <w:sz w:val="20"/>
                <w:szCs w:val="20"/>
              </w:rPr>
            </w:pPr>
            <w:r w:rsidRPr="00BE1384">
              <w:rPr>
                <w:rFonts w:ascii="Times New Roman" w:hAnsi="Times New Roman" w:cs="Times New Roman"/>
                <w:sz w:val="20"/>
                <w:szCs w:val="20"/>
              </w:rPr>
              <w:t>Ciência da Computação</w:t>
            </w:r>
          </w:p>
        </w:tc>
        <w:tc>
          <w:tcPr>
            <w:tcW w:w="2741" w:type="dxa"/>
          </w:tcPr>
          <w:p w:rsidR="00DF549D" w:rsidRPr="00BE1384" w:rsidRDefault="00852361" w:rsidP="00426E97">
            <w:pPr>
              <w:autoSpaceDE w:val="0"/>
              <w:autoSpaceDN w:val="0"/>
              <w:adjustRightInd w:val="0"/>
              <w:rPr>
                <w:rFonts w:ascii="Times New Roman" w:hAnsi="Times New Roman" w:cs="Times New Roman"/>
                <w:sz w:val="20"/>
                <w:szCs w:val="20"/>
              </w:rPr>
            </w:pPr>
            <w:r w:rsidRPr="00852361">
              <w:rPr>
                <w:rFonts w:ascii="Times New Roman" w:hAnsi="Times New Roman" w:cs="Times New Roman"/>
                <w:b/>
                <w:bCs/>
                <w:sz w:val="20"/>
                <w:szCs w:val="20"/>
              </w:rPr>
              <w:t xml:space="preserve">Computação </w:t>
            </w:r>
            <w:proofErr w:type="spellStart"/>
            <w:r w:rsidRPr="00852361">
              <w:rPr>
                <w:rFonts w:ascii="Times New Roman" w:hAnsi="Times New Roman" w:cs="Times New Roman"/>
                <w:b/>
                <w:bCs/>
                <w:sz w:val="20"/>
                <w:szCs w:val="20"/>
              </w:rPr>
              <w:t>Visual</w:t>
            </w:r>
            <w:r>
              <w:rPr>
                <w:rFonts w:ascii="Times New Roman" w:hAnsi="Times New Roman" w:cs="Times New Roman"/>
                <w:sz w:val="20"/>
                <w:szCs w:val="20"/>
              </w:rPr>
              <w:t>:</w:t>
            </w:r>
            <w:r w:rsidR="00DF549D" w:rsidRPr="00BE1384">
              <w:rPr>
                <w:rFonts w:ascii="Times New Roman" w:hAnsi="Times New Roman" w:cs="Times New Roman"/>
                <w:sz w:val="20"/>
                <w:szCs w:val="20"/>
              </w:rPr>
              <w:t>O</w:t>
            </w:r>
            <w:proofErr w:type="spellEnd"/>
            <w:r w:rsidR="00DF549D" w:rsidRPr="00BE1384">
              <w:rPr>
                <w:rFonts w:ascii="Times New Roman" w:hAnsi="Times New Roman" w:cs="Times New Roman"/>
                <w:sz w:val="20"/>
                <w:szCs w:val="20"/>
              </w:rPr>
              <w:t xml:space="preserve"> candidato</w:t>
            </w:r>
          </w:p>
          <w:p w:rsidR="00DF549D" w:rsidRPr="00BE1384" w:rsidRDefault="00DF549D" w:rsidP="00426E97">
            <w:pPr>
              <w:autoSpaceDE w:val="0"/>
              <w:autoSpaceDN w:val="0"/>
              <w:adjustRightInd w:val="0"/>
              <w:rPr>
                <w:rFonts w:ascii="Times New Roman" w:hAnsi="Times New Roman" w:cs="Times New Roman"/>
                <w:sz w:val="20"/>
                <w:szCs w:val="20"/>
              </w:rPr>
            </w:pPr>
            <w:r w:rsidRPr="00BE1384">
              <w:rPr>
                <w:rFonts w:ascii="Times New Roman" w:hAnsi="Times New Roman" w:cs="Times New Roman"/>
                <w:sz w:val="20"/>
                <w:szCs w:val="20"/>
              </w:rPr>
              <w:t>deverá liderar grupos de pesquisas</w:t>
            </w:r>
          </w:p>
          <w:p w:rsidR="00DF549D" w:rsidRPr="00BE1384" w:rsidRDefault="00DF549D" w:rsidP="00426E97">
            <w:pPr>
              <w:autoSpaceDE w:val="0"/>
              <w:autoSpaceDN w:val="0"/>
              <w:adjustRightInd w:val="0"/>
              <w:rPr>
                <w:rFonts w:ascii="Times New Roman" w:hAnsi="Times New Roman" w:cs="Times New Roman"/>
                <w:sz w:val="20"/>
                <w:szCs w:val="20"/>
              </w:rPr>
            </w:pPr>
            <w:r w:rsidRPr="00BE1384">
              <w:rPr>
                <w:rFonts w:ascii="Times New Roman" w:hAnsi="Times New Roman" w:cs="Times New Roman"/>
                <w:sz w:val="20"/>
                <w:szCs w:val="20"/>
              </w:rPr>
              <w:t>na linha acima selecionada, e</w:t>
            </w:r>
          </w:p>
          <w:p w:rsidR="00DF549D" w:rsidRPr="00BE1384" w:rsidRDefault="00DF549D" w:rsidP="00426E97">
            <w:pPr>
              <w:autoSpaceDE w:val="0"/>
              <w:autoSpaceDN w:val="0"/>
              <w:adjustRightInd w:val="0"/>
              <w:rPr>
                <w:rFonts w:ascii="Times New Roman" w:hAnsi="Times New Roman" w:cs="Times New Roman"/>
                <w:sz w:val="20"/>
                <w:szCs w:val="20"/>
              </w:rPr>
            </w:pPr>
            <w:r w:rsidRPr="00BE1384">
              <w:rPr>
                <w:rFonts w:ascii="Times New Roman" w:hAnsi="Times New Roman" w:cs="Times New Roman"/>
                <w:sz w:val="20"/>
                <w:szCs w:val="20"/>
              </w:rPr>
              <w:t>lecionar disciplinas de graduação e</w:t>
            </w:r>
          </w:p>
          <w:p w:rsidR="00DF549D" w:rsidRPr="00BE1384" w:rsidRDefault="00DF549D" w:rsidP="00426E97">
            <w:pPr>
              <w:rPr>
                <w:rFonts w:ascii="Times New Roman" w:hAnsi="Times New Roman" w:cs="Times New Roman"/>
                <w:sz w:val="20"/>
                <w:szCs w:val="20"/>
              </w:rPr>
            </w:pPr>
            <w:r w:rsidRPr="00BE1384">
              <w:rPr>
                <w:rFonts w:ascii="Times New Roman" w:hAnsi="Times New Roman" w:cs="Times New Roman"/>
                <w:sz w:val="20"/>
                <w:szCs w:val="20"/>
              </w:rPr>
              <w:t>pós-graduação em computação</w:t>
            </w:r>
          </w:p>
        </w:tc>
        <w:tc>
          <w:tcPr>
            <w:tcW w:w="988"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01</w:t>
            </w:r>
          </w:p>
        </w:tc>
        <w:tc>
          <w:tcPr>
            <w:tcW w:w="1969" w:type="dxa"/>
          </w:tcPr>
          <w:p w:rsidR="00DF549D" w:rsidRPr="00BE1384" w:rsidRDefault="00DF549D" w:rsidP="00426E97">
            <w:pPr>
              <w:jc w:val="center"/>
              <w:rPr>
                <w:rFonts w:ascii="Times New Roman" w:hAnsi="Times New Roman" w:cs="Times New Roman"/>
                <w:sz w:val="20"/>
                <w:szCs w:val="20"/>
              </w:rPr>
            </w:pPr>
            <w:r w:rsidRPr="00BE1384">
              <w:rPr>
                <w:rFonts w:ascii="Times New Roman" w:hAnsi="Times New Roman" w:cs="Times New Roman"/>
                <w:sz w:val="20"/>
                <w:szCs w:val="20"/>
              </w:rPr>
              <w:t>SEI 260009/00</w:t>
            </w:r>
            <w:r w:rsidR="00616DB6">
              <w:rPr>
                <w:rFonts w:ascii="Times New Roman" w:hAnsi="Times New Roman" w:cs="Times New Roman"/>
                <w:sz w:val="20"/>
                <w:szCs w:val="20"/>
              </w:rPr>
              <w:t>3156</w:t>
            </w:r>
            <w:r w:rsidRPr="00BE1384">
              <w:rPr>
                <w:rFonts w:ascii="Times New Roman" w:hAnsi="Times New Roman" w:cs="Times New Roman"/>
                <w:sz w:val="20"/>
                <w:szCs w:val="20"/>
              </w:rPr>
              <w:t>/2023</w:t>
            </w:r>
          </w:p>
        </w:tc>
      </w:tr>
      <w:tr w:rsidR="00DF549D" w:rsidTr="00426E97">
        <w:tc>
          <w:tcPr>
            <w:tcW w:w="9209" w:type="dxa"/>
            <w:gridSpan w:val="5"/>
          </w:tcPr>
          <w:p w:rsidR="00DF549D" w:rsidRPr="00BE1384" w:rsidRDefault="00DF549D" w:rsidP="00426E97">
            <w:pPr>
              <w:autoSpaceDE w:val="0"/>
              <w:autoSpaceDN w:val="0"/>
              <w:adjustRightInd w:val="0"/>
              <w:rPr>
                <w:rFonts w:ascii="TimesNewRomanPSMT" w:hAnsi="TimesNewRomanPSMT" w:cs="TimesNewRomanPSMT"/>
                <w:sz w:val="18"/>
                <w:szCs w:val="18"/>
              </w:rPr>
            </w:pPr>
            <w:r w:rsidRPr="00BE1384">
              <w:rPr>
                <w:rFonts w:ascii="Times New Roman" w:hAnsi="Times New Roman" w:cs="Times New Roman"/>
                <w:b/>
                <w:bCs/>
                <w:sz w:val="18"/>
                <w:szCs w:val="18"/>
              </w:rPr>
              <w:t>Requisitos:</w:t>
            </w:r>
            <w:r>
              <w:rPr>
                <w:rFonts w:ascii="Times New Roman" w:hAnsi="Times New Roman" w:cs="Times New Roman"/>
                <w:b/>
                <w:bCs/>
                <w:sz w:val="18"/>
                <w:szCs w:val="18"/>
              </w:rPr>
              <w:t xml:space="preserve"> </w:t>
            </w:r>
            <w:r>
              <w:rPr>
                <w:rFonts w:ascii="TimesNewRomanPSMT" w:hAnsi="TimesNewRomanPSMT" w:cs="TimesNewRomanPSMT"/>
                <w:sz w:val="18"/>
                <w:szCs w:val="18"/>
              </w:rPr>
              <w:t>Bacharelado em Ciência da Computação ou áreas afins, ou Bacharelado em Engenharia; Doutor em Computação ou Informática ou Engenharia da Computação ou áreas afins.</w:t>
            </w:r>
          </w:p>
        </w:tc>
      </w:tr>
      <w:tr w:rsidR="00DF549D" w:rsidTr="00426E97">
        <w:tc>
          <w:tcPr>
            <w:tcW w:w="9209" w:type="dxa"/>
            <w:gridSpan w:val="5"/>
          </w:tcPr>
          <w:p w:rsidR="00DF549D" w:rsidRPr="00F35078" w:rsidRDefault="00DF549D" w:rsidP="00426E97">
            <w:pPr>
              <w:autoSpaceDE w:val="0"/>
              <w:autoSpaceDN w:val="0"/>
              <w:adjustRightInd w:val="0"/>
              <w:rPr>
                <w:rFonts w:ascii="TimesNewRomanPSMT" w:hAnsi="TimesNewRomanPSMT" w:cs="TimesNewRomanPSMT"/>
                <w:sz w:val="18"/>
                <w:szCs w:val="18"/>
              </w:rPr>
            </w:pPr>
            <w:r>
              <w:rPr>
                <w:rFonts w:ascii="TimesNewRomanPS-BoldMT" w:hAnsi="TimesNewRomanPS-BoldMT" w:cs="TimesNewRomanPS-BoldMT"/>
                <w:b/>
                <w:bCs/>
                <w:sz w:val="18"/>
                <w:szCs w:val="18"/>
              </w:rPr>
              <w:t xml:space="preserve">Temas para as provas escrita e didática: </w:t>
            </w:r>
            <w:r>
              <w:rPr>
                <w:rFonts w:ascii="TimesNewRomanPSMT" w:hAnsi="TimesNewRomanPSMT" w:cs="TimesNewRomanPSMT"/>
                <w:sz w:val="18"/>
                <w:szCs w:val="18"/>
              </w:rPr>
              <w:t>1) Transformações geométricas; 2) Curvas e superfícies; 3) Modelagem de sólidos, cores, realismo visual, visualizações; 4) Técnicas de animação, iluminação e sombreamento; 5) Visão computacional; 6) Imagem digital; 8) Filtragem de imagens; 9) Extração de características de imagem; 10) Princípios de realidade virtual</w:t>
            </w:r>
          </w:p>
        </w:tc>
      </w:tr>
    </w:tbl>
    <w:p w:rsidR="00DF549D" w:rsidRPr="00DF549D" w:rsidRDefault="00DF549D" w:rsidP="00DF549D">
      <w:pPr>
        <w:spacing w:after="0" w:line="240" w:lineRule="auto"/>
        <w:rPr>
          <w:rFonts w:ascii="Times New Roman" w:eastAsia="Times New Roman" w:hAnsi="Times New Roman" w:cs="Times New Roman"/>
          <w:b/>
          <w:bCs/>
          <w:sz w:val="18"/>
          <w:szCs w:val="18"/>
          <w:lang w:eastAsia="pt-BR"/>
        </w:rPr>
      </w:pPr>
      <w:r w:rsidRPr="00DF549D">
        <w:rPr>
          <w:rFonts w:ascii="Times New Roman" w:eastAsia="Times New Roman" w:hAnsi="Times New Roman" w:cs="Times New Roman"/>
          <w:b/>
          <w:bCs/>
          <w:sz w:val="18"/>
          <w:szCs w:val="18"/>
          <w:lang w:eastAsia="pt-BR"/>
        </w:rPr>
        <w:t>Total de vagas: (01) Uma</w:t>
      </w:r>
    </w:p>
    <w:p w:rsidR="00DF549D" w:rsidRPr="00DF549D" w:rsidRDefault="00DF549D" w:rsidP="00DF549D">
      <w:pPr>
        <w:pStyle w:val="PargrafodaLista"/>
        <w:spacing w:after="0" w:line="240" w:lineRule="auto"/>
        <w:ind w:left="1080"/>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 PESOS DAS PROVAS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proofErr w:type="gramStart"/>
      <w:r w:rsidRPr="006F7089">
        <w:rPr>
          <w:rFonts w:ascii="Times New Roman" w:eastAsia="Times New Roman" w:hAnsi="Times New Roman" w:cs="Times New Roman"/>
          <w:color w:val="000000"/>
          <w:sz w:val="18"/>
          <w:szCs w:val="18"/>
          <w:lang w:eastAsia="pt-BR"/>
        </w:rPr>
        <w:t>a)-</w:t>
      </w:r>
      <w:proofErr w:type="gramEnd"/>
      <w:r w:rsidRPr="006F7089">
        <w:rPr>
          <w:rFonts w:ascii="Times New Roman" w:eastAsia="Times New Roman" w:hAnsi="Times New Roman" w:cs="Times New Roman"/>
          <w:color w:val="000000"/>
          <w:sz w:val="18"/>
          <w:szCs w:val="18"/>
          <w:lang w:eastAsia="pt-BR"/>
        </w:rPr>
        <w:t xml:space="preserve"> Prova escrita, com peso 3,0 - de caráter eliminatório/classificatório</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proofErr w:type="gramStart"/>
      <w:r w:rsidRPr="006F7089">
        <w:rPr>
          <w:rFonts w:ascii="Times New Roman" w:eastAsia="Times New Roman" w:hAnsi="Times New Roman" w:cs="Times New Roman"/>
          <w:color w:val="000000"/>
          <w:sz w:val="18"/>
          <w:szCs w:val="18"/>
          <w:lang w:eastAsia="pt-BR"/>
        </w:rPr>
        <w:t>b)-</w:t>
      </w:r>
      <w:proofErr w:type="gramEnd"/>
      <w:r w:rsidRPr="006F7089">
        <w:rPr>
          <w:rFonts w:ascii="Times New Roman" w:eastAsia="Times New Roman" w:hAnsi="Times New Roman" w:cs="Times New Roman"/>
          <w:color w:val="000000"/>
          <w:sz w:val="18"/>
          <w:szCs w:val="18"/>
          <w:lang w:eastAsia="pt-BR"/>
        </w:rPr>
        <w:t xml:space="preserve"> Prova Didática, com aula teórica e/ou prática, com peso 1,0 - de caráter eliminatório/classificatório</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c)-Defesa de memorial e plano de ensino, pesquisa e extensão, com peso 5,0 - de caráter eliminatório/classificatório</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 Prova de títulos, com peso 1,0 - de caráter classificatório.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III - CRONOGRAMA DO CONCURSO</w:t>
      </w:r>
    </w:p>
    <w:p w:rsidR="006F7089" w:rsidRPr="006F7089" w:rsidRDefault="006F7089" w:rsidP="006F7089">
      <w:pPr>
        <w:numPr>
          <w:ilvl w:val="0"/>
          <w:numId w:val="1"/>
        </w:numPr>
        <w:spacing w:after="0" w:line="240" w:lineRule="auto"/>
        <w:ind w:left="992"/>
        <w:textAlignment w:val="baseline"/>
        <w:rPr>
          <w:rFonts w:ascii="Times New Roman" w:eastAsia="Times New Roman" w:hAnsi="Times New Roman" w:cs="Times New Roman"/>
          <w:color w:val="000000"/>
          <w:sz w:val="20"/>
          <w:szCs w:val="20"/>
          <w:lang w:eastAsia="pt-BR"/>
        </w:rPr>
      </w:pPr>
      <w:r w:rsidRPr="006F7089">
        <w:rPr>
          <w:rFonts w:ascii="Times New Roman" w:eastAsia="Times New Roman" w:hAnsi="Times New Roman" w:cs="Times New Roman"/>
          <w:color w:val="000000"/>
          <w:sz w:val="20"/>
          <w:szCs w:val="20"/>
          <w:lang w:eastAsia="pt-BR"/>
        </w:rPr>
        <w:t xml:space="preserve">Período de inscrição de candidatos - </w:t>
      </w:r>
      <w:r w:rsidRPr="006F7089">
        <w:rPr>
          <w:rFonts w:ascii="Times New Roman" w:eastAsia="Times New Roman" w:hAnsi="Times New Roman" w:cs="Times New Roman"/>
          <w:b/>
          <w:bCs/>
          <w:color w:val="000000"/>
          <w:sz w:val="20"/>
          <w:szCs w:val="20"/>
          <w:lang w:eastAsia="pt-BR"/>
        </w:rPr>
        <w:t>60 dias</w:t>
      </w:r>
      <w:r w:rsidRPr="006F7089">
        <w:rPr>
          <w:rFonts w:ascii="Times New Roman" w:eastAsia="Times New Roman" w:hAnsi="Times New Roman" w:cs="Times New Roman"/>
          <w:color w:val="000000"/>
          <w:sz w:val="20"/>
          <w:szCs w:val="20"/>
          <w:lang w:eastAsia="pt-BR"/>
        </w:rPr>
        <w:t xml:space="preserve"> a partir da publicação do edital</w:t>
      </w:r>
    </w:p>
    <w:p w:rsidR="006F7089" w:rsidRPr="006F7089" w:rsidRDefault="006F7089" w:rsidP="006F7089">
      <w:pPr>
        <w:numPr>
          <w:ilvl w:val="0"/>
          <w:numId w:val="1"/>
        </w:numPr>
        <w:spacing w:after="0" w:line="240" w:lineRule="auto"/>
        <w:ind w:left="992"/>
        <w:textAlignment w:val="baseline"/>
        <w:rPr>
          <w:rFonts w:ascii="Times New Roman" w:eastAsia="Times New Roman" w:hAnsi="Times New Roman" w:cs="Times New Roman"/>
          <w:color w:val="000000"/>
          <w:sz w:val="20"/>
          <w:szCs w:val="20"/>
          <w:lang w:eastAsia="pt-BR"/>
        </w:rPr>
      </w:pPr>
      <w:r w:rsidRPr="006F7089">
        <w:rPr>
          <w:rFonts w:ascii="Times New Roman" w:eastAsia="Times New Roman" w:hAnsi="Times New Roman" w:cs="Times New Roman"/>
          <w:color w:val="000000"/>
          <w:sz w:val="20"/>
          <w:szCs w:val="20"/>
          <w:lang w:eastAsia="pt-BR"/>
        </w:rPr>
        <w:t xml:space="preserve">Divulgação de candidatos inscritos - </w:t>
      </w:r>
      <w:r w:rsidR="00722CF2">
        <w:rPr>
          <w:rFonts w:ascii="Times New Roman" w:eastAsia="Times New Roman" w:hAnsi="Times New Roman" w:cs="Times New Roman"/>
          <w:color w:val="000000"/>
          <w:sz w:val="20"/>
          <w:szCs w:val="20"/>
          <w:lang w:eastAsia="pt-BR"/>
        </w:rPr>
        <w:t>20</w:t>
      </w:r>
      <w:r w:rsidRPr="006F7089">
        <w:rPr>
          <w:rFonts w:ascii="Times New Roman" w:eastAsia="Times New Roman" w:hAnsi="Times New Roman" w:cs="Times New Roman"/>
          <w:color w:val="000000"/>
          <w:sz w:val="20"/>
          <w:szCs w:val="20"/>
          <w:lang w:eastAsia="pt-BR"/>
        </w:rPr>
        <w:t>/0</w:t>
      </w:r>
      <w:r w:rsidR="00A13237">
        <w:rPr>
          <w:rFonts w:ascii="Times New Roman" w:eastAsia="Times New Roman" w:hAnsi="Times New Roman" w:cs="Times New Roman"/>
          <w:color w:val="000000"/>
          <w:sz w:val="20"/>
          <w:szCs w:val="20"/>
          <w:lang w:eastAsia="pt-BR"/>
        </w:rPr>
        <w:t>9</w:t>
      </w:r>
      <w:r w:rsidRPr="006F7089">
        <w:rPr>
          <w:rFonts w:ascii="Times New Roman" w:eastAsia="Times New Roman" w:hAnsi="Times New Roman" w:cs="Times New Roman"/>
          <w:color w:val="000000"/>
          <w:sz w:val="20"/>
          <w:szCs w:val="20"/>
          <w:lang w:eastAsia="pt-BR"/>
        </w:rPr>
        <w:t>/2023.</w:t>
      </w:r>
    </w:p>
    <w:p w:rsidR="006F7089" w:rsidRPr="006F7089" w:rsidRDefault="006F7089" w:rsidP="006F7089">
      <w:pPr>
        <w:numPr>
          <w:ilvl w:val="0"/>
          <w:numId w:val="1"/>
        </w:numPr>
        <w:spacing w:after="0" w:line="240" w:lineRule="auto"/>
        <w:ind w:left="992"/>
        <w:textAlignment w:val="baseline"/>
        <w:rPr>
          <w:rFonts w:ascii="Times New Roman" w:eastAsia="Times New Roman" w:hAnsi="Times New Roman" w:cs="Times New Roman"/>
          <w:color w:val="000000"/>
          <w:sz w:val="20"/>
          <w:szCs w:val="20"/>
          <w:lang w:eastAsia="pt-BR"/>
        </w:rPr>
      </w:pPr>
      <w:r w:rsidRPr="006F7089">
        <w:rPr>
          <w:rFonts w:ascii="Times New Roman" w:eastAsia="Times New Roman" w:hAnsi="Times New Roman" w:cs="Times New Roman"/>
          <w:color w:val="000000"/>
          <w:sz w:val="20"/>
          <w:szCs w:val="20"/>
          <w:lang w:eastAsia="pt-BR"/>
        </w:rPr>
        <w:t xml:space="preserve">Divulgação da composição da Banca Examinadora – </w:t>
      </w:r>
      <w:r w:rsidR="00A13237">
        <w:rPr>
          <w:rFonts w:ascii="Times New Roman" w:eastAsia="Times New Roman" w:hAnsi="Times New Roman" w:cs="Times New Roman"/>
          <w:color w:val="000000"/>
          <w:sz w:val="20"/>
          <w:szCs w:val="20"/>
          <w:lang w:eastAsia="pt-BR"/>
        </w:rPr>
        <w:t>10</w:t>
      </w:r>
      <w:r w:rsidRPr="006F7089">
        <w:rPr>
          <w:rFonts w:ascii="Times New Roman" w:eastAsia="Times New Roman" w:hAnsi="Times New Roman" w:cs="Times New Roman"/>
          <w:color w:val="000000"/>
          <w:sz w:val="20"/>
          <w:szCs w:val="20"/>
          <w:lang w:eastAsia="pt-BR"/>
        </w:rPr>
        <w:t>/</w:t>
      </w:r>
      <w:r w:rsidR="00A13237">
        <w:rPr>
          <w:rFonts w:ascii="Times New Roman" w:eastAsia="Times New Roman" w:hAnsi="Times New Roman" w:cs="Times New Roman"/>
          <w:color w:val="000000"/>
          <w:sz w:val="20"/>
          <w:szCs w:val="20"/>
          <w:lang w:eastAsia="pt-BR"/>
        </w:rPr>
        <w:t>10</w:t>
      </w:r>
      <w:r w:rsidRPr="006F7089">
        <w:rPr>
          <w:rFonts w:ascii="Times New Roman" w:eastAsia="Times New Roman" w:hAnsi="Times New Roman" w:cs="Times New Roman"/>
          <w:color w:val="000000"/>
          <w:sz w:val="20"/>
          <w:szCs w:val="20"/>
          <w:lang w:eastAsia="pt-BR"/>
        </w:rPr>
        <w:t>/2023.</w:t>
      </w:r>
    </w:p>
    <w:p w:rsidR="006F7089" w:rsidRPr="006F7089" w:rsidRDefault="006F7089" w:rsidP="006F7089">
      <w:pPr>
        <w:numPr>
          <w:ilvl w:val="0"/>
          <w:numId w:val="1"/>
        </w:numPr>
        <w:spacing w:after="0" w:line="240" w:lineRule="auto"/>
        <w:ind w:left="992"/>
        <w:textAlignment w:val="baseline"/>
        <w:rPr>
          <w:rFonts w:ascii="Times New Roman" w:eastAsia="Times New Roman" w:hAnsi="Times New Roman" w:cs="Times New Roman"/>
          <w:color w:val="000000"/>
          <w:sz w:val="20"/>
          <w:szCs w:val="20"/>
          <w:lang w:eastAsia="pt-BR"/>
        </w:rPr>
      </w:pPr>
      <w:r w:rsidRPr="006F7089">
        <w:rPr>
          <w:rFonts w:ascii="Times New Roman" w:eastAsia="Times New Roman" w:hAnsi="Times New Roman" w:cs="Times New Roman"/>
          <w:color w:val="000000"/>
          <w:sz w:val="20"/>
          <w:szCs w:val="20"/>
          <w:lang w:eastAsia="pt-BR"/>
        </w:rPr>
        <w:t xml:space="preserve">Impugnação da banca – </w:t>
      </w:r>
      <w:r w:rsidR="0057785C">
        <w:rPr>
          <w:rFonts w:ascii="Times New Roman" w:eastAsia="Times New Roman" w:hAnsi="Times New Roman" w:cs="Times New Roman"/>
          <w:color w:val="000000"/>
          <w:sz w:val="20"/>
          <w:szCs w:val="20"/>
          <w:lang w:eastAsia="pt-BR"/>
        </w:rPr>
        <w:t>17</w:t>
      </w:r>
      <w:r w:rsidRPr="006F7089">
        <w:rPr>
          <w:rFonts w:ascii="Times New Roman" w:eastAsia="Times New Roman" w:hAnsi="Times New Roman" w:cs="Times New Roman"/>
          <w:color w:val="000000"/>
          <w:sz w:val="20"/>
          <w:szCs w:val="20"/>
          <w:lang w:eastAsia="pt-BR"/>
        </w:rPr>
        <w:t>/</w:t>
      </w:r>
      <w:r w:rsidR="0057785C">
        <w:rPr>
          <w:rFonts w:ascii="Times New Roman" w:eastAsia="Times New Roman" w:hAnsi="Times New Roman" w:cs="Times New Roman"/>
          <w:color w:val="000000"/>
          <w:sz w:val="20"/>
          <w:szCs w:val="20"/>
          <w:lang w:eastAsia="pt-BR"/>
        </w:rPr>
        <w:t>10</w:t>
      </w:r>
      <w:r w:rsidRPr="006F7089">
        <w:rPr>
          <w:rFonts w:ascii="Times New Roman" w:eastAsia="Times New Roman" w:hAnsi="Times New Roman" w:cs="Times New Roman"/>
          <w:color w:val="000000"/>
          <w:sz w:val="20"/>
          <w:szCs w:val="20"/>
          <w:lang w:eastAsia="pt-BR"/>
        </w:rPr>
        <w:t>/2023.</w:t>
      </w:r>
    </w:p>
    <w:p w:rsidR="006F7089" w:rsidRPr="006F7089" w:rsidRDefault="006F7089" w:rsidP="006F7089">
      <w:pPr>
        <w:numPr>
          <w:ilvl w:val="0"/>
          <w:numId w:val="1"/>
        </w:numPr>
        <w:spacing w:after="0" w:line="240" w:lineRule="auto"/>
        <w:ind w:left="992"/>
        <w:textAlignment w:val="baseline"/>
        <w:rPr>
          <w:rFonts w:ascii="Times New Roman" w:eastAsia="Times New Roman" w:hAnsi="Times New Roman" w:cs="Times New Roman"/>
          <w:color w:val="000000"/>
          <w:sz w:val="20"/>
          <w:szCs w:val="20"/>
          <w:lang w:eastAsia="pt-BR"/>
        </w:rPr>
      </w:pPr>
      <w:r w:rsidRPr="006F7089">
        <w:rPr>
          <w:rFonts w:ascii="Times New Roman" w:eastAsia="Times New Roman" w:hAnsi="Times New Roman" w:cs="Times New Roman"/>
          <w:color w:val="000000"/>
          <w:sz w:val="20"/>
          <w:szCs w:val="20"/>
          <w:lang w:eastAsia="pt-BR"/>
        </w:rPr>
        <w:t xml:space="preserve">Divulgação do Cronograma de Concurso – </w:t>
      </w:r>
      <w:r w:rsidR="005900CB">
        <w:rPr>
          <w:rFonts w:ascii="Times New Roman" w:eastAsia="Times New Roman" w:hAnsi="Times New Roman" w:cs="Times New Roman"/>
          <w:color w:val="000000"/>
          <w:sz w:val="20"/>
          <w:szCs w:val="20"/>
          <w:lang w:eastAsia="pt-BR"/>
        </w:rPr>
        <w:t>17</w:t>
      </w:r>
      <w:r w:rsidRPr="006F7089">
        <w:rPr>
          <w:rFonts w:ascii="Times New Roman" w:eastAsia="Times New Roman" w:hAnsi="Times New Roman" w:cs="Times New Roman"/>
          <w:color w:val="000000"/>
          <w:sz w:val="20"/>
          <w:szCs w:val="20"/>
          <w:lang w:eastAsia="pt-BR"/>
        </w:rPr>
        <w:t>/</w:t>
      </w:r>
      <w:r w:rsidR="005900CB">
        <w:rPr>
          <w:rFonts w:ascii="Times New Roman" w:eastAsia="Times New Roman" w:hAnsi="Times New Roman" w:cs="Times New Roman"/>
          <w:color w:val="000000"/>
          <w:sz w:val="20"/>
          <w:szCs w:val="20"/>
          <w:lang w:eastAsia="pt-BR"/>
        </w:rPr>
        <w:t>10</w:t>
      </w:r>
      <w:r w:rsidRPr="006F7089">
        <w:rPr>
          <w:rFonts w:ascii="Times New Roman" w:eastAsia="Times New Roman" w:hAnsi="Times New Roman" w:cs="Times New Roman"/>
          <w:color w:val="000000"/>
          <w:sz w:val="20"/>
          <w:szCs w:val="20"/>
          <w:lang w:eastAsia="pt-BR"/>
        </w:rPr>
        <w:t>/2023.</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O candidato deverá se apresentar 30 (trinta) minutos antes de cada hora marcada no cronograma.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As provas e a entrega dos títulos e trabalhos serão realizadas na sala 107 do prédio CCT situado na Av. Alberto Lamego nº 2.000, Parque Califórnia, Campos dos Goytacazes/RJ, CEP: 28.013-602, Tel.: (22) 2739-7042</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Qualquer alteração no cronograma será divulgada no Diário Oficial do Estado do Rio de Janeiro com antecedência mínima de 5 (cinco) dias úteis em relação à nova data.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IV- LOCAL DE REALIZAÇÃO DAS PROVAS: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Sala 107 do prédio CCT situado na Av. Alberto Lamego nº 2.000, Parque Califórnia, Campos dos Goytacazes/RJ, CEP: 28.013-602, Tel.: (22) 2739-7042</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 INTERPOSIÇÃO DE RECURSOS: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Na Direção do CCT, localizada no térreo do prédio P3, situado na Av. Alberto Lamego nº 2.000, Parque Califórnia, Campos dos Goytacazes/RJ, CEP: 28.013-602, Tel.: (22) 2739-7042</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VI- SEQUÊNCIA DE NOTAS DE DESEMPATE CONFORME ITEM 6.6.2 DO EDITAL:</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Permanecendo o empate após a utilização do critério da idade ou inexistindo candidato idoso, os candidatos aprovados com a mesma nota final, para efeito de classificação, será utilizado como critério de desempate, o que tiver maior número de pontos, pela sequência: Defesa de memorial e do Plano de Ensino, Pesquisa e Extensão, Prova escrita e, por último, na Prova Didática.</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sz w:val="24"/>
          <w:szCs w:val="24"/>
          <w:lang w:eastAsia="pt-BR"/>
        </w:rPr>
        <w:br/>
      </w:r>
    </w:p>
    <w:p w:rsidR="00170F9F" w:rsidRDefault="00170F9F" w:rsidP="006F7089">
      <w:pPr>
        <w:spacing w:after="0" w:line="240" w:lineRule="auto"/>
        <w:jc w:val="center"/>
        <w:rPr>
          <w:rFonts w:ascii="Times New Roman" w:eastAsia="Times New Roman" w:hAnsi="Times New Roman" w:cs="Times New Roman"/>
          <w:b/>
          <w:bCs/>
          <w:color w:val="000000"/>
          <w:sz w:val="18"/>
          <w:szCs w:val="18"/>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6F7089">
        <w:rPr>
          <w:rFonts w:ascii="Times New Roman" w:eastAsia="Times New Roman" w:hAnsi="Times New Roman" w:cs="Times New Roman"/>
          <w:b/>
          <w:bCs/>
          <w:color w:val="000000"/>
          <w:sz w:val="18"/>
          <w:szCs w:val="18"/>
          <w:lang w:eastAsia="pt-BR"/>
        </w:rPr>
        <w:lastRenderedPageBreak/>
        <w:t>ANEXO II</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PERFIS DA CARREIRA DOCENTE DA UENF (De acordo com o ANEXO III-B do Plano de Cargos e Vencimentos - Lei nº 4.800/06)</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u w:val="single"/>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980"/>
        <w:gridCol w:w="970"/>
        <w:gridCol w:w="1639"/>
        <w:gridCol w:w="1578"/>
        <w:gridCol w:w="1773"/>
        <w:gridCol w:w="1544"/>
      </w:tblGrid>
      <w:tr w:rsidR="006F7089" w:rsidRPr="006F7089" w:rsidTr="006F7089">
        <w:trPr>
          <w:trHeight w:val="5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Docente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Titulação¹</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Experiência Acadêmica </w:t>
            </w:r>
            <w:proofErr w:type="gramStart"/>
            <w:r w:rsidRPr="006F7089">
              <w:rPr>
                <w:rFonts w:ascii="Times New Roman" w:eastAsia="Times New Roman" w:hAnsi="Times New Roman" w:cs="Times New Roman"/>
                <w:color w:val="000000"/>
                <w:sz w:val="18"/>
                <w:szCs w:val="18"/>
                <w:lang w:eastAsia="pt-BR"/>
              </w:rPr>
              <w:t>após Doutorado</w:t>
            </w:r>
            <w:proofErr w:type="gramEnd"/>
            <w:r w:rsidRPr="006F7089">
              <w:rPr>
                <w:rFonts w:ascii="Times New Roman" w:eastAsia="Times New Roman" w:hAnsi="Times New Roman" w:cs="Times New Roman"/>
                <w:color w:val="000000"/>
                <w:sz w:val="18"/>
                <w:szCs w:val="18"/>
                <w:lang w:eastAsia="pt-BR"/>
              </w:rPr>
              <w:t>²</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Atender no mínimo dois dos três critérios</w:t>
            </w:r>
          </w:p>
        </w:tc>
      </w:tr>
      <w:tr w:rsidR="006F7089" w:rsidRPr="006F7089" w:rsidTr="006F7089">
        <w:trPr>
          <w:trHeight w:val="7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Experiência mínima como orientador³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Número mínimo de publicação científica completa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Autor de projeto de pesquisa financiado</w:t>
            </w:r>
          </w:p>
        </w:tc>
      </w:tr>
      <w:tr w:rsidR="006F7089" w:rsidRPr="006F7089" w:rsidTr="006F7089">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Associado</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Nível E</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Faixa XIV*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w:t>
            </w:r>
          </w:p>
        </w:tc>
      </w:tr>
      <w:tr w:rsidR="006F7089" w:rsidRPr="006F7089" w:rsidTr="006F7089">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Associado</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Nível E</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Faixa XV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anos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w:t>
            </w:r>
          </w:p>
        </w:tc>
      </w:tr>
      <w:tr w:rsidR="006F7089" w:rsidRPr="006F7089" w:rsidTr="006F7089">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Associado</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Nível E</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Faixa XVI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4 anos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M concluído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Aprovado</w:t>
            </w:r>
          </w:p>
        </w:tc>
      </w:tr>
      <w:tr w:rsidR="006F7089" w:rsidRPr="006F7089" w:rsidTr="006F7089">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Associado</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Nível E</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Faixa XVII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6 anos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M concluído; D concluído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Aprovado</w:t>
            </w:r>
          </w:p>
        </w:tc>
      </w:tr>
    </w:tbl>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 * Inicial da carreira</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u w:val="single"/>
          <w:lang w:eastAsia="pt-BR"/>
        </w:rPr>
        <w:t>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Na área de atuação ou correlata;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O professor que possuir experiência profissional em atividades de ensino e pesquisa, devidamente comprovada após o Mestrado, o número mínimo de anos após doutorado poderá ser reduzido, se aprovado pela Câmara de Carreira Docente (CCD), Colegiado Acadêmico e Conselho Universitário.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 No caso de não ter tido oportunidade de participar de programa de pós-graduação nos níveis específicos, a experiência poderá ser substituída por equivalente participação em publicações de trabalhos científicos, se aprovado pela Câmara de Carreira Docente (CCD), Colegiado Acadêmico e Conselho Universitário.</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ANEXO III</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SOBRE A PROVA ESCRITA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 Banca Examinadora decidirá se a prova escrita será uma dissertação do tema sorteado ou se optará pela elaboração de questões relacionadas ao tema, divulgando publicamente, antes do início da prova, o número de questões e os seus respectivos pesos.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SOBRE A PROVA DIDÁTICA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 prova didática terá como objetivo apurar do candidato seu desempenho nos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seguintes itens: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lastRenderedPageBreak/>
        <w:t>I. Apresentação – no máximo 1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Introdução (0,25)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Desenvolvimento (0,50)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Conclusão (0,25)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II Conteúdo – no máximo 7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Desenvolvimento do tema (4,0)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Organização (1,0)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Coerência (1,0)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Clareza de ideias (1,0)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III Linguagem – no máximo 2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Uso adequado da terminologia técnica (0,5)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Propriedade (0,5)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Clareza (0,5)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 Precisão e correção gramatical (0,5)</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CRITÉRIOS DE AVALIAÇÃO DA PROVA DE TÍTULOS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Serão considerados os seguintes itens: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 xml:space="preserve">I </w:t>
      </w:r>
      <w:r w:rsidRPr="006F7089">
        <w:rPr>
          <w:rFonts w:ascii="Times New Roman" w:eastAsia="Times New Roman" w:hAnsi="Times New Roman" w:cs="Times New Roman"/>
          <w:color w:val="000000"/>
          <w:sz w:val="18"/>
          <w:szCs w:val="18"/>
          <w:lang w:eastAsia="pt-BR"/>
        </w:rPr>
        <w:t>- ATIVIDADES DE ENSINO;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 -</w:t>
      </w:r>
      <w:r w:rsidRPr="006F7089">
        <w:rPr>
          <w:rFonts w:ascii="Times New Roman" w:eastAsia="Times New Roman" w:hAnsi="Times New Roman" w:cs="Times New Roman"/>
          <w:color w:val="000000"/>
          <w:sz w:val="18"/>
          <w:szCs w:val="18"/>
          <w:lang w:eastAsia="pt-BR"/>
        </w:rPr>
        <w:t xml:space="preserve"> ATIVIDADES DE PESQUISA;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III -</w:t>
      </w:r>
      <w:r w:rsidRPr="006F7089">
        <w:rPr>
          <w:rFonts w:ascii="Times New Roman" w:eastAsia="Times New Roman" w:hAnsi="Times New Roman" w:cs="Times New Roman"/>
          <w:color w:val="000000"/>
          <w:sz w:val="18"/>
          <w:szCs w:val="18"/>
          <w:lang w:eastAsia="pt-BR"/>
        </w:rPr>
        <w:t xml:space="preserve"> ATIVIDADES DE EXTENSÃO;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IV</w:t>
      </w:r>
      <w:r w:rsidRPr="006F7089">
        <w:rPr>
          <w:rFonts w:ascii="Times New Roman" w:eastAsia="Times New Roman" w:hAnsi="Times New Roman" w:cs="Times New Roman"/>
          <w:color w:val="000000"/>
          <w:sz w:val="18"/>
          <w:szCs w:val="18"/>
          <w:lang w:eastAsia="pt-BR"/>
        </w:rPr>
        <w:t xml:space="preserve"> - ATIVIDADES ADMINISTRATIVAS;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 -</w:t>
      </w:r>
      <w:r w:rsidRPr="006F7089">
        <w:rPr>
          <w:rFonts w:ascii="Times New Roman" w:eastAsia="Times New Roman" w:hAnsi="Times New Roman" w:cs="Times New Roman"/>
          <w:color w:val="000000"/>
          <w:sz w:val="18"/>
          <w:szCs w:val="18"/>
          <w:lang w:eastAsia="pt-BR"/>
        </w:rPr>
        <w:t xml:space="preserve"> OUTRAS ATIVIDADES.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 - SERÃO CONSIDERADAS ATIVIDADES DE ENSINO: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 Aulas de Graduação e Pós-Graduação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 Coordenação de Disciplinas e Cursos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II - SERÃO CONSIDERADAS ATIVIDADES DE PESQUISA: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Orientação e Aconselhamento de Estudantes de Graduação e Pós-Graduação.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 Participação em Bancas Examinadoras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 Artigos Publicados em Revistas Científicas com Corpo Editorial</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4- Artigos Publicados na Íntegra em Anais de Congressos, Simpósios,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Seminários e Similares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 Livros e Capítulos Publicados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6- Vídeos Produzidos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7- Resumo de Congressos, Simpósios, Seminários, Encontros e Semanas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8- Projetos de Pesquisa Financiados por Órgãos Públicos </w:t>
      </w:r>
      <w:proofErr w:type="gramStart"/>
      <w:r w:rsidRPr="006F7089">
        <w:rPr>
          <w:rFonts w:ascii="Times New Roman" w:eastAsia="Times New Roman" w:hAnsi="Times New Roman" w:cs="Times New Roman"/>
          <w:color w:val="000000"/>
          <w:sz w:val="18"/>
          <w:szCs w:val="18"/>
          <w:lang w:eastAsia="pt-BR"/>
        </w:rPr>
        <w:t>e Privados</w:t>
      </w:r>
      <w:proofErr w:type="gramEnd"/>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smallCaps/>
          <w:color w:val="000000"/>
          <w:sz w:val="18"/>
          <w:szCs w:val="18"/>
          <w:lang w:eastAsia="pt-BR"/>
        </w:rPr>
        <w:t>III - SERÃO CONSIDERADAS ATIVIDADES DE EXTENSÃO: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Boletins Técnicos Editados por Instituições Oficiais de Ensino, Pesquisa e Extensão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Artigos de Divulgação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 Assessoria Técnica ou Consultoria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4- Coordenação de Eventos ou Convênios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 Cursos, Palestras e Prestação de Serviços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6- Projetos de Extensão Financiados por Órgãos Públicos </w:t>
      </w:r>
      <w:proofErr w:type="gramStart"/>
      <w:r w:rsidRPr="006F7089">
        <w:rPr>
          <w:rFonts w:ascii="Times New Roman" w:eastAsia="Times New Roman" w:hAnsi="Times New Roman" w:cs="Times New Roman"/>
          <w:color w:val="000000"/>
          <w:sz w:val="18"/>
          <w:szCs w:val="18"/>
          <w:lang w:eastAsia="pt-BR"/>
        </w:rPr>
        <w:t>e Privados</w:t>
      </w:r>
      <w:proofErr w:type="gramEnd"/>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7- Orientação de Estágios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8- Resumos e artigos apresentados em eventos de extensão.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smallCaps/>
          <w:color w:val="000000"/>
          <w:sz w:val="18"/>
          <w:szCs w:val="18"/>
          <w:lang w:eastAsia="pt-BR"/>
        </w:rPr>
        <w:t>IV - SERÃO CONSIDERADAS ATIVIDADES ADMINISTRATIVAS</w:t>
      </w:r>
      <w:r w:rsidRPr="006F7089">
        <w:rPr>
          <w:rFonts w:ascii="Times New Roman" w:eastAsia="Times New Roman" w:hAnsi="Times New Roman" w:cs="Times New Roman"/>
          <w:b/>
          <w:bCs/>
          <w:color w:val="000000"/>
          <w:sz w:val="18"/>
          <w:szCs w:val="18"/>
          <w:lang w:eastAsia="pt-BR"/>
        </w:rPr>
        <w:t>:</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Cargos Administrativos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Participação em Conselhos, Câmaras, Colegiados e Comissões.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 xml:space="preserve">V - </w:t>
      </w:r>
      <w:r w:rsidRPr="006F7089">
        <w:rPr>
          <w:rFonts w:ascii="Times New Roman" w:eastAsia="Times New Roman" w:hAnsi="Times New Roman" w:cs="Times New Roman"/>
          <w:b/>
          <w:bCs/>
          <w:smallCaps/>
          <w:color w:val="000000"/>
          <w:sz w:val="18"/>
          <w:szCs w:val="18"/>
          <w:lang w:eastAsia="pt-BR"/>
        </w:rPr>
        <w:t>SERÃO CONSIDERADAS OUTRAS ATIVIDADES</w:t>
      </w:r>
      <w:r w:rsidRPr="006F7089">
        <w:rPr>
          <w:rFonts w:ascii="Times New Roman" w:eastAsia="Times New Roman" w:hAnsi="Times New Roman" w:cs="Times New Roman"/>
          <w:b/>
          <w:bCs/>
          <w:color w:val="000000"/>
          <w:sz w:val="18"/>
          <w:szCs w:val="18"/>
          <w:lang w:eastAsia="pt-BR"/>
        </w:rPr>
        <w:t>:</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1 - Participação em Comitês de Assessoria, Conselhos Diretores e Curadores de Agências de Fomento à Pesquisa e Presidência de Sociedades ou Colegiados de Entidades Científicas.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2 - Participação em Comissão Editorial.</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3 - Bolsa de Produtividade em Órgãos Financiadores de Pesquisa.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4 - Inventos, Prêmios na área de atuação e outras atividades relevantes.</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SOBRE A DEFESA DO MEMORIAL E DO PLANO DE ENSINO, PESQUISA E EXTENSÃO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right="122"/>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Na defesa de Memorial e do Plano de Ensino, Pesquisa e Extensão, a Banca Examinadora avaliará, com base na exposição analítica e crítica das atividades realizadas e/ou propostas pelo candidato, os seguintes aspectos: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I - </w:t>
      </w:r>
      <w:proofErr w:type="gramStart"/>
      <w:r w:rsidRPr="006F7089">
        <w:rPr>
          <w:rFonts w:ascii="Times New Roman" w:eastAsia="Times New Roman" w:hAnsi="Times New Roman" w:cs="Times New Roman"/>
          <w:color w:val="000000"/>
          <w:sz w:val="18"/>
          <w:szCs w:val="18"/>
          <w:lang w:eastAsia="pt-BR"/>
        </w:rPr>
        <w:t>domínio</w:t>
      </w:r>
      <w:proofErr w:type="gramEnd"/>
      <w:r w:rsidRPr="006F7089">
        <w:rPr>
          <w:rFonts w:ascii="Times New Roman" w:eastAsia="Times New Roman" w:hAnsi="Times New Roman" w:cs="Times New Roman"/>
          <w:color w:val="000000"/>
          <w:sz w:val="18"/>
          <w:szCs w:val="18"/>
          <w:lang w:eastAsia="pt-BR"/>
        </w:rPr>
        <w:t xml:space="preserve"> dos temas e ideias que sustentam os trabalhos, atentando, de modo especial, para sua pertinência à área de conhecimento do concurso (3,0 pontos);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II - </w:t>
      </w:r>
      <w:proofErr w:type="gramStart"/>
      <w:r w:rsidRPr="006F7089">
        <w:rPr>
          <w:rFonts w:ascii="Times New Roman" w:eastAsia="Times New Roman" w:hAnsi="Times New Roman" w:cs="Times New Roman"/>
          <w:color w:val="000000"/>
          <w:sz w:val="18"/>
          <w:szCs w:val="18"/>
          <w:lang w:eastAsia="pt-BR"/>
        </w:rPr>
        <w:t>contemporaneidade</w:t>
      </w:r>
      <w:proofErr w:type="gramEnd"/>
      <w:r w:rsidRPr="006F7089">
        <w:rPr>
          <w:rFonts w:ascii="Times New Roman" w:eastAsia="Times New Roman" w:hAnsi="Times New Roman" w:cs="Times New Roman"/>
          <w:color w:val="000000"/>
          <w:sz w:val="18"/>
          <w:szCs w:val="18"/>
          <w:lang w:eastAsia="pt-BR"/>
        </w:rPr>
        <w:t>, abrangência, profundidade e evolução do conhecimento do candidato na área do concurso (2,0 pontos);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III - originalidade dos trabalhos e contribuição científica, técnica e/ou artística (3,0 pontos);</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IV - </w:t>
      </w:r>
      <w:proofErr w:type="gramStart"/>
      <w:r w:rsidRPr="006F7089">
        <w:rPr>
          <w:rFonts w:ascii="Times New Roman" w:eastAsia="Times New Roman" w:hAnsi="Times New Roman" w:cs="Times New Roman"/>
          <w:color w:val="000000"/>
          <w:sz w:val="18"/>
          <w:szCs w:val="18"/>
          <w:lang w:eastAsia="pt-BR"/>
        </w:rPr>
        <w:t>dados</w:t>
      </w:r>
      <w:proofErr w:type="gramEnd"/>
      <w:r w:rsidRPr="006F7089">
        <w:rPr>
          <w:rFonts w:ascii="Times New Roman" w:eastAsia="Times New Roman" w:hAnsi="Times New Roman" w:cs="Times New Roman"/>
          <w:color w:val="000000"/>
          <w:sz w:val="18"/>
          <w:szCs w:val="18"/>
          <w:lang w:eastAsia="pt-BR"/>
        </w:rPr>
        <w:t xml:space="preserve"> da carreira do candidato que revelem liderança pessoal (2,0 pontos).</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ANEXO IV</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smallCaps/>
          <w:color w:val="000000"/>
          <w:sz w:val="18"/>
          <w:szCs w:val="18"/>
          <w:lang w:eastAsia="pt-BR"/>
        </w:rPr>
        <w:t>TABELA DE PONTUAÇÃO PROVA DE TÍTULOS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 xml:space="preserve">I- CENTRO DE CIÊNCIA E TECNOLOGIA </w:t>
      </w:r>
      <w:proofErr w:type="gramStart"/>
      <w:r w:rsidRPr="006F7089">
        <w:rPr>
          <w:rFonts w:ascii="Times New Roman" w:eastAsia="Times New Roman" w:hAnsi="Times New Roman" w:cs="Times New Roman"/>
          <w:b/>
          <w:bCs/>
          <w:color w:val="000000"/>
          <w:sz w:val="18"/>
          <w:szCs w:val="18"/>
          <w:lang w:eastAsia="pt-BR"/>
        </w:rPr>
        <w:t>( CCT</w:t>
      </w:r>
      <w:proofErr w:type="gramEnd"/>
      <w:r w:rsidRPr="006F7089">
        <w:rPr>
          <w:rFonts w:ascii="Times New Roman" w:eastAsia="Times New Roman" w:hAnsi="Times New Roman" w:cs="Times New Roman"/>
          <w:b/>
          <w:bCs/>
          <w:color w:val="000000"/>
          <w:sz w:val="18"/>
          <w:szCs w:val="18"/>
          <w:lang w:eastAsia="pt-BR"/>
        </w:rPr>
        <w:t xml:space="preserve">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5913"/>
        <w:gridCol w:w="1296"/>
        <w:gridCol w:w="1279"/>
      </w:tblGrid>
      <w:tr w:rsidR="006F7089" w:rsidRPr="006F7089" w:rsidTr="006F7089">
        <w:trPr>
          <w:trHeight w:val="144"/>
        </w:trPr>
        <w:tc>
          <w:tcPr>
            <w:tcW w:w="0" w:type="auto"/>
            <w:gridSpan w:val="3"/>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 - ATIVIDADES DE ENSINO</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Discriminação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unitário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Pontuação máxima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Aulas graduação e pós-graduação (por disciplina por semestre)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Coordenação de Cursos (ano)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lastRenderedPageBreak/>
              <w:t>Coordenação de disciplina (semestre)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3,0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Valor total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30,0 pontos</w:t>
            </w:r>
          </w:p>
        </w:tc>
      </w:tr>
      <w:tr w:rsidR="006F7089" w:rsidRPr="006F7089" w:rsidTr="006F708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 - ATIVIDADES DE PESQUISA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Discriminação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unitário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Pontuação máxima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Tese de Mestrado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Tese de Doutorado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Monografia (Conclusão Curso)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Iniciação Científica /ano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Banca - Concurso Docente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Banca - Concurso </w:t>
            </w:r>
            <w:proofErr w:type="spellStart"/>
            <w:r w:rsidRPr="006F7089">
              <w:rPr>
                <w:rFonts w:ascii="Times New Roman" w:eastAsia="Times New Roman" w:hAnsi="Times New Roman" w:cs="Times New Roman"/>
                <w:color w:val="000000"/>
                <w:sz w:val="18"/>
                <w:szCs w:val="18"/>
                <w:lang w:eastAsia="pt-BR"/>
              </w:rPr>
              <w:t>Téc</w:t>
            </w:r>
            <w:proofErr w:type="spellEnd"/>
            <w:r w:rsidRPr="006F7089">
              <w:rPr>
                <w:rFonts w:ascii="Times New Roman" w:eastAsia="Times New Roman" w:hAnsi="Times New Roman" w:cs="Times New Roman"/>
                <w:color w:val="000000"/>
                <w:sz w:val="18"/>
                <w:szCs w:val="18"/>
                <w:lang w:eastAsia="pt-BR"/>
              </w:rPr>
              <w:t>/Adm.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Banca - defesa tese Mestrado ou Doutorado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Artigos revistas científicas nacionais ou internacionais indexadas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Artigos revistas científicas nacionais ou internacionais não indexadas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Art. Compl. Congresso nac. ou internac.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Resumo Cong. nacional ou internacional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Livros publicados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Capítulo de Livro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4,0 </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Projeto de pesquisa fin. (coord.)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12,0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Outros tipos de publicação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Valor total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50,0 pontos</w:t>
            </w:r>
          </w:p>
        </w:tc>
      </w:tr>
      <w:tr w:rsidR="006F7089" w:rsidRPr="006F7089" w:rsidTr="006F708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III - ATIVIDADES DE EXTENSÃO</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Discriminação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unitário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Pontuação máxima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Boletins Técnicos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Artigos de divulgação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Assessoria técnica ou consultoria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Coord. Eventos ou Convênios de Extensão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Cursos, palestras e prestação de serviços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Projetos de Extensão Financiados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Orientação de Estágios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2,0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Valor Total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10,0 pontos</w:t>
            </w:r>
          </w:p>
        </w:tc>
      </w:tr>
      <w:tr w:rsidR="006F7089" w:rsidRPr="006F7089" w:rsidTr="006F708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IV -ATIVIDADES ADMINISTRATIVAS</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lastRenderedPageBreak/>
              <w:t>Discriminação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unitário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Pontuação máxima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Cargos Administrativos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Participação conselhos, câmaras, colegiados e comissões (por ano)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Valor Total</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5,0 pontos</w:t>
            </w:r>
          </w:p>
        </w:tc>
      </w:tr>
      <w:tr w:rsidR="006F7089" w:rsidRPr="006F7089" w:rsidTr="006F7089">
        <w:tc>
          <w:tcPr>
            <w:tcW w:w="0" w:type="auto"/>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 OUTRAS ATIVIDADES</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Discriminação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unitário (pontos)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Pontuação máxima</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Participação em comitês de assessoria, conselhos diretores e curadores de agências de fomento à pesquisa e presidência de Sociedades e Colegiados de entidades científicas.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Part. Comissão Editorial (por ano)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Bolsa de Produtividade Pesquisa (por período de vigência)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Patentes e Prêmios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w:t>
            </w:r>
          </w:p>
        </w:tc>
      </w:tr>
      <w:tr w:rsidR="006F7089" w:rsidRPr="006F7089" w:rsidTr="006F7089">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Outras Atividades Relevantes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5,0 </w:t>
            </w:r>
          </w:p>
        </w:tc>
      </w:tr>
      <w:tr w:rsidR="006F7089" w:rsidRPr="006F7089" w:rsidTr="006F7089">
        <w:tc>
          <w:tcPr>
            <w:tcW w:w="0" w:type="auto"/>
            <w:gridSpan w:val="2"/>
            <w:tcBorders>
              <w:top w:val="single" w:sz="6" w:space="0" w:color="000000"/>
              <w:left w:val="single" w:sz="6" w:space="0" w:color="000000"/>
              <w:bottom w:val="single" w:sz="4"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Valor Total</w:t>
            </w:r>
          </w:p>
        </w:tc>
        <w:tc>
          <w:tcPr>
            <w:tcW w:w="0" w:type="auto"/>
            <w:tcBorders>
              <w:top w:val="single" w:sz="6" w:space="0" w:color="000000"/>
              <w:left w:val="single" w:sz="6" w:space="0" w:color="000000"/>
              <w:bottom w:val="single" w:sz="4" w:space="0" w:color="000000"/>
              <w:right w:val="single" w:sz="6" w:space="0" w:color="000000"/>
            </w:tcBorders>
            <w:tcMar>
              <w:top w:w="100" w:type="dxa"/>
              <w:left w:w="100" w:type="dxa"/>
              <w:bottom w:w="100" w:type="dxa"/>
              <w:right w:w="100" w:type="dxa"/>
            </w:tcMar>
            <w:hideMark/>
          </w:tcPr>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5,0 pontos</w:t>
            </w:r>
          </w:p>
        </w:tc>
      </w:tr>
    </w:tbl>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DETALHAMENTO DA TABELA DO ANEXO IV</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 - ATIVIDADES DE ENSINO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Discriminação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Aulas graduação e pós-graduação (por disciplina por semestre)</w:t>
      </w:r>
      <w:r w:rsidRPr="006F7089">
        <w:rPr>
          <w:rFonts w:ascii="Times New Roman" w:eastAsia="Times New Roman" w:hAnsi="Times New Roman" w:cs="Times New Roman"/>
          <w:color w:val="000000"/>
          <w:sz w:val="18"/>
          <w:szCs w:val="18"/>
          <w:lang w:eastAsia="pt-BR"/>
        </w:rPr>
        <w:t>:</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O valor unitário de 4,0 pontos será atribuído à disciplina com carga horária total de no mínimo 68h por semestre. Disciplina com carga horária inferior será </w:t>
      </w:r>
      <w:proofErr w:type="gramStart"/>
      <w:r w:rsidRPr="006F7089">
        <w:rPr>
          <w:rFonts w:ascii="Times New Roman" w:eastAsia="Times New Roman" w:hAnsi="Times New Roman" w:cs="Times New Roman"/>
          <w:color w:val="000000"/>
          <w:sz w:val="18"/>
          <w:szCs w:val="18"/>
          <w:lang w:eastAsia="pt-BR"/>
        </w:rPr>
        <w:t>pontuadas</w:t>
      </w:r>
      <w:proofErr w:type="gramEnd"/>
      <w:r w:rsidRPr="006F7089">
        <w:rPr>
          <w:rFonts w:ascii="Times New Roman" w:eastAsia="Times New Roman" w:hAnsi="Times New Roman" w:cs="Times New Roman"/>
          <w:color w:val="000000"/>
          <w:sz w:val="18"/>
          <w:szCs w:val="18"/>
          <w:lang w:eastAsia="pt-BR"/>
        </w:rPr>
        <w:t xml:space="preserve"> com valores proporcionais a 4,0 pontos, tendo como referência 68h. Por exemplo, 17h terá como pontuação 42x4/68 = 2,5.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Coordenação de Cursos (ano):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 valor unitário de 8,0 pontos por ano será atribuído à coordenação de cursos de pós-graduação e 7,0 pontos, para coordenação de cursos de graduação.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Coordenação de disciplina (semestre):</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O valor unitário de 1,0 ponto será atribuído à coordenação de disciplinas que tenha carga horária total de no mínimo 68h por semestre. Disciplina com carga horária inferior será </w:t>
      </w:r>
      <w:proofErr w:type="gramStart"/>
      <w:r w:rsidRPr="006F7089">
        <w:rPr>
          <w:rFonts w:ascii="Times New Roman" w:eastAsia="Times New Roman" w:hAnsi="Times New Roman" w:cs="Times New Roman"/>
          <w:color w:val="000000"/>
          <w:sz w:val="18"/>
          <w:szCs w:val="18"/>
          <w:lang w:eastAsia="pt-BR"/>
        </w:rPr>
        <w:t>pontuadas</w:t>
      </w:r>
      <w:proofErr w:type="gramEnd"/>
      <w:r w:rsidRPr="006F7089">
        <w:rPr>
          <w:rFonts w:ascii="Times New Roman" w:eastAsia="Times New Roman" w:hAnsi="Times New Roman" w:cs="Times New Roman"/>
          <w:color w:val="000000"/>
          <w:sz w:val="18"/>
          <w:szCs w:val="18"/>
          <w:lang w:eastAsia="pt-BR"/>
        </w:rPr>
        <w:t xml:space="preserve"> com valores proporcionais a 1,0 pontos que tem como referência 68h.</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II. ATIVIDADES DE PESQUISA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489"/>
        <w:gridCol w:w="1655"/>
      </w:tblGrid>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Discriminação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Valor </w:t>
            </w:r>
            <w:proofErr w:type="spellStart"/>
            <w:r w:rsidRPr="006F7089">
              <w:rPr>
                <w:rFonts w:ascii="Times New Roman" w:eastAsia="Times New Roman" w:hAnsi="Times New Roman" w:cs="Times New Roman"/>
                <w:color w:val="000000"/>
                <w:sz w:val="18"/>
                <w:szCs w:val="18"/>
                <w:lang w:eastAsia="pt-BR"/>
              </w:rPr>
              <w:t>unit</w:t>
            </w:r>
            <w:proofErr w:type="spellEnd"/>
            <w:r w:rsidRPr="006F7089">
              <w:rPr>
                <w:rFonts w:ascii="Times New Roman" w:eastAsia="Times New Roman" w:hAnsi="Times New Roman" w:cs="Times New Roman"/>
                <w:color w:val="000000"/>
                <w:sz w:val="18"/>
                <w:szCs w:val="18"/>
                <w:lang w:eastAsia="pt-BR"/>
              </w:rPr>
              <w:t>. (</w:t>
            </w:r>
            <w:proofErr w:type="spellStart"/>
            <w:r w:rsidRPr="006F7089">
              <w:rPr>
                <w:rFonts w:ascii="Times New Roman" w:eastAsia="Times New Roman" w:hAnsi="Times New Roman" w:cs="Times New Roman"/>
                <w:color w:val="000000"/>
                <w:sz w:val="18"/>
                <w:szCs w:val="18"/>
                <w:lang w:eastAsia="pt-BR"/>
              </w:rPr>
              <w:t>pts</w:t>
            </w:r>
            <w:proofErr w:type="spellEnd"/>
            <w:r w:rsidRPr="006F7089">
              <w:rPr>
                <w:rFonts w:ascii="Times New Roman" w:eastAsia="Times New Roman" w:hAnsi="Times New Roman" w:cs="Times New Roman"/>
                <w:color w:val="000000"/>
                <w:sz w:val="18"/>
                <w:szCs w:val="18"/>
                <w:lang w:eastAsia="pt-BR"/>
              </w:rPr>
              <w:t>)</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Tese de Mestrado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5,0</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Tese de 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10,0</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Monografia (Conclusão Curso)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2,0</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Or. Iniciação Científica /ano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Banca - Concurso Docente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Banca - Concurso </w:t>
            </w:r>
            <w:proofErr w:type="spellStart"/>
            <w:r w:rsidRPr="006F7089">
              <w:rPr>
                <w:rFonts w:ascii="Times New Roman" w:eastAsia="Times New Roman" w:hAnsi="Times New Roman" w:cs="Times New Roman"/>
                <w:color w:val="000000"/>
                <w:sz w:val="18"/>
                <w:szCs w:val="18"/>
                <w:lang w:eastAsia="pt-BR"/>
              </w:rPr>
              <w:t>Téc</w:t>
            </w:r>
            <w:proofErr w:type="spellEnd"/>
            <w:r w:rsidRPr="006F7089">
              <w:rPr>
                <w:rFonts w:ascii="Times New Roman" w:eastAsia="Times New Roman" w:hAnsi="Times New Roman" w:cs="Times New Roman"/>
                <w:color w:val="000000"/>
                <w:sz w:val="18"/>
                <w:szCs w:val="18"/>
                <w:lang w:eastAsia="pt-BR"/>
              </w:rPr>
              <w:t>/Adm.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0,5</w:t>
            </w:r>
          </w:p>
        </w:tc>
      </w:tr>
      <w:tr w:rsidR="006F7089" w:rsidRPr="006F7089" w:rsidTr="006F70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14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lastRenderedPageBreak/>
              <w:t>Banca - defesa tese Mestrado ou Doutorado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7089" w:rsidRPr="006F7089" w:rsidRDefault="006F7089" w:rsidP="006F7089">
            <w:pPr>
              <w:spacing w:after="0" w:line="240" w:lineRule="auto"/>
              <w:ind w:left="220" w:right="8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Até 1,0</w:t>
            </w:r>
          </w:p>
        </w:tc>
      </w:tr>
    </w:tbl>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A pontuação por unidade dos itens discriminados acima será máxima quando o tema estiver relacionado à área de conhecimento do concurso ou metade dos valores para áreas correlatas, com exceção para Bancas de concurso docente e </w:t>
      </w:r>
      <w:proofErr w:type="spellStart"/>
      <w:r w:rsidRPr="006F7089">
        <w:rPr>
          <w:rFonts w:ascii="Times New Roman" w:eastAsia="Times New Roman" w:hAnsi="Times New Roman" w:cs="Times New Roman"/>
          <w:color w:val="000000"/>
          <w:sz w:val="18"/>
          <w:szCs w:val="18"/>
          <w:lang w:eastAsia="pt-BR"/>
        </w:rPr>
        <w:t>Téc</w:t>
      </w:r>
      <w:proofErr w:type="spellEnd"/>
      <w:r w:rsidRPr="006F7089">
        <w:rPr>
          <w:rFonts w:ascii="Times New Roman" w:eastAsia="Times New Roman" w:hAnsi="Times New Roman" w:cs="Times New Roman"/>
          <w:color w:val="000000"/>
          <w:sz w:val="18"/>
          <w:szCs w:val="18"/>
          <w:lang w:eastAsia="pt-BR"/>
        </w:rPr>
        <w:t>/</w:t>
      </w:r>
      <w:proofErr w:type="spellStart"/>
      <w:r w:rsidRPr="006F7089">
        <w:rPr>
          <w:rFonts w:ascii="Times New Roman" w:eastAsia="Times New Roman" w:hAnsi="Times New Roman" w:cs="Times New Roman"/>
          <w:color w:val="000000"/>
          <w:sz w:val="18"/>
          <w:szCs w:val="18"/>
          <w:lang w:eastAsia="pt-BR"/>
        </w:rPr>
        <w:t>Adm</w:t>
      </w:r>
      <w:proofErr w:type="spellEnd"/>
      <w:r w:rsidRPr="006F7089">
        <w:rPr>
          <w:rFonts w:ascii="Times New Roman" w:eastAsia="Times New Roman" w:hAnsi="Times New Roman" w:cs="Times New Roman"/>
          <w:color w:val="000000"/>
          <w:sz w:val="18"/>
          <w:szCs w:val="18"/>
          <w:lang w:eastAsia="pt-BR"/>
        </w:rPr>
        <w:t xml:space="preserve"> que terão valores 0,3 para áreas correlatas.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Artigos em revistas científicas nacionais ou internacionais indexadas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Será aplicada a tabela </w:t>
      </w:r>
      <w:proofErr w:type="spellStart"/>
      <w:r w:rsidRPr="006F7089">
        <w:rPr>
          <w:rFonts w:ascii="Times New Roman" w:eastAsia="Times New Roman" w:hAnsi="Times New Roman" w:cs="Times New Roman"/>
          <w:color w:val="000000"/>
          <w:sz w:val="18"/>
          <w:szCs w:val="18"/>
          <w:lang w:eastAsia="pt-BR"/>
        </w:rPr>
        <w:t>qualis</w:t>
      </w:r>
      <w:proofErr w:type="spellEnd"/>
      <w:r w:rsidRPr="006F7089">
        <w:rPr>
          <w:rFonts w:ascii="Times New Roman" w:eastAsia="Times New Roman" w:hAnsi="Times New Roman" w:cs="Times New Roman"/>
          <w:color w:val="000000"/>
          <w:sz w:val="18"/>
          <w:szCs w:val="18"/>
          <w:lang w:eastAsia="pt-BR"/>
        </w:rPr>
        <w:t xml:space="preserve"> periódicos CAPES vigente da grande área de conhecimento do concurso, tendo em vista a seguinte distribuição: conceito A </w:t>
      </w:r>
      <w:proofErr w:type="gramStart"/>
      <w:r w:rsidRPr="006F7089">
        <w:rPr>
          <w:rFonts w:ascii="Times New Roman" w:eastAsia="Times New Roman" w:hAnsi="Times New Roman" w:cs="Times New Roman"/>
          <w:color w:val="000000"/>
          <w:sz w:val="18"/>
          <w:szCs w:val="18"/>
          <w:lang w:eastAsia="pt-BR"/>
        </w:rPr>
        <w:t>-  10</w:t>
      </w:r>
      <w:proofErr w:type="gramEnd"/>
      <w:r w:rsidRPr="006F7089">
        <w:rPr>
          <w:rFonts w:ascii="Times New Roman" w:eastAsia="Times New Roman" w:hAnsi="Times New Roman" w:cs="Times New Roman"/>
          <w:color w:val="000000"/>
          <w:sz w:val="18"/>
          <w:szCs w:val="18"/>
          <w:lang w:eastAsia="pt-BR"/>
        </w:rPr>
        <w:t xml:space="preserve"> pontos,  conceito B – 6 pontos e conceito C – 4 pontos. Na ausência de </w:t>
      </w:r>
      <w:proofErr w:type="spellStart"/>
      <w:r w:rsidRPr="006F7089">
        <w:rPr>
          <w:rFonts w:ascii="Times New Roman" w:eastAsia="Times New Roman" w:hAnsi="Times New Roman" w:cs="Times New Roman"/>
          <w:color w:val="000000"/>
          <w:sz w:val="18"/>
          <w:szCs w:val="18"/>
          <w:lang w:eastAsia="pt-BR"/>
        </w:rPr>
        <w:t>qualis</w:t>
      </w:r>
      <w:proofErr w:type="spellEnd"/>
      <w:r w:rsidRPr="006F7089">
        <w:rPr>
          <w:rFonts w:ascii="Times New Roman" w:eastAsia="Times New Roman" w:hAnsi="Times New Roman" w:cs="Times New Roman"/>
          <w:color w:val="000000"/>
          <w:sz w:val="18"/>
          <w:szCs w:val="18"/>
          <w:lang w:eastAsia="pt-BR"/>
        </w:rPr>
        <w:t xml:space="preserve"> periódico CAPES, será usado o JCR do periódico como critério de avaliação.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Artigos em revistas científicas nacionais ou internacionais não indexadas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O artigo deve </w:t>
      </w:r>
      <w:proofErr w:type="spellStart"/>
      <w:r w:rsidRPr="006F7089">
        <w:rPr>
          <w:rFonts w:ascii="Times New Roman" w:eastAsia="Times New Roman" w:hAnsi="Times New Roman" w:cs="Times New Roman"/>
          <w:color w:val="000000"/>
          <w:sz w:val="18"/>
          <w:szCs w:val="18"/>
          <w:lang w:eastAsia="pt-BR"/>
        </w:rPr>
        <w:t>está</w:t>
      </w:r>
      <w:proofErr w:type="spellEnd"/>
      <w:r w:rsidRPr="006F7089">
        <w:rPr>
          <w:rFonts w:ascii="Times New Roman" w:eastAsia="Times New Roman" w:hAnsi="Times New Roman" w:cs="Times New Roman"/>
          <w:color w:val="000000"/>
          <w:sz w:val="18"/>
          <w:szCs w:val="18"/>
          <w:lang w:eastAsia="pt-BR"/>
        </w:rPr>
        <w:t xml:space="preserve"> relacionado à área do concurso ou correlata. Serão atribuídos 3 para revistas internacionais e 1,5 para revistas nacionais.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Artigo completo em congressos nacionais ou internacionais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O artigo deve </w:t>
      </w:r>
      <w:proofErr w:type="spellStart"/>
      <w:r w:rsidRPr="006F7089">
        <w:rPr>
          <w:rFonts w:ascii="Times New Roman" w:eastAsia="Times New Roman" w:hAnsi="Times New Roman" w:cs="Times New Roman"/>
          <w:color w:val="000000"/>
          <w:sz w:val="18"/>
          <w:szCs w:val="18"/>
          <w:lang w:eastAsia="pt-BR"/>
        </w:rPr>
        <w:t>está</w:t>
      </w:r>
      <w:proofErr w:type="spellEnd"/>
      <w:r w:rsidRPr="006F7089">
        <w:rPr>
          <w:rFonts w:ascii="Times New Roman" w:eastAsia="Times New Roman" w:hAnsi="Times New Roman" w:cs="Times New Roman"/>
          <w:color w:val="000000"/>
          <w:sz w:val="18"/>
          <w:szCs w:val="18"/>
          <w:lang w:eastAsia="pt-BR"/>
        </w:rPr>
        <w:t xml:space="preserve"> relacionado à área do concurso ou correlata.  O artigo deve ter mínimo 3 páginas, caso contrário será discriminado como resumo.  A pontuação de 4 pontos será atribuída para artigos em revistas de congressos internacionais e 3 pontos para artigos em revistas em congressos nacionais.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Resumo Cong. Nacional ou internacional</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O resumo deve </w:t>
      </w:r>
      <w:proofErr w:type="spellStart"/>
      <w:r w:rsidRPr="006F7089">
        <w:rPr>
          <w:rFonts w:ascii="Times New Roman" w:eastAsia="Times New Roman" w:hAnsi="Times New Roman" w:cs="Times New Roman"/>
          <w:color w:val="000000"/>
          <w:sz w:val="18"/>
          <w:szCs w:val="18"/>
          <w:lang w:eastAsia="pt-BR"/>
        </w:rPr>
        <w:t>está</w:t>
      </w:r>
      <w:proofErr w:type="spellEnd"/>
      <w:r w:rsidRPr="006F7089">
        <w:rPr>
          <w:rFonts w:ascii="Times New Roman" w:eastAsia="Times New Roman" w:hAnsi="Times New Roman" w:cs="Times New Roman"/>
          <w:color w:val="000000"/>
          <w:sz w:val="18"/>
          <w:szCs w:val="18"/>
          <w:lang w:eastAsia="pt-BR"/>
        </w:rPr>
        <w:t xml:space="preserve"> relacionado à área do concurso ou correlata. A pontuação máxima de 1 ponto será dada para resumos em congressos internacionais e 0,5 ponto em congressos nacionais.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Livros publicados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Livro com ISBN e com conteúdo relacionado à área do concurso terá pontuação máxima de 10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Tradução de livro com ISBN e com conteúdo relacionado à área do concurso para outros idiomas terá pontuação 8,0;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Livro com ISBN e em área correlata ao concurso terá pontuação 6,0.</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Capítulo de Livro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Capítulo em livro com ISBM e tema relacionado à área do concurso terá pontuação máxima de 2 pontos; Capítulo em livro com ISBM e em área correlata ao concurso terá pontuação 1,5.</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Projeto de pesquisa fin. (coordenador)</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Projeto com recursos aprovados superiores ou iguais a R$ 50.000,00 receberá de 4,0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Projeto com recursos aprovados superiores ou iguais a R$ 25.000,00 receberá </w:t>
      </w:r>
      <w:proofErr w:type="gramStart"/>
      <w:r w:rsidRPr="006F7089">
        <w:rPr>
          <w:rFonts w:ascii="Times New Roman" w:eastAsia="Times New Roman" w:hAnsi="Times New Roman" w:cs="Times New Roman"/>
          <w:color w:val="000000"/>
          <w:sz w:val="18"/>
          <w:szCs w:val="18"/>
          <w:lang w:eastAsia="pt-BR"/>
        </w:rPr>
        <w:t>3,0 ponto</w:t>
      </w:r>
      <w:proofErr w:type="gramEnd"/>
      <w:r w:rsidRPr="006F7089">
        <w:rPr>
          <w:rFonts w:ascii="Times New Roman" w:eastAsia="Times New Roman" w:hAnsi="Times New Roman" w:cs="Times New Roman"/>
          <w:color w:val="000000"/>
          <w:sz w:val="18"/>
          <w:szCs w:val="18"/>
          <w:lang w:eastAsia="pt-BR"/>
        </w:rPr>
        <w:t>;</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Projeto com recursos aprovados superiores ou iguais a R$ 10.000,00 receberá 2,0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Projeto com recursos aprovados inferiores a R$ 10.000,00 receberá 1,0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Outros tipos de publicação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Publicações em revistas e jornais de divulgação relacionados à área do concurso ou correlata: internacionais, 0,5 por unidade e nacionais, 0,3 por unidade.</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20"/>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III.  ATIVIDADES DE EXTENSÃO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A pontuação por unidade dos itens discriminados para as atividades de extensão será máxima quando a atividade estiver relacionada à área de conhecimento do concurso ou metade dos valores para áreas correlatas ao concurso, com exceção para Boletins Técnicos, Artigos de divulgação e Orientação de Estágios terão, por unidade, valores 0,3 para áreas correlatas.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ind w:left="708"/>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IV - ATIVIDADES ADMINISTRATIVA</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Cargos administrativos: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Para a pontuação máxima o mandato deverá ser de no mínimo dois anos no cargo. Caso contrário, a pontuação será proporcional.</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Reitor: 5 pontos, Vice-reitor: 4 pontos, Pró-reitor e decano: 3 pontos, Chefe de departamento: 2 pontos.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Participação conselhos, câmaras, colegiados e comissões (por ano):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Como presidente, 1 ponto. Como membro: 0,5 ponto.</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708"/>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lastRenderedPageBreak/>
        <w:t xml:space="preserve">V </w:t>
      </w:r>
      <w:proofErr w:type="gramStart"/>
      <w:r w:rsidRPr="006F7089">
        <w:rPr>
          <w:rFonts w:ascii="Times New Roman" w:eastAsia="Times New Roman" w:hAnsi="Times New Roman" w:cs="Times New Roman"/>
          <w:color w:val="000000"/>
          <w:sz w:val="18"/>
          <w:szCs w:val="18"/>
          <w:lang w:eastAsia="pt-BR"/>
        </w:rPr>
        <w:t>–  OUTRAS</w:t>
      </w:r>
      <w:proofErr w:type="gramEnd"/>
      <w:r w:rsidRPr="006F7089">
        <w:rPr>
          <w:rFonts w:ascii="Times New Roman" w:eastAsia="Times New Roman" w:hAnsi="Times New Roman" w:cs="Times New Roman"/>
          <w:color w:val="000000"/>
          <w:sz w:val="18"/>
          <w:szCs w:val="18"/>
          <w:lang w:eastAsia="pt-BR"/>
        </w:rPr>
        <w:t xml:space="preserve"> ATIVIDADES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Participação em comitês de assessoria, conselhos diretores e curadores de agências de fomento à pesquisa e presidência de Sociedades e Colegiados de entidades científicas.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proofErr w:type="gramStart"/>
      <w:r w:rsidRPr="006F7089">
        <w:rPr>
          <w:rFonts w:ascii="Times New Roman" w:eastAsia="Times New Roman" w:hAnsi="Times New Roman" w:cs="Times New Roman"/>
          <w:color w:val="000000"/>
          <w:sz w:val="18"/>
          <w:szCs w:val="18"/>
          <w:lang w:eastAsia="pt-BR"/>
        </w:rPr>
        <w:t>Internacional  -</w:t>
      </w:r>
      <w:proofErr w:type="gramEnd"/>
      <w:r w:rsidRPr="006F7089">
        <w:rPr>
          <w:rFonts w:ascii="Times New Roman" w:eastAsia="Times New Roman" w:hAnsi="Times New Roman" w:cs="Times New Roman"/>
          <w:color w:val="000000"/>
          <w:sz w:val="18"/>
          <w:szCs w:val="18"/>
          <w:lang w:eastAsia="pt-BR"/>
        </w:rPr>
        <w:t xml:space="preserve"> 2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Nacional – 1,5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Part. Comissão Editorial (por ano)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Internacional – 1,0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Nacional – 0,5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Bolsa de Produtividade Pesquisa (por período de vigência)</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Pesquisador 1 – 2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Pesquisador 2 – 1,5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Patentes e prêmios: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Patente internacional com registro – 5,0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Patente nacional com registro – 4,0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Prêmios de Mérito Científico Internacional – 3,0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Prêmios de Mérito Científico Nacional – 2,0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Demais prêmios – 1,0 ponto.</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b/>
          <w:bCs/>
          <w:color w:val="000000"/>
          <w:sz w:val="18"/>
          <w:szCs w:val="18"/>
          <w:lang w:eastAsia="pt-BR"/>
        </w:rPr>
        <w:t>Outras Atividades Relevantes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Na área do concurso – 5,0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Em área correlata – 3,0 pontos.</w:t>
      </w:r>
    </w:p>
    <w:p w:rsidR="006F7089" w:rsidRPr="006F7089" w:rsidRDefault="006F7089" w:rsidP="006F708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w:t>
      </w:r>
    </w:p>
    <w:p w:rsidR="00F87D33" w:rsidRPr="00B11219" w:rsidRDefault="006F7089" w:rsidP="00B11219">
      <w:pPr>
        <w:spacing w:after="0" w:line="240" w:lineRule="auto"/>
        <w:jc w:val="both"/>
        <w:rPr>
          <w:rFonts w:ascii="Times New Roman" w:eastAsia="Times New Roman" w:hAnsi="Times New Roman" w:cs="Times New Roman"/>
          <w:sz w:val="24"/>
          <w:szCs w:val="24"/>
          <w:lang w:eastAsia="pt-BR"/>
        </w:rPr>
      </w:pPr>
      <w:r w:rsidRPr="006F7089">
        <w:rPr>
          <w:rFonts w:ascii="Times New Roman" w:eastAsia="Times New Roman" w:hAnsi="Times New Roman" w:cs="Times New Roman"/>
          <w:color w:val="000000"/>
          <w:sz w:val="18"/>
          <w:szCs w:val="18"/>
          <w:lang w:eastAsia="pt-BR"/>
        </w:rPr>
        <w:t xml:space="preserve">Casos omissos serão avaliados pela banca do </w:t>
      </w:r>
      <w:proofErr w:type="spellStart"/>
      <w:r w:rsidRPr="006F7089">
        <w:rPr>
          <w:rFonts w:ascii="Times New Roman" w:eastAsia="Times New Roman" w:hAnsi="Times New Roman" w:cs="Times New Roman"/>
          <w:color w:val="000000"/>
          <w:sz w:val="18"/>
          <w:szCs w:val="18"/>
          <w:lang w:eastAsia="pt-BR"/>
        </w:rPr>
        <w:t>concurs</w:t>
      </w:r>
      <w:proofErr w:type="spellEnd"/>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ANEXO V</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Formulário para solicitação de isenção da taxa de inscrição para o concurso público para</w:t>
      </w: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Professor de Educação Superior na UENF.</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Solicitação de isenção de taxa de inscrição Protocolo n°_________</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Eu, 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Pretendo concorrer ao concurso código n°___________________ publicado no edital n° 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a ser prestado para o Centro ___________________________________________ nesta data, solicito isenção da </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taxa de inscrição, anexando a documentação comprobatória, prevista no edital.</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A justificativa para a solicitação 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lastRenderedPageBreak/>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_________________________________________________________________________________________________________.</w:t>
      </w:r>
    </w:p>
    <w:p w:rsidR="006F7089" w:rsidRPr="006F7089" w:rsidRDefault="006F7089" w:rsidP="006F7089">
      <w:pPr>
        <w:spacing w:after="24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Campos dos Goytacazes, _______de _________________de ____________.</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F87D33" w:rsidRDefault="00F87D33" w:rsidP="006F7089">
      <w:pPr>
        <w:spacing w:after="0" w:line="240" w:lineRule="auto"/>
        <w:jc w:val="center"/>
        <w:rPr>
          <w:rFonts w:ascii="Arial" w:eastAsia="Times New Roman" w:hAnsi="Arial" w:cs="Arial"/>
          <w:b/>
          <w:bCs/>
          <w:color w:val="000000"/>
          <w:sz w:val="16"/>
          <w:szCs w:val="16"/>
          <w:lang w:eastAsia="pt-BR"/>
        </w:rPr>
      </w:pPr>
    </w:p>
    <w:p w:rsidR="006F7089" w:rsidRPr="006F7089" w:rsidRDefault="006F7089" w:rsidP="006F7089">
      <w:pPr>
        <w:spacing w:after="0" w:line="240" w:lineRule="auto"/>
        <w:jc w:val="center"/>
        <w:rPr>
          <w:rFonts w:ascii="Times New Roman" w:eastAsia="Times New Roman" w:hAnsi="Times New Roman" w:cs="Times New Roman"/>
          <w:sz w:val="24"/>
          <w:szCs w:val="24"/>
          <w:lang w:eastAsia="pt-BR"/>
        </w:rPr>
      </w:pPr>
      <w:r w:rsidRPr="006F7089">
        <w:rPr>
          <w:rFonts w:ascii="Arial" w:eastAsia="Times New Roman" w:hAnsi="Arial" w:cs="Arial"/>
          <w:b/>
          <w:bCs/>
          <w:color w:val="000000"/>
          <w:sz w:val="16"/>
          <w:szCs w:val="16"/>
          <w:lang w:eastAsia="pt-BR"/>
        </w:rPr>
        <w:t>ANEXO VI</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600"/>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TERMO DE CONSENTIMENTO PARA TRATAMENTO DE DADOS PESSOAIS LEI GERAL DE PROTEÇÃO DE DADOS PESSOAIS – LGPD</w:t>
      </w:r>
    </w:p>
    <w:p w:rsidR="006F7089" w:rsidRPr="006F7089" w:rsidRDefault="006F7089" w:rsidP="006F7089">
      <w:pPr>
        <w:spacing w:after="0" w:line="240" w:lineRule="auto"/>
        <w:ind w:left="600"/>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Pelo presente instrumento eu, _______________________________________________________, portador do documento de identidade n. ____________________, inscrito no CPF sob o número _____________________________, aqui denominado como CANDIDATO (TITULAR), autorizo expressamente que a UNIVERSIDADE ESTADUAL DO NORTE FLUMINENSE DARCY RIBEIRO - UENF, doravante denominada CONTROLADORA, em razão do Concurso Público de Provas e Títulos para provimento no cargo de Professor Associado - Classe: Docente - Área: Magistério em Nível Superior, para o Centro de Ciências e Tecnologias (CCT) da Universidade Estadual do Norte Fluminense Darcy Ribeiro, Laboratório: LCQUI - Área de Conhecimento: Físico-química, regido pelo Edital nº 01/2022 publicado no DOERJ em ____/____/20__, disponha dos meus dados pessoais e dados pessoais sensíveis, de acordo com os artigos 7º e 11º da Lei 13.709/2018, conforme disposto neste termo.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PRIMEIRA - Dados pessoais: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O TITULAR (CANDIDATO), autoriza a CONTROLADORA a realizar o tratamento de dados pessoais, ou seja, a utilizar os seguintes dados pessoais, para os fins que serão relacionados na CLÁUSULA SEGUNDA:</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 Nome completo;</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2) Data de nascimento;</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3) Número e Imagem da Carteira de Identidade ou outro documento oficial de identidade;</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4) Número e Imagem do Cadastro de Pessoas Físicas – CPF;</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5) Número e imagem do Título de Eleitor;</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6) Número e imagem do Certificado de Reservista;</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7) Origem racial/étnica;</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8) Endereço completo;</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9) Números de telefone, WhatsApp, e endereços eletrônicos;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10) Exames e atestados médicos;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11) Imagem do Diploma de Doutor ou de outros títulos exigidos no edital do Concurso e na Prova de Títulos;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12) Comunicação, verbal e escrita, mantida entre o Titular (Candidato) e o Controlador;</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13) Certidão de nascimento dos filhos menores de 14 anos;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14) Fotografia 3×4</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15) Dados bancários, como número da conta corrente, agência e Banco.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SEGUNDA - Finalidade do tratamento de dados: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 xml:space="preserve">O TITULAR, doravante denominado CANDIDATO autoriza, expressamente, que a CONTROLADORA utilize os dados pessoais e dados pessoais </w:t>
      </w:r>
      <w:proofErr w:type="gramStart"/>
      <w:r w:rsidRPr="006F7089">
        <w:rPr>
          <w:rFonts w:ascii="Arial" w:eastAsia="Times New Roman" w:hAnsi="Arial" w:cs="Arial"/>
          <w:i/>
          <w:iCs/>
          <w:color w:val="000000"/>
          <w:sz w:val="16"/>
          <w:szCs w:val="16"/>
          <w:lang w:eastAsia="pt-BR"/>
        </w:rPr>
        <w:t>sensíveis listados</w:t>
      </w:r>
      <w:proofErr w:type="gramEnd"/>
      <w:r w:rsidRPr="006F7089">
        <w:rPr>
          <w:rFonts w:ascii="Arial" w:eastAsia="Times New Roman" w:hAnsi="Arial" w:cs="Arial"/>
          <w:i/>
          <w:iCs/>
          <w:color w:val="000000"/>
          <w:sz w:val="16"/>
          <w:szCs w:val="16"/>
          <w:lang w:eastAsia="pt-BR"/>
        </w:rPr>
        <w:t xml:space="preserve"> </w:t>
      </w:r>
      <w:proofErr w:type="spellStart"/>
      <w:r w:rsidRPr="006F7089">
        <w:rPr>
          <w:rFonts w:ascii="Arial" w:eastAsia="Times New Roman" w:hAnsi="Arial" w:cs="Arial"/>
          <w:i/>
          <w:iCs/>
          <w:color w:val="000000"/>
          <w:sz w:val="16"/>
          <w:szCs w:val="16"/>
          <w:lang w:eastAsia="pt-BR"/>
        </w:rPr>
        <w:t>neste</w:t>
      </w:r>
      <w:proofErr w:type="spellEnd"/>
      <w:r w:rsidRPr="006F7089">
        <w:rPr>
          <w:rFonts w:ascii="Arial" w:eastAsia="Times New Roman" w:hAnsi="Arial" w:cs="Arial"/>
          <w:i/>
          <w:iCs/>
          <w:color w:val="000000"/>
          <w:sz w:val="16"/>
          <w:szCs w:val="16"/>
          <w:lang w:eastAsia="pt-BR"/>
        </w:rPr>
        <w:t xml:space="preserve"> termo para as seguintes finalidades: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a) Permitir que a CONTROLADORA identifique e entre em contato com o CANDIDATO, em razão do Concurso Público regido pelo Edital acima referido;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b) Para procedimentos de inscrição e posterior posse e investidura no cargo acima mencionado, se for o caso;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lastRenderedPageBreak/>
        <w:t>c) Para cumprimento, pela CONTROLADORA, de obrigações impostas por órgãos de fiscalização;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d) Quando necessário, para atender aos interesses legítimos da controladora ou de terceiros, exceto no caso de prevalecerem direitos e liberdades fundamentais do titular que exijam a proteção dos dados pessoais;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e) A pedido do titular dos dados;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f) Para a tutela da saúde, exclusivamente, em procedimento realizado por profissionais de saúde, serviços de saúde ou autoridade sanitária</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g) Para o exercício regular de direitos em processo judicial, administrativo ou arbitral;</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h) Para a proteção da vida ou da incolumidade física do titular ou de terceiros.</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PARÁGRAFO PRIMEIRO:</w:t>
      </w:r>
      <w:r w:rsidRPr="006F7089">
        <w:rPr>
          <w:rFonts w:ascii="Arial" w:eastAsia="Times New Roman" w:hAnsi="Arial" w:cs="Arial"/>
          <w:i/>
          <w:iCs/>
          <w:color w:val="000000"/>
          <w:sz w:val="16"/>
          <w:szCs w:val="16"/>
          <w:lang w:eastAsia="pt-BR"/>
        </w:rPr>
        <w:t xml:space="preserve"> Caso seja necessário o compartilhamento de dados com terceiros que não tenham sido relacionados nesse termo ou qualquer alteração contratual posterior, será ajustado novo termo de consentimento para este fim (§ 6° do artigo 8° e § 2° do artigo 9° da Lei n° 13.709/2018).</w:t>
      </w:r>
    </w:p>
    <w:p w:rsidR="006F7089" w:rsidRPr="006F7089" w:rsidRDefault="006F7089" w:rsidP="006F7089">
      <w:pPr>
        <w:spacing w:after="0" w:line="240" w:lineRule="auto"/>
        <w:rPr>
          <w:rFonts w:ascii="Times New Roman" w:eastAsia="Times New Roman" w:hAnsi="Times New Roman" w:cs="Times New Roman"/>
          <w:sz w:val="24"/>
          <w:szCs w:val="24"/>
          <w:lang w:eastAsia="pt-BR"/>
        </w:rPr>
      </w:pP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PARÁGRAFO SEGUNDO:</w:t>
      </w:r>
      <w:r w:rsidRPr="006F7089">
        <w:rPr>
          <w:rFonts w:ascii="Arial" w:eastAsia="Times New Roman" w:hAnsi="Arial" w:cs="Arial"/>
          <w:i/>
          <w:iCs/>
          <w:color w:val="000000"/>
          <w:sz w:val="16"/>
          <w:szCs w:val="16"/>
          <w:lang w:eastAsia="pt-BR"/>
        </w:rPr>
        <w:t xml:space="preserve"> Em caso de alteração na finalidade, que esteja em desacordo com o consentimento original, a CONTROLADORA deverá comunicar ao TITULAR (CANDIDATO), que poderá revogar o consentimento, conforme previsto na CLÁUSULA SEXTA.</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TERCEIRA - Responsabilidade pela Segurança dos Dados: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A CONTROLADORA se responsabiliza por manter medidas de segurança técnicas e administrativas suficientes a proteger os dados pessoais do TITULAR (CANDIDATO) e à Autoridade Nacional de Proteção de Dados (ANPD), comunicando ao TITULAR (CANDIDATO), caso aconteça qualquer incidente de segurança que possa acarretar risco ou dano relevante, conforme o artigo 48 da Lei 13.709/2018.</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QUARTA - Compartilhamento de Dados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Por este instrumento, a CONTROLADORA fica autorizada a compartilhar os dados pessoais do TITULAR (CANDIDATO) com outros agentes de tratamento de dados, caso seja necessário para as finalidades listadas neste instrumento, desde que, sejam respeitados os princípios da boa-fé, finalidade, adequação, necessidade, livre acesso, qualidade dos dados, transparência, segurança, prevenção, não discriminação e responsabilização e prestação de contas.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F87D33" w:rsidRDefault="00F87D33" w:rsidP="006F7089">
      <w:pPr>
        <w:spacing w:after="0" w:line="240" w:lineRule="auto"/>
        <w:ind w:left="600"/>
        <w:jc w:val="both"/>
        <w:rPr>
          <w:rFonts w:ascii="Arial" w:eastAsia="Times New Roman" w:hAnsi="Arial" w:cs="Arial"/>
          <w:b/>
          <w:bCs/>
          <w:i/>
          <w:iCs/>
          <w:color w:val="000000"/>
          <w:sz w:val="16"/>
          <w:szCs w:val="16"/>
          <w:lang w:eastAsia="pt-BR"/>
        </w:rPr>
      </w:pP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QUINTA - Término do Tratamento dos Dados: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Fica permitido à CONTROLADORA manter e utilizar os dados pessoais do TITULAR (CANDIDATO) durante todo o período de duração do certame acima mencionado e ainda após o seu término, para cumprimento de obrigação legal ou impostas por órgãos de fiscalização, nos termos do artigo 16 da Lei n° 13.709/2018.</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SEXTA - Direito de Revogação do Consentimento:</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O TITULAR (CANDIDATO) poderá revogar seu consentimento, a qualquer tempo, por e-mail ou carta escrita, conforme o parágrafo 5º do artigo 8º c/c inciso VI do caput do artigo 18 c/c o artigo 16, todos da Lei 13.709/2018.</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CLÁUSULA SÉTIMA - Tempo de Permanência dos Dados Recolhidos: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O TITULAR (CANDIDATO) fica ciente de que a CONTROLADORA deverá permanecer com os seus dados pelo período de duração de todo o Concurso e pelo prazo prescricional.</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b/>
          <w:bCs/>
          <w:i/>
          <w:iCs/>
          <w:color w:val="000000"/>
          <w:sz w:val="16"/>
          <w:szCs w:val="16"/>
          <w:lang w:eastAsia="pt-BR"/>
        </w:rPr>
        <w:t>PARÁGRAFO ÚNICO:</w:t>
      </w:r>
      <w:r w:rsidRPr="006F7089">
        <w:rPr>
          <w:rFonts w:ascii="Arial" w:eastAsia="Times New Roman" w:hAnsi="Arial" w:cs="Arial"/>
          <w:i/>
          <w:iCs/>
          <w:color w:val="000000"/>
          <w:sz w:val="16"/>
          <w:szCs w:val="16"/>
          <w:lang w:eastAsia="pt-BR"/>
        </w:rPr>
        <w:t xml:space="preserve"> O TITULAR (CANDIDATO) fica desde já ciente de que a CONTROLADORA poderá permanecer utilizando os dados para as seguintes finalidades: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a) Para procedimentos de inscrição e posterior posse e investidura no cargo acima mencionado, se for o caso;</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b) Para cumprimento, de obrigações impostas por órgãos de fiscalização;</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c) Para o exercício regular de direitos em processo judicial, administrativo ou arbitral;</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d) Para a proteção da vida ou da incolumidade física do titular ou de terceiros;</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e) Para a tutela da saúde, exclusivamente, em procedimento realizado por profissionais de saúde, serviços de saúde ou autoridade sanitária;</w:t>
      </w:r>
    </w:p>
    <w:p w:rsidR="006F7089" w:rsidRPr="006F7089" w:rsidRDefault="006F7089" w:rsidP="006F7089">
      <w:pPr>
        <w:spacing w:after="0" w:line="240" w:lineRule="auto"/>
        <w:ind w:left="132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f) Quando necessário para atender aos interesses legítimos do controlador ou de terceiros, exceto no caso de prevalecerem direitos e liberdades fundamentais do titular que exijam a proteção dos dados pessoais.</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 xml:space="preserve">Campos dos Goytacazes, _____ de ______________ </w:t>
      </w:r>
      <w:proofErr w:type="spellStart"/>
      <w:r w:rsidRPr="006F7089">
        <w:rPr>
          <w:rFonts w:ascii="Arial" w:eastAsia="Times New Roman" w:hAnsi="Arial" w:cs="Arial"/>
          <w:i/>
          <w:iCs/>
          <w:color w:val="000000"/>
          <w:sz w:val="16"/>
          <w:szCs w:val="16"/>
          <w:lang w:eastAsia="pt-BR"/>
        </w:rPr>
        <w:t>de</w:t>
      </w:r>
      <w:proofErr w:type="spellEnd"/>
      <w:r w:rsidRPr="006F7089">
        <w:rPr>
          <w:rFonts w:ascii="Arial" w:eastAsia="Times New Roman" w:hAnsi="Arial" w:cs="Arial"/>
          <w:i/>
          <w:iCs/>
          <w:color w:val="000000"/>
          <w:sz w:val="16"/>
          <w:szCs w:val="16"/>
          <w:lang w:eastAsia="pt-BR"/>
        </w:rPr>
        <w:t xml:space="preserve"> ____</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color w:val="000000"/>
          <w:sz w:val="16"/>
          <w:szCs w:val="16"/>
          <w:lang w:eastAsia="pt-BR"/>
        </w:rPr>
        <w:t> </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_________________________________________</w:t>
      </w:r>
    </w:p>
    <w:p w:rsidR="006F7089" w:rsidRPr="006F7089" w:rsidRDefault="006F7089" w:rsidP="006F7089">
      <w:pPr>
        <w:spacing w:after="0" w:line="240" w:lineRule="auto"/>
        <w:ind w:left="600"/>
        <w:jc w:val="both"/>
        <w:rPr>
          <w:rFonts w:ascii="Times New Roman" w:eastAsia="Times New Roman" w:hAnsi="Times New Roman" w:cs="Times New Roman"/>
          <w:sz w:val="24"/>
          <w:szCs w:val="24"/>
          <w:lang w:eastAsia="pt-BR"/>
        </w:rPr>
      </w:pPr>
      <w:r w:rsidRPr="006F7089">
        <w:rPr>
          <w:rFonts w:ascii="Arial" w:eastAsia="Times New Roman" w:hAnsi="Arial" w:cs="Arial"/>
          <w:i/>
          <w:iCs/>
          <w:color w:val="000000"/>
          <w:sz w:val="16"/>
          <w:szCs w:val="16"/>
          <w:lang w:eastAsia="pt-BR"/>
        </w:rPr>
        <w:t>Assinatura do TITULAR (CANDIDATO)"</w:t>
      </w:r>
    </w:p>
    <w:p w:rsidR="00B82299" w:rsidRDefault="00B82299"/>
    <w:sectPr w:rsidR="00B82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5053"/>
    <w:multiLevelType w:val="multilevel"/>
    <w:tmpl w:val="9AFE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B94C68"/>
    <w:multiLevelType w:val="hybridMultilevel"/>
    <w:tmpl w:val="458C6E6E"/>
    <w:lvl w:ilvl="0" w:tplc="D48A68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89"/>
    <w:rsid w:val="00141FF5"/>
    <w:rsid w:val="00170F9F"/>
    <w:rsid w:val="003010F5"/>
    <w:rsid w:val="003502E1"/>
    <w:rsid w:val="005763EB"/>
    <w:rsid w:val="0057785C"/>
    <w:rsid w:val="005900CB"/>
    <w:rsid w:val="00616DB6"/>
    <w:rsid w:val="00620F57"/>
    <w:rsid w:val="00690253"/>
    <w:rsid w:val="006F7089"/>
    <w:rsid w:val="00722CF2"/>
    <w:rsid w:val="00775DCC"/>
    <w:rsid w:val="008413EF"/>
    <w:rsid w:val="00852361"/>
    <w:rsid w:val="0092023D"/>
    <w:rsid w:val="009C5BDF"/>
    <w:rsid w:val="00A13237"/>
    <w:rsid w:val="00B11219"/>
    <w:rsid w:val="00B327A2"/>
    <w:rsid w:val="00B82299"/>
    <w:rsid w:val="00C1486A"/>
    <w:rsid w:val="00D504A7"/>
    <w:rsid w:val="00D52108"/>
    <w:rsid w:val="00DF549D"/>
    <w:rsid w:val="00F87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CE80"/>
  <w15:chartTrackingRefBased/>
  <w15:docId w15:val="{230E5C62-61B1-4477-9B3C-ADFB06CB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6F7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F70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2023D"/>
    <w:pPr>
      <w:spacing w:after="0" w:line="240" w:lineRule="auto"/>
    </w:pPr>
    <w:rPr>
      <w:rFonts w:ascii="Arial" w:eastAsia="Times New Roman" w:hAnsi="Arial" w:cs="Times New Roman"/>
      <w:szCs w:val="20"/>
      <w:lang w:eastAsia="pt-BR"/>
    </w:rPr>
  </w:style>
  <w:style w:type="character" w:customStyle="1" w:styleId="Corpodetexto3Char">
    <w:name w:val="Corpo de texto 3 Char"/>
    <w:basedOn w:val="Fontepargpadro"/>
    <w:link w:val="Corpodetexto3"/>
    <w:uiPriority w:val="99"/>
    <w:rsid w:val="0092023D"/>
    <w:rPr>
      <w:rFonts w:ascii="Arial" w:eastAsia="Times New Roman" w:hAnsi="Arial" w:cs="Times New Roman"/>
      <w:szCs w:val="20"/>
      <w:lang w:eastAsia="pt-BR"/>
    </w:rPr>
  </w:style>
  <w:style w:type="paragraph" w:styleId="PargrafodaLista">
    <w:name w:val="List Paragraph"/>
    <w:basedOn w:val="Normal"/>
    <w:uiPriority w:val="34"/>
    <w:qFormat/>
    <w:rsid w:val="00DF549D"/>
    <w:pPr>
      <w:ind w:left="720"/>
      <w:contextualSpacing/>
    </w:pPr>
  </w:style>
  <w:style w:type="table" w:styleId="Tabelacomgrade">
    <w:name w:val="Table Grid"/>
    <w:basedOn w:val="Tabelanormal"/>
    <w:uiPriority w:val="39"/>
    <w:rsid w:val="00DF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22193">
      <w:bodyDiv w:val="1"/>
      <w:marLeft w:val="0"/>
      <w:marRight w:val="0"/>
      <w:marTop w:val="0"/>
      <w:marBottom w:val="0"/>
      <w:divBdr>
        <w:top w:val="none" w:sz="0" w:space="0" w:color="auto"/>
        <w:left w:val="none" w:sz="0" w:space="0" w:color="auto"/>
        <w:bottom w:val="none" w:sz="0" w:space="0" w:color="auto"/>
        <w:right w:val="none" w:sz="0" w:space="0" w:color="auto"/>
      </w:divBdr>
      <w:divsChild>
        <w:div w:id="1294365318">
          <w:marLeft w:val="-60"/>
          <w:marRight w:val="0"/>
          <w:marTop w:val="0"/>
          <w:marBottom w:val="0"/>
          <w:divBdr>
            <w:top w:val="none" w:sz="0" w:space="0" w:color="auto"/>
            <w:left w:val="none" w:sz="0" w:space="0" w:color="auto"/>
            <w:bottom w:val="none" w:sz="0" w:space="0" w:color="auto"/>
            <w:right w:val="none" w:sz="0" w:space="0" w:color="auto"/>
          </w:divBdr>
        </w:div>
        <w:div w:id="560099737">
          <w:marLeft w:val="-100"/>
          <w:marRight w:val="0"/>
          <w:marTop w:val="0"/>
          <w:marBottom w:val="0"/>
          <w:divBdr>
            <w:top w:val="none" w:sz="0" w:space="0" w:color="auto"/>
            <w:left w:val="none" w:sz="0" w:space="0" w:color="auto"/>
            <w:bottom w:val="none" w:sz="0" w:space="0" w:color="auto"/>
            <w:right w:val="none" w:sz="0" w:space="0" w:color="auto"/>
          </w:divBdr>
        </w:div>
        <w:div w:id="1255212442">
          <w:marLeft w:val="-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3705</Words>
  <Characters>20011</Characters>
  <Application>Microsoft Office Word</Application>
  <DocSecurity>0</DocSecurity>
  <Lines>166</Lines>
  <Paragraphs>47</Paragraphs>
  <ScaleCrop>false</ScaleCrop>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dc:creator>
  <cp:keywords/>
  <dc:description/>
  <cp:lastModifiedBy>Vânia</cp:lastModifiedBy>
  <cp:revision>6</cp:revision>
  <dcterms:created xsi:type="dcterms:W3CDTF">2023-06-28T13:49:00Z</dcterms:created>
  <dcterms:modified xsi:type="dcterms:W3CDTF">2023-06-28T14:21:00Z</dcterms:modified>
</cp:coreProperties>
</file>