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ERRATA Nº 1</w:t>
      </w:r>
    </w:p>
    <w:p w:rsidR="00000000" w:rsidDel="00000000" w:rsidP="00000000" w:rsidRDefault="00000000" w:rsidRPr="00000000" w14:paraId="00000002">
      <w:pPr>
        <w:spacing w:before="20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EDITAL 2024/18  DE SELEÇÃO DE BOLSISTAS DE APOIO AO ENSINO </w:t>
      </w:r>
    </w:p>
    <w:p w:rsidR="00000000" w:rsidDel="00000000" w:rsidP="00000000" w:rsidRDefault="00000000" w:rsidRPr="00000000" w14:paraId="00000003">
      <w:pPr>
        <w:spacing w:before="20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PARA OS CURSOS DE GRADUAÇÃO DA UENF </w:t>
      </w:r>
    </w:p>
    <w:p w:rsidR="00000000" w:rsidDel="00000000" w:rsidP="00000000" w:rsidRDefault="00000000" w:rsidRPr="00000000" w14:paraId="00000004">
      <w:pPr>
        <w:spacing w:before="20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Campus Leonel Brizola - Campos dos Goytacazes /RJ</w:t>
      </w:r>
    </w:p>
    <w:p w:rsidR="00000000" w:rsidDel="00000000" w:rsidP="00000000" w:rsidRDefault="00000000" w:rsidRPr="00000000" w14:paraId="00000005">
      <w:pPr>
        <w:spacing w:after="240" w:line="360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A Pró-Reitoria de Graduação da Universidade Estadual do Norte Fluminense Darcy Ribeiro torna público a modificação do descrito no Anexo IV,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excluíndo a vaga da disciplina LMT01322 - Energias Renováveis.</w:t>
      </w:r>
    </w:p>
    <w:p w:rsidR="00000000" w:rsidDel="00000000" w:rsidP="00000000" w:rsidRDefault="00000000" w:rsidRPr="00000000" w14:paraId="00000006">
      <w:pPr>
        <w:spacing w:after="24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Onde se lê 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  <w:tab/>
        <w:tab/>
        <w:tab/>
        <w:t xml:space="preserve">ANEXO IV – VAGAS DISPONIBILIZADAS NO EDITAL 2024/18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  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3470.0" w:type="dxa"/>
            <w:jc w:val="left"/>
            <w:tblInd w:w="-150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4455"/>
            <w:gridCol w:w="840"/>
            <w:gridCol w:w="1110"/>
            <w:gridCol w:w="690"/>
            <w:gridCol w:w="900"/>
            <w:gridCol w:w="1290"/>
            <w:gridCol w:w="4185"/>
            <w:tblGridChange w:id="0">
              <w:tblGrid>
                <w:gridCol w:w="4455"/>
                <w:gridCol w:w="840"/>
                <w:gridCol w:w="1110"/>
                <w:gridCol w:w="690"/>
                <w:gridCol w:w="900"/>
                <w:gridCol w:w="1290"/>
                <w:gridCol w:w="4185"/>
              </w:tblGrid>
            </w:tblGridChange>
          </w:tblGrid>
          <w:tr>
            <w:trPr>
              <w:cantSplit w:val="0"/>
              <w:trHeight w:val="528.9550781249999" w:hRule="atLeast"/>
              <w:tblHeader w:val="1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09">
                <w:pPr>
                  <w:widowControl w:val="0"/>
                  <w:jc w:val="center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Disciplinas ou Conjunto de Disciplinas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0A">
                <w:pPr>
                  <w:widowControl w:val="0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Centro</w:t>
                </w:r>
              </w:p>
            </w:tc>
            <w:tc>
              <w:tcPr>
                <w:tcBorders>
                  <w:top w:color="000000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0B">
                <w:pPr>
                  <w:widowControl w:val="0"/>
                  <w:jc w:val="center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Laboratório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0C">
                <w:pPr>
                  <w:widowControl w:val="0"/>
                  <w:jc w:val="center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Vagas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0D">
                <w:pPr>
                  <w:widowControl w:val="0"/>
                  <w:jc w:val="center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Vigência da bolsa (meses)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0E">
                <w:pPr>
                  <w:widowControl w:val="0"/>
                  <w:jc w:val="center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Carga horária  semanal (h)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0F">
                <w:pPr>
                  <w:widowControl w:val="0"/>
                  <w:jc w:val="center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Exigências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43.5590551181102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0">
                <w:pPr>
                  <w:spacing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MAT01101 Cálculo Diferencial e Integral I*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1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CCT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2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LCMAT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3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4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12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5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15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6">
                <w:pPr>
                  <w:spacing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Graduação em Matemática.</w:t>
                </w:r>
              </w:p>
            </w:tc>
          </w:tr>
          <w:tr>
            <w:trPr>
              <w:cantSplit w:val="0"/>
              <w:trHeight w:val="343.5590551181102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7">
                <w:pPr>
                  <w:spacing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QUI01102 - Química Geral 1</w:t>
                </w:r>
              </w:p>
              <w:p w:rsidR="00000000" w:rsidDel="00000000" w:rsidP="00000000" w:rsidRDefault="00000000" w:rsidRPr="00000000" w14:paraId="00000018">
                <w:pPr>
                  <w:spacing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QUI01203 - Química Geral 2</w:t>
                </w:r>
              </w:p>
              <w:p w:rsidR="00000000" w:rsidDel="00000000" w:rsidP="00000000" w:rsidRDefault="00000000" w:rsidRPr="00000000" w14:paraId="00000019">
                <w:pPr>
                  <w:spacing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QUI01217 Laboratório de Química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A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CCT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B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LCQUI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D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12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E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10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F">
                <w:pPr>
                  <w:spacing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Graduação em Química</w:t>
                </w:r>
              </w:p>
            </w:tc>
          </w:tr>
          <w:tr>
            <w:trPr>
              <w:cantSplit w:val="0"/>
              <w:trHeight w:val="343.5590551181102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20">
                <w:pPr>
                  <w:spacing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LEP01366 - Técnicas de Modelamento Numérico I</w:t>
                </w:r>
              </w:p>
              <w:p w:rsidR="00000000" w:rsidDel="00000000" w:rsidP="00000000" w:rsidRDefault="00000000" w:rsidRPr="00000000" w14:paraId="00000021">
                <w:pPr>
                  <w:spacing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MAT01207 - Cálculo Numérico</w:t>
                </w:r>
              </w:p>
              <w:p w:rsidR="00000000" w:rsidDel="00000000" w:rsidP="00000000" w:rsidRDefault="00000000" w:rsidRPr="00000000" w14:paraId="00000022">
                <w:pPr>
                  <w:spacing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MAT01102 - Fundamentos da Ciência da Computação</w:t>
                </w:r>
              </w:p>
            </w:tc>
            <w:tc>
              <w:tcPr>
                <w:tcBorders>
                  <w:top w:color="000000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23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CCT</w:t>
                </w:r>
              </w:p>
            </w:tc>
            <w:tc>
              <w:tcPr>
                <w:tcBorders>
                  <w:top w:color="000000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24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LENEP</w:t>
                </w:r>
              </w:p>
            </w:tc>
            <w:tc>
              <w:tcPr>
                <w:tcBorders>
                  <w:top w:color="000000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25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26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12</w:t>
                </w:r>
              </w:p>
            </w:tc>
            <w:tc>
              <w:tcPr>
                <w:tcBorders>
                  <w:top w:color="000000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27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20</w:t>
                </w:r>
              </w:p>
            </w:tc>
            <w:tc>
              <w:tcPr>
                <w:tcBorders>
                  <w:top w:color="000000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28">
                <w:pPr>
                  <w:spacing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Graduado em Computação, Engenharia ou Matemática, com mestrado e/ou doutorado na área. Necessário domínio de programação em C++.</w:t>
                </w:r>
              </w:p>
            </w:tc>
          </w:tr>
          <w:tr>
            <w:trPr>
              <w:cantSplit w:val="0"/>
              <w:trHeight w:val="343.5590551181102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29">
                <w:pPr>
                  <w:spacing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LMT01324 - Meteorologia Sinótica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2A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CCT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2B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LAMET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2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2D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4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2E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4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2F">
                <w:pPr>
                  <w:spacing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Graduação ou Pós-graduação em Meteorologia</w:t>
                </w:r>
              </w:p>
            </w:tc>
          </w:tr>
          <w:tr>
            <w:trPr>
              <w:cantSplit w:val="0"/>
              <w:trHeight w:val="343.5590551181102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8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30">
                <w:pPr>
                  <w:spacing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LMT01333 - Interação Oceano-Atmosfera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31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CCT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32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LAMET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33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34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4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35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8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36">
                <w:pPr>
                  <w:spacing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Graduação em Meteorologia ou Oceanografia ou áreas afins</w:t>
                </w:r>
              </w:p>
            </w:tc>
          </w:tr>
          <w:tr>
            <w:trPr>
              <w:cantSplit w:val="0"/>
              <w:trHeight w:val="343.5590551181102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7">
                <w:pPr>
                  <w:spacing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LMT01322 - Energias Renováveis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8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CCT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9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LAMET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A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B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4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C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8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D">
                <w:pPr>
                  <w:spacing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Graduação ou Mestrado em Meteorologia ou Engenharias</w:t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poderá atuar em módulo formativo complementar de matemática básica.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Leia-se: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288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IV – VAGAS DISPONIBILIZADAS NO EDITAL 2024/18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470.0" w:type="dxa"/>
        <w:jc w:val="left"/>
        <w:tblInd w:w="-1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840"/>
        <w:gridCol w:w="1110"/>
        <w:gridCol w:w="690"/>
        <w:gridCol w:w="900"/>
        <w:gridCol w:w="1290"/>
        <w:gridCol w:w="4185"/>
        <w:tblGridChange w:id="0">
          <w:tblGrid>
            <w:gridCol w:w="4455"/>
            <w:gridCol w:w="840"/>
            <w:gridCol w:w="1110"/>
            <w:gridCol w:w="690"/>
            <w:gridCol w:w="900"/>
            <w:gridCol w:w="1290"/>
            <w:gridCol w:w="4185"/>
          </w:tblGrid>
        </w:tblGridChange>
      </w:tblGrid>
      <w:tr>
        <w:trPr>
          <w:cantSplit w:val="0"/>
          <w:trHeight w:val="528.9550781249999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Disciplinas ou Conjunto de Disciplinas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Centro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Laboratório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Vigência da bolsa (meses)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Carga horária  semanal (h)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Exigências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MAT01101 Cálculo Diferencial e Integral I*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CCT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LCMAT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Graduação em Matemática.</w:t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QUI01102 - Química Geral 1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QUI01203 - Química Geral 2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QUI01217 Laboratório de Química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CCT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LCQUI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Graduação em Química</w:t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LEP01366 - Técnicas de Modelamento Numérico I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MAT01207 - Cálculo Numérico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MAT01102 - Fundamentos da Ciência da Computação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CCT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LENEP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Graduado em Computação, Engenharia ou Matemática, com mestrado e/ou doutorado na área. Necessário domínio de programação em C++.</w:t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LMT01324 - Meteorologia Sinótica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CCT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LAMET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Graduação ou Pós-graduação em Meteorologia</w:t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LMT01333 - Interação Oceano-Atmosfera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CCT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LAMET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Graduação em Meteorologia ou Oceanografia ou áreas afins</w:t>
            </w:r>
          </w:p>
        </w:tc>
      </w:tr>
    </w:tbl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poderá atuar em módulo formativo complementar de matemática básica.</w:t>
      </w:r>
    </w:p>
    <w:sectPr>
      <w:headerReference r:id="rId7" w:type="default"/>
      <w:footerReference r:id="rId8" w:type="default"/>
      <w:footerReference r:id="rId9" w:type="firs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9533" cy="51244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9533" cy="5124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ind w:left="60" w:right="60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Governo do Estado do Rio de Janeiro</w:t>
    </w:r>
  </w:p>
  <w:p w:rsidR="00000000" w:rsidDel="00000000" w:rsidP="00000000" w:rsidRDefault="00000000" w:rsidRPr="00000000" w14:paraId="00000077">
    <w:pPr>
      <w:ind w:left="60" w:right="60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Universidade Estadual do Norte Fluminense Darcy Ribeiro</w:t>
    </w:r>
  </w:p>
  <w:p w:rsidR="00000000" w:rsidDel="00000000" w:rsidP="00000000" w:rsidRDefault="00000000" w:rsidRPr="00000000" w14:paraId="00000078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 w:val="1"/>
    <w:qFormat w:val="1"/>
    <w:rsid w:val="00333896"/>
    <w:pPr>
      <w:keepNext w:val="1"/>
      <w:keepLines w:val="1"/>
      <w:spacing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Ttulo7Char" w:customStyle="1">
    <w:name w:val="Título 7 Char"/>
    <w:basedOn w:val="Fontepargpadro"/>
    <w:link w:val="Ttulo7"/>
    <w:uiPriority w:val="9"/>
    <w:rsid w:val="00333896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A3528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A352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de5xk4yPzlTFCLHZNwTOhCOm0g==">CgMxLjAaHwoBMBIaChgICVIUChJ0YWJsZS43ZTZ0dnd2Nzk1MjEyCWguMzBqMHpsbDgAciExTmtYQkFsNXlUclZEU0tlamVvck5BRlV6TEZyTW94ejQ=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2024-11-27T13:44:00Z</dcterms:created>
  <dc:creator>UENF</dc:creator>
</cp:coreProperties>
</file>