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EDITAL DE SELEÇÃO PARA PROGRAMAS DE PÓS-GRADUAÇÃO DA UENF</w:t>
      </w:r>
    </w:p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PROGRAMA DE PÓS-GRADUAÇÃO EM PRODUÇÃO VEGETAL</w:t>
      </w:r>
    </w:p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>º Semestre/202</w:t>
      </w:r>
      <w:r>
        <w:rPr>
          <w:rFonts w:ascii="Georgia" w:eastAsia="Georgia" w:hAnsi="Georgia" w:cs="Georgia"/>
          <w:b/>
          <w:sz w:val="28"/>
          <w:szCs w:val="28"/>
        </w:rPr>
        <w:t>4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ORIENTAÇÕES PARA PREENCHIMENTO DO </w:t>
      </w:r>
      <w:r>
        <w:rPr>
          <w:rFonts w:ascii="Georgia" w:eastAsia="Georgia" w:hAnsi="Georgia" w:cs="Georgia"/>
          <w:b/>
          <w:i/>
          <w:color w:val="000000"/>
          <w:sz w:val="28"/>
          <w:szCs w:val="28"/>
        </w:rPr>
        <w:t>CURRICULUM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 VITAE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color w:val="FF0000"/>
          <w:sz w:val="28"/>
          <w:szCs w:val="28"/>
        </w:rPr>
        <w:t>MESTRADO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As folhas dos comprovantes do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curriculum vitae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deverão ser numeradas, de forma manuscrita, para preenchimento do campo “Nº do Documento no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curriculum</w:t>
      </w:r>
      <w:r>
        <w:rPr>
          <w:rFonts w:ascii="Georgia" w:eastAsia="Georgia" w:hAnsi="Georgia" w:cs="Georgia"/>
          <w:color w:val="000000"/>
          <w:sz w:val="24"/>
          <w:szCs w:val="24"/>
        </w:rPr>
        <w:t>”. Os comprovantes deverão ser apresentados na sequência utilizada neste formulário.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Se houver necessidade, podem ser adicionadas linhas nas tabelas.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Não podem ser incluídas colunas, nem itens adicionais.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Somente serão avaliados os itens indicados neste documento.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 Coeficiente de Rendimento exigido no item 1.1 geralmente encontra-se no histórico escolar. Caso não tenha, para calculá-lo, usa-se a médi</w:t>
      </w:r>
      <w:r>
        <w:rPr>
          <w:rFonts w:ascii="Georgia" w:eastAsia="Georgia" w:hAnsi="Georgia" w:cs="Georgia"/>
          <w:color w:val="000000"/>
          <w:sz w:val="24"/>
          <w:szCs w:val="24"/>
        </w:rPr>
        <w:t>a ponderada das notas obtidas no curso, considerado como peso o número de créditos das respectivas disciplinas, calculado pela fórmula: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4019" w:type="dxa"/>
        <w:tblInd w:w="44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978"/>
        <w:gridCol w:w="1662"/>
        <w:gridCol w:w="11379"/>
      </w:tblGrid>
      <w:tr w:rsidR="00CA0380">
        <w:trPr>
          <w:cantSplit/>
          <w:tblHeader/>
        </w:trPr>
        <w:tc>
          <w:tcPr>
            <w:tcW w:w="978" w:type="dxa"/>
            <w:tcBorders>
              <w:bottom w:val="nil"/>
              <w:right w:val="nil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CR  = </w:t>
            </w:r>
          </w:p>
        </w:tc>
        <w:tc>
          <w:tcPr>
            <w:tcW w:w="1662" w:type="dxa"/>
            <w:tcBorders>
              <w:left w:val="nil"/>
              <w:bottom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0"/>
                <w:id w:val="625898472"/>
              </w:sdtPr>
              <w:sdtContent>
                <w:r w:rsidR="004856A8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>∑ ( N  x  C )</w:t>
                </w:r>
              </w:sdtContent>
            </w:sdt>
          </w:p>
        </w:tc>
        <w:tc>
          <w:tcPr>
            <w:tcW w:w="11379" w:type="dxa"/>
            <w:tcBorders>
              <w:left w:val="nil"/>
              <w:bottom w:val="nil"/>
            </w:tcBorders>
          </w:tcPr>
          <w:p w:rsidR="00CA0380" w:rsidRDefault="004856A8">
            <w:pPr>
              <w:pStyle w:val="normal0"/>
              <w:spacing w:line="240" w:lineRule="auto"/>
              <w:ind w:firstLine="708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 que CR é o coeficiente de rendimento;</w:t>
            </w:r>
          </w:p>
        </w:tc>
      </w:tr>
      <w:tr w:rsidR="00CA0380">
        <w:trPr>
          <w:cantSplit/>
          <w:tblHeader/>
        </w:trPr>
        <w:tc>
          <w:tcPr>
            <w:tcW w:w="978" w:type="dxa"/>
            <w:tcBorders>
              <w:right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1"/>
                <w:id w:val="625898473"/>
              </w:sdtPr>
              <w:sdtContent>
                <w:r w:rsidR="004856A8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 xml:space="preserve">          ∑C</w:t>
                </w:r>
              </w:sdtContent>
            </w:sdt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sdt>
              <w:sdtPr>
                <w:tag w:val="goog_rdk_2"/>
                <w:id w:val="625898474"/>
              </w:sdtPr>
              <w:sdtContent>
                <w:r w:rsidR="004856A8">
                  <w:rPr>
                    <w:rFonts w:ascii="Gungsuh" w:eastAsia="Gungsuh" w:hAnsi="Gungsuh" w:cs="Gungsuh"/>
                    <w:i/>
                    <w:sz w:val="24"/>
                    <w:szCs w:val="24"/>
                  </w:rPr>
                  <w:t xml:space="preserve">                              ∑ </w:t>
                </w:r>
              </w:sdtContent>
            </w:sdt>
            <w:r w:rsidR="004856A8">
              <w:rPr>
                <w:rFonts w:ascii="Georgia" w:eastAsia="Georgia" w:hAnsi="Georgia" w:cs="Georgia"/>
                <w:sz w:val="24"/>
                <w:szCs w:val="24"/>
              </w:rPr>
              <w:t>é o somatório;</w:t>
            </w:r>
          </w:p>
        </w:tc>
      </w:tr>
      <w:tr w:rsidR="00CA0380">
        <w:trPr>
          <w:cantSplit/>
          <w:tblHeader/>
        </w:trPr>
        <w:tc>
          <w:tcPr>
            <w:tcW w:w="978" w:type="dxa"/>
            <w:tcBorders>
              <w:right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N é a nota da disciplina; e</w:t>
            </w:r>
          </w:p>
        </w:tc>
      </w:tr>
      <w:tr w:rsidR="00CA0380">
        <w:trPr>
          <w:cantSplit/>
          <w:tblHeader/>
        </w:trPr>
        <w:tc>
          <w:tcPr>
            <w:tcW w:w="978" w:type="dxa"/>
            <w:tcBorders>
              <w:bottom w:val="nil"/>
              <w:right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1379" w:type="dxa"/>
            <w:tcBorders>
              <w:top w:val="nil"/>
              <w:left w:val="nil"/>
              <w:bottom w:val="nil"/>
            </w:tcBorders>
          </w:tcPr>
          <w:p w:rsidR="00CA0380" w:rsidRDefault="004856A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96"/>
              <w:jc w:val="left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   C é o número de créditos da disciplina.</w:t>
            </w: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- Busque o valor do Exame Nacional de Desempenho de Estudantes (ENADE) do seu curso em </w:t>
      </w:r>
      <w:hyperlink r:id="rId8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http://portal.inep.gov.br/web/guest/educacao-superior/indicadores-de-qualidade/resultados</w:t>
        </w:r>
      </w:hyperlink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- Na ausência do ENADE do Curso de Graduação, favor informar</w:t>
      </w:r>
      <w:r>
        <w:rPr>
          <w:rFonts w:ascii="Georgia" w:eastAsia="Georgia" w:hAnsi="Georgia" w:cs="Georgia"/>
          <w:sz w:val="24"/>
          <w:szCs w:val="24"/>
        </w:rPr>
        <w:t xml:space="preserve"> o IGC da Universidade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Obs: importante: o preenchimento é de total responsabilidade do candidato, informações erradas serão desconsideradas e não pontuarão.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  <w:highlight w:val="yellow"/>
        </w:rPr>
        <w:lastRenderedPageBreak/>
        <w:t>- Cada documento inserido como comprovante deverá ser enumerado, conforme tabela de pontuação des</w:t>
      </w:r>
      <w:r>
        <w:rPr>
          <w:rFonts w:ascii="Georgia" w:eastAsia="Georgia" w:hAnsi="Georgia" w:cs="Georgia"/>
          <w:sz w:val="24"/>
          <w:szCs w:val="24"/>
          <w:highlight w:val="yellow"/>
        </w:rPr>
        <w:t>te anexo.  Indicações equivocadas de acordo com o item ou com documento que não comprove a ação não serão consideradas.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PROGRAMA DE PÓS-GRADUAÇÃO EM PRODUÇÃO VEGETAL – UENF</w:t>
      </w:r>
    </w:p>
    <w:p w:rsidR="00CA0380" w:rsidRDefault="00CA0380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</w:p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CURRICULUM</w:t>
      </w:r>
      <w:r>
        <w:rPr>
          <w:rFonts w:ascii="Georgia" w:eastAsia="Georgia" w:hAnsi="Georgia" w:cs="Georgia"/>
          <w:b/>
          <w:sz w:val="28"/>
          <w:szCs w:val="28"/>
        </w:rPr>
        <w:t xml:space="preserve"> VITAE</w:t>
      </w:r>
    </w:p>
    <w:p w:rsidR="00CA0380" w:rsidRDefault="004856A8">
      <w:pPr>
        <w:pStyle w:val="normal0"/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FF0000"/>
          <w:sz w:val="28"/>
          <w:szCs w:val="28"/>
        </w:rPr>
        <w:t>MESTRADO</w:t>
      </w: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Identificação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0"/>
        <w:tblW w:w="144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2"/>
        <w:gridCol w:w="2835"/>
        <w:gridCol w:w="3118"/>
      </w:tblGrid>
      <w:tr w:rsidR="00CA0380">
        <w:trPr>
          <w:cantSplit/>
          <w:tblHeader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Nome Completo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CPF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Nº da Identidade/Órgão expedidor/data da expedição</w:t>
            </w:r>
          </w:p>
        </w:tc>
      </w:tr>
      <w:tr w:rsidR="00CA0380">
        <w:trPr>
          <w:cantSplit/>
          <w:tblHeader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a1"/>
        <w:tblW w:w="14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54"/>
        <w:gridCol w:w="2415"/>
        <w:gridCol w:w="3069"/>
        <w:gridCol w:w="1320"/>
        <w:gridCol w:w="550"/>
      </w:tblGrid>
      <w:tr w:rsidR="00CA0380">
        <w:trPr>
          <w:cantSplit/>
          <w:tblHeader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Endereço/Nº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Bairro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Cidade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CEP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UF</w:t>
            </w:r>
          </w:p>
        </w:tc>
      </w:tr>
      <w:tr w:rsidR="00CA0380">
        <w:trPr>
          <w:cantSplit/>
          <w:tblHeader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rPr>
          <w:rFonts w:ascii="Georgia" w:eastAsia="Georgia" w:hAnsi="Georgia" w:cs="Georgia"/>
          <w:sz w:val="16"/>
          <w:szCs w:val="16"/>
        </w:rPr>
      </w:pPr>
    </w:p>
    <w:tbl>
      <w:tblPr>
        <w:tblStyle w:val="a2"/>
        <w:tblW w:w="14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4678"/>
        <w:gridCol w:w="851"/>
        <w:gridCol w:w="2675"/>
      </w:tblGrid>
      <w:tr w:rsidR="00CA0380">
        <w:trPr>
          <w:cantSplit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Skype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DDD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Tel.</w:t>
            </w:r>
          </w:p>
        </w:tc>
      </w:tr>
      <w:tr w:rsidR="00CA0380">
        <w:trPr>
          <w:cantSplit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Indique </w:t>
      </w:r>
      <w:r>
        <w:rPr>
          <w:rFonts w:ascii="Georgia" w:eastAsia="Georgia" w:hAnsi="Georgia" w:cs="Georgia"/>
          <w:b/>
          <w:sz w:val="24"/>
          <w:szCs w:val="24"/>
          <w:highlight w:val="yellow"/>
          <w:u w:val="single"/>
        </w:rPr>
        <w:t>uma Linha de pesquisa</w:t>
      </w:r>
      <w:r>
        <w:rPr>
          <w:rFonts w:ascii="Georgia" w:eastAsia="Georgia" w:hAnsi="Georgia" w:cs="Georgia"/>
          <w:b/>
          <w:sz w:val="24"/>
          <w:szCs w:val="24"/>
        </w:rPr>
        <w:t xml:space="preserve"> e cite uma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 xml:space="preserve">área de atuação a qual deseja cursar o Mestrado.  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3"/>
        <w:tblW w:w="13849" w:type="dxa"/>
        <w:tblInd w:w="-15" w:type="dxa"/>
        <w:tblLayout w:type="fixed"/>
        <w:tblLook w:val="0000"/>
      </w:tblPr>
      <w:tblGrid>
        <w:gridCol w:w="3559"/>
        <w:gridCol w:w="8221"/>
        <w:gridCol w:w="2069"/>
      </w:tblGrid>
      <w:tr w:rsidR="00CA0380">
        <w:trPr>
          <w:cantSplit/>
          <w:trHeight w:val="340"/>
          <w:tblHeader/>
        </w:trPr>
        <w:tc>
          <w:tcPr>
            <w:tcW w:w="3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ÁREA DE ATUAÇÃO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  <w:vAlign w:val="center"/>
          </w:tcPr>
          <w:p w:rsidR="00CA0380" w:rsidRDefault="00CA0380">
            <w:pPr>
              <w:pStyle w:val="normal0"/>
              <w:spacing w:line="240" w:lineRule="auto"/>
              <w:ind w:left="-88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A0380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Agricultura Irrigada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A0380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</w:rPr>
              <w:t>Engenharia e Economia na Agricultura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A0380">
        <w:trPr>
          <w:cantSplit/>
          <w:trHeight w:val="20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Fisiologia Vegetal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A0380">
        <w:trPr>
          <w:cantSplit/>
          <w:trHeight w:val="20"/>
          <w:tblHeader/>
        </w:trPr>
        <w:tc>
          <w:tcPr>
            <w:tcW w:w="355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Fitomelhoramento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A0380">
        <w:trPr>
          <w:cantSplit/>
          <w:trHeight w:val="307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Fitossanidade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A0380">
        <w:trPr>
          <w:cantSplit/>
          <w:trHeight w:val="693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Manejo, Propagação de Plantas e Controle de Qualidade de Sementes e Grãos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A0380">
        <w:trPr>
          <w:cantSplit/>
          <w:trHeight w:val="446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Solos e Nutrição de Plantas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A0380">
        <w:trPr>
          <w:cantSplit/>
          <w:trHeight w:val="426"/>
          <w:tblHeader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lastRenderedPageBreak/>
              <w:t>Tecnologia de Alimentos e Constituintes Químicos Vegetais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ind w:left="225"/>
        <w:jc w:val="center"/>
        <w:rPr>
          <w:rFonts w:ascii="Georgia" w:eastAsia="Georgia" w:hAnsi="Georgia" w:cs="Georgia"/>
          <w:b/>
          <w:sz w:val="30"/>
          <w:szCs w:val="3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30"/>
          <w:szCs w:val="30"/>
        </w:rPr>
        <w:t>Critérios para avaliação dos candidatos na primeira fase</w:t>
      </w:r>
    </w:p>
    <w:p w:rsidR="00CA0380" w:rsidRDefault="00CA0380">
      <w:pPr>
        <w:pStyle w:val="normal0"/>
        <w:spacing w:line="240" w:lineRule="auto"/>
        <w:ind w:left="225"/>
        <w:jc w:val="center"/>
        <w:rPr>
          <w:rFonts w:ascii="Georgia" w:eastAsia="Georgia" w:hAnsi="Georgia" w:cs="Georgia"/>
          <w:b/>
          <w:sz w:val="30"/>
          <w:szCs w:val="30"/>
        </w:rPr>
      </w:pPr>
      <w:bookmarkStart w:id="1" w:name="_heading=h.2b2oxba5fdnl" w:colFirst="0" w:colLast="0"/>
      <w:bookmarkEnd w:id="1"/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>) Formação Acadêmica (até 35 pontos)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>.1 Graduação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4"/>
        <w:tblW w:w="142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51"/>
        <w:gridCol w:w="2497"/>
        <w:gridCol w:w="1417"/>
        <w:gridCol w:w="1274"/>
        <w:gridCol w:w="2204"/>
        <w:gridCol w:w="1765"/>
        <w:gridCol w:w="1246"/>
      </w:tblGrid>
      <w:tr w:rsidR="00CA0380">
        <w:trPr>
          <w:cantSplit/>
          <w:tblHeader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Conclusão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yellow"/>
              </w:rPr>
              <w:t>Coeficiente Rendimento Escolar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Ultimo conceito do Curso no ENADE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 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Conceito do Programa na avaliação da CAPES:</w:t>
      </w:r>
      <w:r>
        <w:rPr>
          <w:rFonts w:ascii="Georgia" w:eastAsia="Georgia" w:hAnsi="Georgia" w:cs="Georgia"/>
          <w:color w:val="000000"/>
        </w:rPr>
        <w:t xml:space="preserve"> </w:t>
      </w:r>
      <w:hyperlink r:id="rId9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https://sucupira.capes.gov.br/sucupira/</w:t>
        </w:r>
      </w:hyperlink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color w:val="000000"/>
          <w:sz w:val="24"/>
          <w:szCs w:val="24"/>
        </w:rPr>
        <w:t>.2 Especialização ou Aperfeiçoamento (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Lato Sensu)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5"/>
        <w:tblW w:w="134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290"/>
        <w:gridCol w:w="2200"/>
        <w:gridCol w:w="1980"/>
        <w:gridCol w:w="1311"/>
      </w:tblGrid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Curso/Título do trabalho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Conclusão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  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8"/>
          <w:szCs w:val="28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2</w:t>
      </w:r>
      <w:r>
        <w:rPr>
          <w:rFonts w:ascii="Georgia" w:eastAsia="Georgia" w:hAnsi="Georgia" w:cs="Georgia"/>
          <w:b/>
          <w:sz w:val="28"/>
          <w:szCs w:val="28"/>
        </w:rPr>
        <w:t>) Experiência Acadêmica/</w:t>
      </w:r>
      <w:r>
        <w:rPr>
          <w:rFonts w:ascii="Georgia" w:eastAsia="Georgia" w:hAnsi="Georgia" w:cs="Georgia"/>
          <w:b/>
          <w:sz w:val="28"/>
          <w:szCs w:val="28"/>
        </w:rPr>
        <w:t>Profissional</w:t>
      </w:r>
      <w:r>
        <w:rPr>
          <w:rFonts w:ascii="Georgia" w:eastAsia="Georgia" w:hAnsi="Georgia" w:cs="Georgia"/>
          <w:b/>
          <w:sz w:val="28"/>
          <w:szCs w:val="28"/>
        </w:rPr>
        <w:t xml:space="preserve"> (até 26 pontos)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.1  Vínculo empregatício na área do ensino, pesquisa, extensão ou na linha de pesquisa de interesse</w:t>
      </w:r>
      <w:r>
        <w:rPr>
          <w:sz w:val="20"/>
          <w:szCs w:val="20"/>
        </w:rPr>
        <w:t>.</w:t>
      </w:r>
      <w:r>
        <w:rPr>
          <w:rFonts w:ascii="Georgia" w:eastAsia="Georgia" w:hAnsi="Georgia" w:cs="Georgia"/>
          <w:sz w:val="24"/>
          <w:szCs w:val="24"/>
        </w:rPr>
        <w:t xml:space="preserve"> (documentos comprobatórios deverão ser emitidos pela Instituição - Termo de outorga podem ser utilizados). Não serão aceitos outros documentos. </w:t>
      </w:r>
    </w:p>
    <w:p w:rsidR="00CA0380" w:rsidRDefault="00CA0380">
      <w:pPr>
        <w:pStyle w:val="normal0"/>
        <w:spacing w:line="240" w:lineRule="auto"/>
        <w:ind w:firstLine="708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6"/>
        <w:tblW w:w="14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803"/>
        <w:gridCol w:w="1418"/>
        <w:gridCol w:w="992"/>
        <w:gridCol w:w="1276"/>
      </w:tblGrid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Projeto e Orientador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2</w:t>
      </w:r>
      <w:r>
        <w:rPr>
          <w:rFonts w:ascii="Georgia" w:eastAsia="Georgia" w:hAnsi="Georgia" w:cs="Georgia"/>
          <w:sz w:val="24"/>
          <w:szCs w:val="24"/>
        </w:rPr>
        <w:t xml:space="preserve">.2  </w:t>
      </w:r>
      <w:r>
        <w:rPr>
          <w:rFonts w:ascii="Georgia" w:eastAsia="Georgia" w:hAnsi="Georgia" w:cs="Georgia"/>
          <w:sz w:val="24"/>
          <w:szCs w:val="24"/>
        </w:rPr>
        <w:t xml:space="preserve">Bolsista de Iniciação Científica ou Iniciação Científica Voluntária durante a graduação, ou participação em Programas Institucionais de Treinamento de Capacitação Técnica (TCT) como bolsista </w:t>
      </w:r>
      <w:r>
        <w:rPr>
          <w:rFonts w:ascii="Georgia" w:eastAsia="Georgia" w:hAnsi="Georgia" w:cs="Georgia"/>
          <w:sz w:val="24"/>
          <w:szCs w:val="24"/>
        </w:rPr>
        <w:t xml:space="preserve">(documentos comprobatórios deverão ser emitidos pela Instituição </w:t>
      </w:r>
      <w:r>
        <w:rPr>
          <w:rFonts w:ascii="Georgia" w:eastAsia="Georgia" w:hAnsi="Georgia" w:cs="Georgia"/>
          <w:sz w:val="24"/>
          <w:szCs w:val="24"/>
        </w:rPr>
        <w:t xml:space="preserve">- Termo de outorga podem ser utilizados). Não serão aceitos outros documentos. </w:t>
      </w:r>
    </w:p>
    <w:p w:rsidR="00CA0380" w:rsidRDefault="00CA0380">
      <w:pPr>
        <w:pStyle w:val="normal0"/>
        <w:spacing w:line="240" w:lineRule="auto"/>
        <w:ind w:firstLine="708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7"/>
        <w:tblW w:w="141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803"/>
        <w:gridCol w:w="1418"/>
        <w:gridCol w:w="992"/>
        <w:gridCol w:w="1276"/>
      </w:tblGrid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Projeto e Orientador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.3 Programas Institucionais de Bolsa de Extensão (documentos comprobatórios deverão ser emitidos pela Instituição - Termo de outorga podem ser utilizados). Não serão aceitos outros documentos.</w:t>
      </w:r>
    </w:p>
    <w:p w:rsidR="00CA0380" w:rsidRDefault="00CA0380">
      <w:pPr>
        <w:pStyle w:val="normal0"/>
        <w:spacing w:line="240" w:lineRule="auto"/>
        <w:ind w:firstLine="708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8"/>
        <w:tblW w:w="140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670"/>
        <w:gridCol w:w="1277"/>
        <w:gridCol w:w="1275"/>
        <w:gridCol w:w="992"/>
        <w:gridCol w:w="1135"/>
      </w:tblGrid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Projeto e Orientador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Fim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ind w:left="-107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.4 Programas Institucionais de Bolsa de Monitoria ou Monitoria Voluntária (documentos comprobatórios deverão ser emitidos pela Instituição - Termo de outorga podem ser utilizados). Não serão aceitos outros documentos.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9"/>
        <w:tblW w:w="138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8"/>
        <w:gridCol w:w="4819"/>
        <w:gridCol w:w="1418"/>
        <w:gridCol w:w="1418"/>
        <w:gridCol w:w="1558"/>
        <w:gridCol w:w="1276"/>
      </w:tblGrid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Fim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Carga horária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 xml:space="preserve">. Estágios extracurriculares </w:t>
      </w:r>
      <w:r>
        <w:rPr>
          <w:rFonts w:ascii="Georgia" w:eastAsia="Georgia" w:hAnsi="Georgia" w:cs="Georgia"/>
          <w:sz w:val="24"/>
          <w:szCs w:val="24"/>
          <w:highlight w:val="yellow"/>
        </w:rPr>
        <w:t>externos à Universidade</w:t>
      </w:r>
      <w:r>
        <w:rPr>
          <w:rFonts w:ascii="Georgia" w:eastAsia="Georgia" w:hAnsi="Georgia" w:cs="Georgia"/>
          <w:sz w:val="24"/>
          <w:szCs w:val="24"/>
        </w:rPr>
        <w:t xml:space="preserve"> em que se formou.  Estágios curriculares, que são exigidos para a formação do candidato, não serão aceitos.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a"/>
        <w:tblW w:w="128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5386"/>
        <w:gridCol w:w="1276"/>
        <w:gridCol w:w="1261"/>
        <w:gridCol w:w="1149"/>
      </w:tblGrid>
      <w:tr w:rsidR="00CA0380">
        <w:trPr>
          <w:cantSplit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Local/Carga horária 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>
        <w:rPr>
          <w:rFonts w:ascii="Georgia" w:eastAsia="Georgia" w:hAnsi="Georgia" w:cs="Georgia"/>
          <w:sz w:val="24"/>
          <w:szCs w:val="24"/>
        </w:rPr>
        <w:t xml:space="preserve">.6. </w:t>
      </w:r>
      <w:r>
        <w:rPr>
          <w:rFonts w:ascii="Georgia" w:eastAsia="Georgia" w:hAnsi="Georgia" w:cs="Georgia"/>
          <w:color w:val="000000"/>
          <w:sz w:val="24"/>
          <w:szCs w:val="24"/>
        </w:rPr>
        <w:t>Estágios no exterior e/ou Ciência sem Fronteiras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b"/>
        <w:tblW w:w="145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820"/>
        <w:gridCol w:w="2409"/>
        <w:gridCol w:w="1262"/>
        <w:gridCol w:w="1261"/>
        <w:gridCol w:w="1149"/>
      </w:tblGrid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Supervisor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País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Início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(mês/ano)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Duração (meses)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CA0380">
        <w:trPr>
          <w:cantSplit/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3</w:t>
      </w:r>
      <w:r>
        <w:rPr>
          <w:rFonts w:ascii="Georgia" w:eastAsia="Georgia" w:hAnsi="Georgia" w:cs="Georgia"/>
          <w:b/>
          <w:sz w:val="24"/>
          <w:szCs w:val="24"/>
        </w:rPr>
        <w:t>) PUBLICAÇÕES  (até 19 pontos)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 xml:space="preserve">.1 Artigos científicos publicados ou </w:t>
      </w:r>
      <w:r>
        <w:rPr>
          <w:rFonts w:ascii="Georgia" w:eastAsia="Georgia" w:hAnsi="Georgia" w:cs="Georgia"/>
          <w:i/>
          <w:sz w:val="24"/>
          <w:szCs w:val="24"/>
        </w:rPr>
        <w:t>no prelo</w:t>
      </w:r>
      <w:r>
        <w:rPr>
          <w:rFonts w:ascii="Georgia" w:eastAsia="Georgia" w:hAnsi="Georgia" w:cs="Georgia"/>
          <w:sz w:val="24"/>
          <w:szCs w:val="24"/>
        </w:rPr>
        <w:t xml:space="preserve"> (aceito) em periódicos com percentil de referência Capes (</w:t>
      </w:r>
      <w:hyperlink r:id="rId10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https://www.scopus.com/sources</w:t>
        </w:r>
      </w:hyperlink>
      <w:r>
        <w:rPr>
          <w:rFonts w:ascii="Georgia" w:eastAsia="Georgia" w:hAnsi="Georgia" w:cs="Georgia"/>
          <w:sz w:val="24"/>
          <w:szCs w:val="24"/>
        </w:rPr>
        <w:t>) estrato A (A1; A2; A3; A4) ou B1. (</w:t>
      </w:r>
      <w:r>
        <w:rPr>
          <w:rFonts w:ascii="Georgia" w:eastAsia="Georgia" w:hAnsi="Georgia" w:cs="Georgia"/>
          <w:b/>
          <w:sz w:val="24"/>
          <w:szCs w:val="24"/>
        </w:rPr>
        <w:t>Não serão considerados trabalhos submetidos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c"/>
        <w:tblW w:w="141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526"/>
        <w:gridCol w:w="1073"/>
        <w:gridCol w:w="1354"/>
        <w:gridCol w:w="1351"/>
        <w:gridCol w:w="1252"/>
      </w:tblGrid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licação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 e Final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.2. Artigos e resumos expandidos publicados em eventos científicos e artigos científicos em periódicos com percentil de referência Capes (</w:t>
      </w:r>
      <w:hyperlink r:id="rId11">
        <w:r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https://www.scopus.com/sources</w:t>
        </w:r>
      </w:hyperlink>
      <w:r>
        <w:rPr>
          <w:rFonts w:ascii="Georgia" w:eastAsia="Georgia" w:hAnsi="Georgia" w:cs="Georgia"/>
          <w:sz w:val="24"/>
          <w:szCs w:val="24"/>
        </w:rPr>
        <w:t>) no estrato B2 a B4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d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3.3. Artigos e resumos expandidos publicados em eventos científicos e artigos científicos em periódicos no estrato B5 ou C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e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 Livros publicados com ISBN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>. Capítulos de livros publicados com ISBN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0"/>
        <w:tblW w:w="14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8"/>
        <w:gridCol w:w="3525"/>
        <w:gridCol w:w="1072"/>
        <w:gridCol w:w="1227"/>
        <w:gridCol w:w="1350"/>
        <w:gridCol w:w="1255"/>
      </w:tblGrid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Título do trabalho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Periódico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Ano 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Publicação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 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>6</w:t>
      </w:r>
      <w:r>
        <w:rPr>
          <w:rFonts w:ascii="Georgia" w:eastAsia="Georgia" w:hAnsi="Georgia" w:cs="Georgia"/>
          <w:sz w:val="24"/>
          <w:szCs w:val="24"/>
        </w:rPr>
        <w:t xml:space="preserve">. Resumos publicados em eventos científicos e em periódicos sem JCR (Clarivate Analytics) 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1"/>
        <w:tblW w:w="140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543"/>
        <w:gridCol w:w="993"/>
        <w:gridCol w:w="1210"/>
        <w:gridCol w:w="1483"/>
        <w:gridCol w:w="1210"/>
      </w:tblGrid>
      <w:tr w:rsidR="00CA0380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Título do trabalho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 ou Periódico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Página Inicial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Posição na Autoria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(1º, 2º, 3º ...)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4</w:t>
      </w:r>
      <w:r>
        <w:rPr>
          <w:rFonts w:ascii="Georgia" w:eastAsia="Georgia" w:hAnsi="Georgia" w:cs="Georgia"/>
          <w:b/>
          <w:sz w:val="24"/>
          <w:szCs w:val="24"/>
        </w:rPr>
        <w:t>) Outros (até 10 pontos)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.1 Apresentador de trabalho em evento (comprovado se oral ou em forma de pôster)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2"/>
        <w:tblW w:w="145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960"/>
        <w:gridCol w:w="1320"/>
        <w:gridCol w:w="1210"/>
      </w:tblGrid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Local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.2 Participação em eventos ou cursos como ouvinte</w:t>
      </w: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tbl>
      <w:tblPr>
        <w:tblStyle w:val="af3"/>
        <w:tblW w:w="145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960"/>
        <w:gridCol w:w="1320"/>
        <w:gridCol w:w="1210"/>
      </w:tblGrid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Evento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Local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.3) Aulas ministradas em disciplinas ou AARE, ou cursos de extensão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f4"/>
        <w:tblW w:w="145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562"/>
        <w:gridCol w:w="1701"/>
        <w:gridCol w:w="1210"/>
      </w:tblGrid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Curso ou Evento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Instituição e Local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 e carga horária (horas/aula)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4856A8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.4) Patentes registradas e em vigência </w:t>
      </w: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f5"/>
        <w:tblW w:w="145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28"/>
        <w:gridCol w:w="3562"/>
        <w:gridCol w:w="1701"/>
        <w:gridCol w:w="1210"/>
      </w:tblGrid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Tipo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Nº de registro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Ano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Nº do</w:t>
            </w:r>
          </w:p>
          <w:p w:rsidR="00CA0380" w:rsidRDefault="004856A8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Documento</w:t>
            </w:r>
            <w:r>
              <w:rPr>
                <w:rFonts w:ascii="Georgia" w:eastAsia="Georgia" w:hAnsi="Georgia" w:cs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  <w:sz w:val="14"/>
                <w:szCs w:val="14"/>
              </w:rPr>
              <w:t xml:space="preserve">no </w:t>
            </w:r>
            <w:r>
              <w:rPr>
                <w:rFonts w:ascii="Georgia" w:eastAsia="Georgia" w:hAnsi="Georgia" w:cs="Georgia"/>
                <w:i/>
                <w:color w:val="FF0000"/>
                <w:sz w:val="14"/>
                <w:szCs w:val="14"/>
              </w:rPr>
              <w:t>Curriculum</w:t>
            </w: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CA0380">
        <w:trPr>
          <w:cantSplit/>
          <w:tblHeader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left"/>
              <w:rPr>
                <w:rFonts w:ascii="Georgia" w:eastAsia="Georgia" w:hAnsi="Georgia" w:cs="Georgi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0" w:rsidRDefault="00CA0380">
            <w:pPr>
              <w:pStyle w:val="normal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  <w:sz w:val="24"/>
          <w:szCs w:val="24"/>
        </w:rPr>
      </w:pPr>
    </w:p>
    <w:p w:rsidR="00CA0380" w:rsidRDefault="00CA0380">
      <w:pPr>
        <w:pStyle w:val="normal0"/>
        <w:spacing w:line="240" w:lineRule="auto"/>
        <w:jc w:val="left"/>
        <w:rPr>
          <w:rFonts w:ascii="Georgia" w:eastAsia="Georgia" w:hAnsi="Georgia" w:cs="Georgia"/>
          <w:sz w:val="24"/>
          <w:szCs w:val="24"/>
        </w:rPr>
      </w:pP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</w:rPr>
      </w:pP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</w:rPr>
      </w:pPr>
    </w:p>
    <w:p w:rsidR="00CA0380" w:rsidRDefault="00CA038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Georgia" w:eastAsia="Georgia" w:hAnsi="Georgia" w:cs="Georgia"/>
          <w:color w:val="000000"/>
        </w:rPr>
      </w:pP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000000"/>
          <w:sz w:val="36"/>
          <w:szCs w:val="36"/>
          <w:highlight w:val="yellow"/>
        </w:rPr>
        <w:t>A NÃO ASSINATURA DESCLASSIFICARÁ O CANDIDATO</w:t>
      </w: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>Nome e Assinatura do Candidato</w:t>
      </w:r>
    </w:p>
    <w:p w:rsidR="00CA0380" w:rsidRDefault="004856A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color w:val="000000"/>
          <w:sz w:val="36"/>
          <w:szCs w:val="36"/>
        </w:rPr>
        <w:t>(obs: rubricar todas as páginas)</w:t>
      </w:r>
    </w:p>
    <w:sectPr w:rsidR="00CA0380" w:rsidSect="00CA0380">
      <w:headerReference w:type="default" r:id="rId12"/>
      <w:pgSz w:w="16838" w:h="11906" w:orient="landscape"/>
      <w:pgMar w:top="568" w:right="962" w:bottom="851" w:left="1417" w:header="568" w:footer="4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A8" w:rsidRDefault="004856A8" w:rsidP="00733819">
      <w:pPr>
        <w:spacing w:line="240" w:lineRule="auto"/>
        <w:ind w:left="0" w:hanging="2"/>
      </w:pPr>
      <w:r>
        <w:separator/>
      </w:r>
    </w:p>
  </w:endnote>
  <w:endnote w:type="continuationSeparator" w:id="1">
    <w:p w:rsidR="004856A8" w:rsidRDefault="004856A8" w:rsidP="007338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A8" w:rsidRDefault="004856A8" w:rsidP="00733819">
      <w:pPr>
        <w:spacing w:line="240" w:lineRule="auto"/>
        <w:ind w:left="0" w:hanging="2"/>
      </w:pPr>
      <w:r>
        <w:separator/>
      </w:r>
    </w:p>
  </w:footnote>
  <w:footnote w:type="continuationSeparator" w:id="1">
    <w:p w:rsidR="004856A8" w:rsidRDefault="004856A8" w:rsidP="007338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80" w:rsidRDefault="00CA03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4856A8">
      <w:rPr>
        <w:color w:val="000000"/>
      </w:rPr>
      <w:instrText>PAGE</w:instrText>
    </w:r>
    <w:r w:rsidR="00733819">
      <w:rPr>
        <w:color w:val="000000"/>
      </w:rPr>
      <w:fldChar w:fldCharType="separate"/>
    </w:r>
    <w:r w:rsidR="00733819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8E6"/>
    <w:multiLevelType w:val="multilevel"/>
    <w:tmpl w:val="D9CAC6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80"/>
    <w:rsid w:val="004856A8"/>
    <w:rsid w:val="00733819"/>
    <w:rsid w:val="00CA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CA038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CA03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03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03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03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03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03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0380"/>
  </w:style>
  <w:style w:type="table" w:customStyle="1" w:styleId="TableNormal">
    <w:name w:val="Table Normal"/>
    <w:rsid w:val="00CA0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0380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autoRedefine/>
    <w:hidden/>
    <w:qFormat/>
    <w:rsid w:val="00CA0380"/>
    <w:pPr>
      <w:ind w:left="720"/>
    </w:pPr>
  </w:style>
  <w:style w:type="table" w:styleId="Tabelacomgrade">
    <w:name w:val="Table Grid"/>
    <w:basedOn w:val="Tabelanormal"/>
    <w:autoRedefine/>
    <w:hidden/>
    <w:qFormat/>
    <w:rsid w:val="00CA03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autoRedefine/>
    <w:hidden/>
    <w:qFormat/>
    <w:rsid w:val="00CA03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utoRedefine/>
    <w:hidden/>
    <w:qFormat/>
    <w:rsid w:val="00CA038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autoRedefine/>
    <w:hidden/>
    <w:qFormat/>
    <w:rsid w:val="00CA0380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CA038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autoRedefine/>
    <w:hidden/>
    <w:qFormat/>
    <w:rsid w:val="00CA038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CA038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CA038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autoRedefine/>
    <w:hidden/>
    <w:qFormat/>
    <w:rsid w:val="00CA038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autoRedefine/>
    <w:hidden/>
    <w:qFormat/>
    <w:rsid w:val="00CA03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CA0380"/>
    <w:rPr>
      <w:b/>
      <w:bCs/>
    </w:rPr>
  </w:style>
  <w:style w:type="character" w:styleId="HiperlinkVisitado">
    <w:name w:val="FollowedHyperlink"/>
    <w:autoRedefine/>
    <w:hidden/>
    <w:qFormat/>
    <w:rsid w:val="00CA038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CA0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A038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CA038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web/guest/educacao-superior/indicadores-de-qualidade/resultad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Mp4lCIHa0BG5tEdGh63J7g2yw==">CgMxLjAaHQoBMBIYChYIB0ISCgdHZW9yZ2lhEgdHdW5nc3VoGh0KATESGAoWCAdCEgoHR2VvcmdpYRIHR3VuZ3N1aBodCgEyEhgKFggHQhIKB0dlb3JnaWESB0d1bmdzdWgyCGguZ2pkZ3hzMg5oLjJiMm94YmE1ZmRubDgAciExYXpZdmttM05HTEg5WGFKd25BcTJpa2lEWkM1eFF6cHM=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1211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Windows</cp:lastModifiedBy>
  <cp:revision>2</cp:revision>
  <dcterms:created xsi:type="dcterms:W3CDTF">2023-10-02T17:58:00Z</dcterms:created>
  <dcterms:modified xsi:type="dcterms:W3CDTF">2023-10-02T17:58:00Z</dcterms:modified>
</cp:coreProperties>
</file>