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RECIBO DE PAGAMENTO DE SERVIÇOS DE TERCEIROS –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142"/>
        <w:gridCol w:w="2693"/>
        <w:gridCol w:w="142"/>
        <w:gridCol w:w="567"/>
        <w:gridCol w:w="1276"/>
        <w:gridCol w:w="1417"/>
        <w:gridCol w:w="1701"/>
        <w:tblGridChange w:id="0">
          <w:tblGrid>
            <w:gridCol w:w="2410"/>
            <w:gridCol w:w="142"/>
            <w:gridCol w:w="2693"/>
            <w:gridCol w:w="142"/>
            <w:gridCol w:w="567"/>
            <w:gridCol w:w="1276"/>
            <w:gridCol w:w="1417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Nº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8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16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RECIBO</w:t>
            </w:r>
          </w:p>
        </w:tc>
      </w:tr>
      <w:tr>
        <w:trPr>
          <w:cantSplit w:val="0"/>
          <w:trHeight w:val="130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 de _________________________________________________________________________________,  a</w:t>
            </w:r>
          </w:p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importância de R$ ___________,_____ ( ________________________________________________________ </w:t>
            </w:r>
          </w:p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 ),  relativo aos serviços </w:t>
            </w:r>
          </w:p>
          <w:p w:rsidR="00000000" w:rsidDel="00000000" w:rsidP="00000000" w:rsidRDefault="00000000" w:rsidRPr="00000000" w14:paraId="0000001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prestados descritos abaixo.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DO SERVIÇO PRESTADO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da prestação do serviço:</w:t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da prestação do serviço:         /        /                  Término da prestação do serviço:         /         /</w:t>
            </w:r>
          </w:p>
        </w:tc>
      </w:tr>
      <w:tr>
        <w:trPr>
          <w:cantSplit w:val="0"/>
          <w:trHeight w:val="15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 PRESTADOR DE SERVIÇO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R.G: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Passaporte (se estrangeiro):</w:t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TESTEMUNHAS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D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16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Atesto que os serviços constantes do presente recibo foram prestados, por ser verdade, firmo o presente recibo.</w:t>
            </w:r>
          </w:p>
          <w:p w:rsidR="00000000" w:rsidDel="00000000" w:rsidP="00000000" w:rsidRDefault="00000000" w:rsidRPr="00000000" w14:paraId="000000D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_____ / _____ / ______   </w:t>
            </w:r>
          </w:p>
          <w:p w:rsidR="00000000" w:rsidDel="00000000" w:rsidP="00000000" w:rsidRDefault="00000000" w:rsidRPr="00000000" w14:paraId="000000D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Coordenador do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Declaro que prestei os serviços constantes do presente recibo, não sendo servidor público e/ou bolsista UENF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 ______ / ______ / 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Prestador do serviço</w:t>
            </w:r>
          </w:p>
        </w:tc>
      </w:tr>
    </w:tbl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44" w:top="567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76201</wp:posOffset>
          </wp:positionV>
          <wp:extent cx="1903095" cy="514350"/>
          <wp:effectExtent b="0" l="0" r="0" t="0"/>
          <wp:wrapNone/>
          <wp:docPr id="10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3095" cy="514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2447925</wp:posOffset>
          </wp:positionH>
          <wp:positionV relativeFrom="paragraph">
            <wp:posOffset>28575</wp:posOffset>
          </wp:positionV>
          <wp:extent cx="1704023" cy="612777"/>
          <wp:effectExtent b="0" l="0" r="0" t="0"/>
          <wp:wrapNone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023" cy="6127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4448175</wp:posOffset>
          </wp:positionH>
          <wp:positionV relativeFrom="paragraph">
            <wp:posOffset>114300</wp:posOffset>
          </wp:positionV>
          <wp:extent cx="2142978" cy="435293"/>
          <wp:effectExtent b="0" l="0" r="0" t="0"/>
          <wp:wrapNone/>
          <wp:docPr id="10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2978" cy="435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b w:val="1"/>
      <w:noProof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="72" w:leftChars="-1" w:rightChars="0" w:firstLineChars="-1"/>
      <w:textDirection w:val="btLr"/>
      <w:textAlignment w:val="top"/>
      <w:outlineLvl w:val="1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RPzFf78OoPBIXVSf/FJwbYa6Fw==">CgMxLjA4AHIhMVg2dXR4RUFodDctWWFwOUVfQWNmSHFWQnBlbHpDR2dp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2025-01-13T15:11:00Z</dcterms:created>
  <dc:creator>amoure</dc:creator>
</cp:coreProperties>
</file>