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TRABALHO (EM MAIÚSCULAS)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72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 do Expositor; SOBRENOME, Nome do Expositor; SOBRENOME, Nome do Orientador; SOBRENOME, Nome do Orientador ou co-orientador.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participante: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(Inserir a instituição que participou do projeto – Município/UF).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si0pzdf2423w" w:id="0"/>
    <w:bookmarkEnd w:id="0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Após a finalização do resumo, apague todas as orientações.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INSTRUÇÕES 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título do trabalho deve refletir o conteúdo do trabalho e não deve conter abreviações, fórmulas ou símbolos. Deve ser centralizado e digitado em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 tamanho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14, em negrito.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 categoria deve ser digitada centralizada e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Times New Roman tamanho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12, deixando-se um espaço livre após o título, sem negrito (a categoria deve ser digitada de acordo com o Regimento da Feira: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Estudantes do Ensino Superior com público-alvo do trabalho voltado para o Ensino Superior;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Estudantes do Ensino Superior com público-alvo do trabalho voltado para o Ensino Médio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Estudantes do Ensino Superior com público-alvo do trabalho voltado para o Ensino Fundamental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Estudantes do Ensino Fundamental ou Ensino Médio com público-alvo do trabalho voltado para o Ensino Fundamental ou Ensino Médio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Os nomes dos expositores e orientadores devem ser centralizados, deixando-se um espaço livre após a modalidade,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tamanho 12, em negrito, conforme exemplo (SILVA, João da; TEXEIRA Renato). A identificação dos autores (Vínculo institucional) deve ser digitada em fonte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centralizado, em negrito, deixando-se um espaço livre após o nome dos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Texto, com uma quantidade predeterminada de palavras, onde se expõe o objetivo do trabalho, a metodologia utilizada e os resultados alcançados. Deve ter no máximo 300 palavras, constituído de uma sequência de frases concisas e objetivas.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São palavras características do tema que servem para indexar o trabalho, até 3 palavras separadas por ponto final.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Verdan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95.0" w:type="dxa"/>
      <w:jc w:val="left"/>
      <w:tblLayout w:type="fixed"/>
      <w:tblLook w:val="0000"/>
    </w:tblPr>
    <w:tblGrid>
      <w:gridCol w:w="9495"/>
      <w:tblGridChange w:id="0">
        <w:tblGrid>
          <w:gridCol w:w="9495"/>
        </w:tblGrid>
      </w:tblGridChange>
    </w:tblGrid>
    <w:tr>
      <w:trPr>
        <w:cantSplit w:val="1"/>
        <w:trHeight w:val="20" w:hRule="atLeast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color="000000" w:space="1" w:sz="12" w:val="single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0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Av. Alberto Lamego, 2000 - Parque Califórnia - Campos dos Goytacazes/ RJ -   CEP:  28013-602</w:t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Tel.: (22) 999160350 – e-mail: projetomatematica@pq.uenf.br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51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382be1"/>
        <w:sz w:val="56"/>
        <w:szCs w:val="56"/>
        <w:u w:val="none"/>
        <w:shd w:fill="auto" w:val="clear"/>
        <w:vertAlign w:val="baseline"/>
        <w:rtl w:val="0"/>
      </w:rPr>
      <w:t xml:space="preserve">4ª Feira de Matemática da UENF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-937259</wp:posOffset>
          </wp:positionH>
          <wp:positionV relativeFrom="paragraph">
            <wp:posOffset>-297179</wp:posOffset>
          </wp:positionV>
          <wp:extent cx="1019122" cy="495300"/>
          <wp:effectExtent b="0" l="0" r="0" t="0"/>
          <wp:wrapNone/>
          <wp:docPr descr="Logotipo&#10;&#10;Descrição gerada automaticamente" id="1403900689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22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5111114</wp:posOffset>
          </wp:positionH>
          <wp:positionV relativeFrom="paragraph">
            <wp:posOffset>-67846</wp:posOffset>
          </wp:positionV>
          <wp:extent cx="1167843" cy="269502"/>
          <wp:effectExtent b="0" l="0" r="0" t="0"/>
          <wp:wrapNone/>
          <wp:docPr descr="Texto&#10;&#10;Descrição gerada automaticamente com confiança média" id="1403900688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7843" cy="2695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0B14"/>
    <w:pPr>
      <w:spacing w:line="25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00B14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rsid w:val="00E00B14"/>
  </w:style>
  <w:style w:type="paragraph" w:styleId="Rodap">
    <w:name w:val="footer"/>
    <w:basedOn w:val="Normal"/>
    <w:link w:val="RodapChar"/>
    <w:unhideWhenUsed w:val="1"/>
    <w:rsid w:val="00E00B14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RodapChar" w:customStyle="1">
    <w:name w:val="Rodapé Char"/>
    <w:basedOn w:val="Fontepargpadro"/>
    <w:link w:val="Rodap"/>
    <w:rsid w:val="00E00B14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00B14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00B14"/>
    <w:rPr>
      <w:rFonts w:ascii="Calibri" w:cs="Times New Roman" w:eastAsia="Calibri" w:hAnsi="Calibri"/>
      <w:sz w:val="20"/>
      <w:szCs w:val="20"/>
    </w:rPr>
  </w:style>
  <w:style w:type="character" w:styleId="Refdenotaderodap">
    <w:name w:val="footnote reference"/>
    <w:uiPriority w:val="99"/>
    <w:semiHidden w:val="1"/>
    <w:unhideWhenUsed w:val="1"/>
    <w:rsid w:val="00E00B14"/>
    <w:rPr>
      <w:vertAlign w:val="superscript"/>
    </w:rPr>
  </w:style>
  <w:style w:type="paragraph" w:styleId="Textbody" w:customStyle="1">
    <w:name w:val="Text body"/>
    <w:basedOn w:val="Normal"/>
    <w:rsid w:val="001A6D07"/>
    <w:pPr>
      <w:suppressAutoHyphens w:val="1"/>
      <w:autoSpaceDN w:val="0"/>
      <w:spacing w:after="140" w:line="276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NormalWeb">
    <w:name w:val="Normal (Web)"/>
    <w:basedOn w:val="Normal"/>
    <w:uiPriority w:val="99"/>
    <w:semiHidden w:val="1"/>
    <w:unhideWhenUsed w:val="1"/>
    <w:rsid w:val="007D0049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F61OeNK2AE1iSlSxacUO+/jpw==">CgMxLjAyD2lkLnNpMHB6ZGYyNDIzdzgAciExUTlPdnhhRzZpLVZEZERIY3oxSGxHWTBpamdYMXo4a0o=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2025-05-07T23:16:00Z</dcterms:created>
  <dc:creator>Letícia</dc:creator>
</cp:coreProperties>
</file>